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E" w:rsidRDefault="0084517E" w:rsidP="008451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Щербий Татьяна Александровна, </w:t>
      </w:r>
    </w:p>
    <w:p w:rsidR="0084517E" w:rsidRPr="0084517E" w:rsidRDefault="0084517E" w:rsidP="008451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воспитатель </w:t>
      </w:r>
      <w:r w:rsidR="0026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униципально</w:t>
      </w:r>
      <w:r w:rsidR="0026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бюджетно</w:t>
      </w:r>
      <w:r w:rsidR="0026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дошкольно</w:t>
      </w:r>
      <w:r w:rsidR="0026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</w:t>
      </w:r>
      <w:r w:rsidR="0026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</w:t>
      </w:r>
      <w:r w:rsidR="00267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84517E" w:rsidRPr="0084517E" w:rsidRDefault="0084517E" w:rsidP="008451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«Детский сад «Кораблик» посёлка Провидения»</w:t>
      </w:r>
    </w:p>
    <w:p w:rsidR="002671E3" w:rsidRDefault="002671E3" w:rsidP="00FF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496" w:rsidRPr="002F5B66" w:rsidRDefault="00CE68DC" w:rsidP="00FF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МАСТЕР-КЛАСС ПО ТЕМЕ «</w:t>
      </w:r>
      <w:r w:rsidR="00FF2496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СЕНСОРИКИ И МЕЛКОЙ МОТОРИКИ У ДЕТЕЙ МЛАДШЕГО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F2496" w:rsidRDefault="00FF2496" w:rsidP="00145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45A2D" w:rsidRPr="002F5B66" w:rsidRDefault="00145A2D" w:rsidP="00145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«Ум ребенка находится на кончиках его пальцев»</w:t>
      </w:r>
      <w:r w:rsid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45A2D" w:rsidRPr="002F5B66" w:rsidRDefault="00145A2D" w:rsidP="00145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В.А. Сухомлинский </w:t>
      </w:r>
    </w:p>
    <w:p w:rsidR="00145A2D" w:rsidRPr="002F5B66" w:rsidRDefault="00145A2D" w:rsidP="00145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«Движения руки всегда тесно связаны с речью</w:t>
      </w:r>
    </w:p>
    <w:p w:rsidR="002F5B66" w:rsidRDefault="00145A2D" w:rsidP="00145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способствуют ее развитию»</w:t>
      </w:r>
      <w:r w:rsid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45A2D" w:rsidRPr="002F5B66" w:rsidRDefault="00145A2D" w:rsidP="00145A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В.М.</w:t>
      </w:r>
      <w:r w:rsid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Бехтерев</w:t>
      </w:r>
    </w:p>
    <w:p w:rsidR="00EF7872" w:rsidRPr="002F5B66" w:rsidRDefault="00EF7872" w:rsidP="00EF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F7872" w:rsidRPr="002F5B66" w:rsidRDefault="00EF7872" w:rsidP="00EF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>Теоретическую основу составляют рабо</w:t>
      </w:r>
      <w:r w:rsidR="00B752C9" w:rsidRPr="002F5B66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B752C9"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М.М. Кольцовой</w:t>
      </w:r>
      <w:r w:rsidR="008451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45A2D"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>Н.А. Берштейн, Е.П. Ильин</w:t>
      </w:r>
      <w:r w:rsidR="00145A2D" w:rsidRPr="002F5B6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>, Т.А. Ткаченко, Л.В. Фомин</w:t>
      </w:r>
      <w:r w:rsidR="00145A2D" w:rsidRPr="002F5B6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="00577B42"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8248E4"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577B42" w:rsidRPr="002F5B66">
        <w:rPr>
          <w:rFonts w:ascii="Times New Roman" w:hAnsi="Times New Roman" w:cs="Times New Roman"/>
          <w:color w:val="000000"/>
          <w:sz w:val="24"/>
          <w:szCs w:val="24"/>
        </w:rPr>
        <w:t>которы</w:t>
      </w:r>
      <w:r w:rsidR="008248E4" w:rsidRPr="002F5B6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577B42"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использованы при построении развивающей работы по развитию мелкой моторики у детей младшего дошкольного возраста посредством лепки. </w:t>
      </w:r>
    </w:p>
    <w:p w:rsidR="00EF7872" w:rsidRPr="002F5B66" w:rsidRDefault="00EF7872" w:rsidP="00EF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Мелкая моторика </w:t>
      </w:r>
      <w:r w:rsidR="00D83AAF" w:rsidRPr="002F5B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совокупность</w:t>
      </w:r>
      <w:r w:rsidR="00D83AAF"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 </w:t>
      </w:r>
    </w:p>
    <w:p w:rsidR="00EF7872" w:rsidRPr="002F5B66" w:rsidRDefault="00EF7872" w:rsidP="00EF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К области мелкой моторики относится большое разнообразие движений: от примитивных жестов, таких как захват объектов, до очень мелких движений, от которых, например, зависит почерк человека. </w:t>
      </w:r>
    </w:p>
    <w:p w:rsidR="00EF7872" w:rsidRPr="002F5B66" w:rsidRDefault="00EF7872" w:rsidP="00EF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моторики. </w:t>
      </w:r>
    </w:p>
    <w:p w:rsidR="00201D42" w:rsidRPr="002F5B66" w:rsidRDefault="00EF7872" w:rsidP="00201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>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А.</w:t>
      </w:r>
      <w:r w:rsidR="00C76165">
        <w:rPr>
          <w:rFonts w:ascii="Times New Roman" w:hAnsi="Times New Roman" w:cs="Times New Roman"/>
          <w:color w:val="000000"/>
          <w:sz w:val="24"/>
          <w:szCs w:val="24"/>
        </w:rPr>
        <w:t>В. Антакову-Фомину, М.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>И. Кольцову, Е.И. Исенину. 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</w:t>
      </w:r>
      <w:r w:rsidR="00201D42" w:rsidRPr="002F5B66">
        <w:rPr>
          <w:rFonts w:ascii="Times New Roman" w:hAnsi="Times New Roman" w:cs="Times New Roman"/>
          <w:color w:val="000000"/>
          <w:sz w:val="24"/>
          <w:szCs w:val="24"/>
        </w:rPr>
        <w:t>ия с окружающей средой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. Н.М. Щелованов, Н.Л. Фигурин, М.П. Денисова, М.Ю. Кистяковская показали, что овладение относительно тонкими действиями рук приходит в процессе развития зрения, осязания, развития кинестетического чувства </w:t>
      </w:r>
      <w:r w:rsidR="000223E6" w:rsidRPr="002F5B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0223E6"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и перемещения тела в пространстве. </w:t>
      </w:r>
    </w:p>
    <w:p w:rsidR="00201D42" w:rsidRPr="002F5B66" w:rsidRDefault="00EF7872" w:rsidP="00201D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Организованные действия рук формируются у ребенка постепенно на протяжении уже первого полугода его жизни. Пальцы, сжатые в кулак, распрямляются. </w:t>
      </w:r>
    </w:p>
    <w:p w:rsidR="00B752C9" w:rsidRPr="002F5B66" w:rsidRDefault="00EF7872" w:rsidP="00B752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434456"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D42" w:rsidRPr="002F5B66">
        <w:rPr>
          <w:rFonts w:ascii="Times New Roman" w:hAnsi="Times New Roman" w:cs="Times New Roman"/>
          <w:color w:val="000000"/>
          <w:sz w:val="24"/>
          <w:szCs w:val="24"/>
        </w:rPr>
        <w:t>сенсорики и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 мелкой моторики имеет значение в нескольких аспектах, определивших существующие направления научных исследований: 1) в связи с развитием познавательных способностей; 2) в связи с развитием речи; 3) развитие собственных движений рук для осуществления предметных и орудийных действий, в том числе письма. Развитие познавательных способностей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</w:t>
      </w:r>
      <w:r w:rsidR="009A3C1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тся условием познания ребенком предметного мира. «Непосредственный практический контакт с предметами, действия с ними приводят к открытию все новых и новых свойств предметов и </w:t>
      </w:r>
      <w:r w:rsidR="00201D42" w:rsidRPr="002F5B66">
        <w:rPr>
          <w:rFonts w:ascii="Times New Roman" w:hAnsi="Times New Roman" w:cs="Times New Roman"/>
          <w:color w:val="000000"/>
          <w:sz w:val="24"/>
          <w:szCs w:val="24"/>
        </w:rPr>
        <w:t>отношений между ними»</w:t>
      </w:r>
      <w:r w:rsidRPr="002F5B66">
        <w:rPr>
          <w:rFonts w:ascii="Times New Roman" w:hAnsi="Times New Roman" w:cs="Times New Roman"/>
          <w:color w:val="000000"/>
          <w:sz w:val="24"/>
          <w:szCs w:val="24"/>
        </w:rPr>
        <w:t xml:space="preserve">. С развитием мелкой моторики тесно связано развитие речи. </w:t>
      </w:r>
    </w:p>
    <w:p w:rsidR="00A31130" w:rsidRPr="002F5B66" w:rsidRDefault="00A31130" w:rsidP="00B75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Целенаправленная и систематическая работа по развитию сенсорики и мелкой моторики у воспитанников ясельной группы осуществляется в двух направлениях:</w:t>
      </w:r>
    </w:p>
    <w:p w:rsidR="00A31130" w:rsidRPr="002F5B66" w:rsidRDefault="00A31130" w:rsidP="00A3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работа с детьми (беседа, проведение пальчиковых гимнастик, работа с пластилином, бумагой, красками, работа с крупами (фасоль, рис, гречка, пшено)</w:t>
      </w:r>
    </w:p>
    <w:p w:rsidR="00A31130" w:rsidRPr="002F5B66" w:rsidRDefault="00A31130" w:rsidP="00540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работа с родителями (</w:t>
      </w:r>
      <w:r w:rsidR="005407CB"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собрания, оформление папо</w:t>
      </w:r>
      <w:r w:rsidR="009A3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к-передвижек, проведение мастер-к</w:t>
      </w:r>
      <w:r w:rsidR="005407CB"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лассов, оформление информационного стенда</w:t>
      </w: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5407CB"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752C9" w:rsidRPr="002F5B66" w:rsidRDefault="005407CB" w:rsidP="00A3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B752C9"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абота по развитию сенсорики и мелкой моторики у воспитанников ясельной группы во взаимодействии с семьей способствует формированию интеллектуальных способностей, речевой деятельности, а главное, сохранению физического</w:t>
      </w:r>
      <w:r w:rsidR="009A3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психического развития детей.</w:t>
      </w:r>
    </w:p>
    <w:p w:rsidR="005407CB" w:rsidRPr="002F5B66" w:rsidRDefault="005407CB" w:rsidP="0054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проведении родительских собраний и консультаций родители знакомятся с разнообразием подходов к развитию сенсорики, мелкой моторики и функциональности рук детей для решения развивающих, терапевтических, коррекционных и оздоровительных задач, обучаются проведению пальчиковых игр. </w:t>
      </w:r>
    </w:p>
    <w:p w:rsidR="005407CB" w:rsidRPr="002F5B66" w:rsidRDefault="005407CB" w:rsidP="00540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Результатом воспитательной, образовательной, совместной деятельности всех участников образовательного процесса отмечается положительная реакция и эмоциональный отклик детей на знакомство с новыми видами пальчиковой гимнастики, проявление с их стороны интереса и желания играть в разнообразные игры, выполнения упражнений на развитие мелкой моторики рук.</w:t>
      </w:r>
      <w:r w:rsid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:rsidR="005407CB" w:rsidRPr="002F5B66" w:rsidRDefault="005407CB" w:rsidP="00A3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6BA0" w:rsidRPr="002F5B66" w:rsidRDefault="00326BA0" w:rsidP="00326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6AC" w:rsidRPr="000B704E" w:rsidRDefault="00326BA0" w:rsidP="0064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7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</w:t>
      </w:r>
      <w:r w:rsidR="00CE68DC" w:rsidRPr="000B7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B7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6466AC" w:rsidRDefault="00326BA0" w:rsidP="0064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сенсорики и мелкой моторики у детей младшего дошкольного возраста</w:t>
      </w:r>
      <w:r w:rsidR="0064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6BA0" w:rsidRPr="002F5B66" w:rsidRDefault="00326BA0" w:rsidP="0064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«Наши пальчики»</w:t>
      </w:r>
    </w:p>
    <w:p w:rsidR="00326BA0" w:rsidRPr="002F5B66" w:rsidRDefault="00F62BC2" w:rsidP="004B7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326BA0" w:rsidRPr="002F5B66" w:rsidRDefault="00326BA0" w:rsidP="006466AC">
      <w:pPr>
        <w:pStyle w:val="a8"/>
        <w:spacing w:before="0" w:beforeAutospacing="0" w:after="0" w:afterAutospacing="0"/>
        <w:ind w:firstLine="708"/>
        <w:jc w:val="both"/>
        <w:outlineLvl w:val="0"/>
        <w:rPr>
          <w:color w:val="000000"/>
        </w:rPr>
      </w:pPr>
      <w:r w:rsidRPr="002F5B66">
        <w:rPr>
          <w:color w:val="000000"/>
        </w:rPr>
        <w:t>Актуальность мастер-класса по развитию сенсорики и мелкой моторики у</w:t>
      </w:r>
      <w:r w:rsidR="002F5B66">
        <w:rPr>
          <w:color w:val="000000"/>
        </w:rPr>
        <w:t xml:space="preserve"> </w:t>
      </w:r>
      <w:r w:rsidRPr="002F5B66">
        <w:rPr>
          <w:color w:val="000000"/>
        </w:rPr>
        <w:t xml:space="preserve">детей в ясельной группе обусловлена возрастными психологическими и физиологическими особенностями детей: в раннем возрасте интенсивно развивается структура и функция головного мозга ребенка, что расширяет его возможности в окружающем мире. </w:t>
      </w:r>
    </w:p>
    <w:p w:rsidR="00326BA0" w:rsidRPr="002F5B66" w:rsidRDefault="002F5B66" w:rsidP="006466AC">
      <w:pPr>
        <w:pStyle w:val="a8"/>
        <w:spacing w:before="0" w:beforeAutospacing="0" w:after="0" w:afterAutospacing="0"/>
        <w:ind w:firstLine="708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326BA0" w:rsidRPr="002F5B66">
        <w:rPr>
          <w:color w:val="000000"/>
        </w:rPr>
        <w:t>Представление об окружающем мире у ребенка не может сложится без тактильно-двигательного восприятия. С помощью тактильно-двигательного восприятия складываются первые впечатления о форме, величине предмета и их расположении в пространстве.</w:t>
      </w:r>
    </w:p>
    <w:p w:rsidR="00326BA0" w:rsidRPr="002F5B66" w:rsidRDefault="002F5B66" w:rsidP="006466AC">
      <w:pPr>
        <w:pStyle w:val="a8"/>
        <w:spacing w:before="0" w:beforeAutospacing="0" w:after="0" w:afterAutospacing="0"/>
        <w:ind w:firstLine="708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326BA0" w:rsidRPr="002F5B66">
        <w:rPr>
          <w:color w:val="000000"/>
        </w:rPr>
        <w:t>Чтобы научить малыша говорить</w:t>
      </w:r>
      <w:r w:rsidR="004751EA">
        <w:rPr>
          <w:color w:val="000000"/>
        </w:rPr>
        <w:t>,</w:t>
      </w:r>
      <w:r w:rsidR="00326BA0" w:rsidRPr="002F5B66">
        <w:rPr>
          <w:color w:val="000000"/>
        </w:rPr>
        <w:t xml:space="preserve"> необходимо не только тренировать его артикуляционный аппарат, но и развивать мелкую моторику рук.</w:t>
      </w:r>
    </w:p>
    <w:p w:rsidR="00326BA0" w:rsidRPr="002F5B66" w:rsidRDefault="002F5B66" w:rsidP="006466AC">
      <w:pPr>
        <w:pStyle w:val="a8"/>
        <w:spacing w:before="0" w:beforeAutospacing="0" w:after="0" w:afterAutospacing="0"/>
        <w:ind w:firstLine="708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326BA0" w:rsidRPr="002F5B66">
        <w:rPr>
          <w:color w:val="000000"/>
        </w:rPr>
        <w:t>По мнению М.И. Кольцовой и др</w:t>
      </w:r>
      <w:r w:rsidR="004751EA">
        <w:rPr>
          <w:color w:val="000000"/>
        </w:rPr>
        <w:t>угих</w:t>
      </w:r>
      <w:r w:rsidR="00326BA0" w:rsidRPr="002F5B66">
        <w:rPr>
          <w:color w:val="000000"/>
        </w:rPr>
        <w:t xml:space="preserve">, уровень развития речи находится в прямой зависимости от степени сформированности тонких движений пальцев рук: если развитие движений пальцев соответствует возрасту ребенка, то и речевое развитие будет в пределах нормы; если же развитие движений пальцев отстает, задерживается и развитие речи. Целенаправленная и систематическая работа по развитию сенсорики и мелкой моторики у воспитанников ясельной группы во взаимодействии с семьей способствует формированию интеллектуальных способностей, речевой деятельности, а главное, сохранению физического и психического развития детей. </w:t>
      </w:r>
    </w:p>
    <w:p w:rsidR="00553F1A" w:rsidRPr="002F5B66" w:rsidRDefault="00326BA0" w:rsidP="00326BA0">
      <w:pPr>
        <w:pStyle w:val="a8"/>
        <w:spacing w:before="0" w:beforeAutospacing="0" w:after="0" w:afterAutospacing="0"/>
        <w:ind w:firstLine="708"/>
        <w:jc w:val="both"/>
        <w:outlineLvl w:val="0"/>
        <w:rPr>
          <w:color w:val="000000"/>
        </w:rPr>
      </w:pPr>
      <w:r w:rsidRPr="002F5B66">
        <w:rPr>
          <w:b/>
          <w:color w:val="000000"/>
        </w:rPr>
        <w:t>Проблема, решаемая в ходе мастер-класса</w:t>
      </w:r>
      <w:r w:rsidR="00F62BC2">
        <w:rPr>
          <w:b/>
          <w:color w:val="000000"/>
        </w:rPr>
        <w:t>.</w:t>
      </w:r>
      <w:r w:rsidRPr="002F5B66">
        <w:rPr>
          <w:b/>
          <w:color w:val="000000"/>
        </w:rPr>
        <w:t xml:space="preserve"> </w:t>
      </w:r>
      <w:r w:rsidR="00BF33BD" w:rsidRPr="002F5B66">
        <w:rPr>
          <w:color w:val="000000"/>
        </w:rPr>
        <w:t>Низкий уровень развития общей и мелкой</w:t>
      </w:r>
      <w:r w:rsidRPr="002F5B66">
        <w:rPr>
          <w:color w:val="000000"/>
        </w:rPr>
        <w:t xml:space="preserve"> </w:t>
      </w:r>
      <w:r w:rsidR="00BF33BD" w:rsidRPr="002F5B66">
        <w:rPr>
          <w:color w:val="000000"/>
        </w:rPr>
        <w:t>мо</w:t>
      </w:r>
      <w:r w:rsidRPr="002F5B66">
        <w:rPr>
          <w:color w:val="000000"/>
        </w:rPr>
        <w:t xml:space="preserve">торики </w:t>
      </w:r>
      <w:r w:rsidR="00BF33BD" w:rsidRPr="002F5B66">
        <w:rPr>
          <w:color w:val="000000"/>
        </w:rPr>
        <w:t>у</w:t>
      </w:r>
      <w:r w:rsidRPr="002F5B66">
        <w:rPr>
          <w:color w:val="000000"/>
        </w:rPr>
        <w:t xml:space="preserve"> </w:t>
      </w:r>
      <w:r w:rsidR="00BF33BD" w:rsidRPr="002F5B66">
        <w:rPr>
          <w:color w:val="000000"/>
        </w:rPr>
        <w:t>детей</w:t>
      </w:r>
      <w:r w:rsidRPr="002F5B66">
        <w:rPr>
          <w:color w:val="000000"/>
        </w:rPr>
        <w:t xml:space="preserve"> раннего возраста.</w:t>
      </w:r>
    </w:p>
    <w:p w:rsidR="00DF7DDF" w:rsidRPr="002F5B66" w:rsidRDefault="00326BA0" w:rsidP="007D03F7">
      <w:pPr>
        <w:pStyle w:val="a8"/>
        <w:spacing w:before="0" w:beforeAutospacing="0" w:after="0" w:afterAutospacing="0"/>
        <w:ind w:firstLine="709"/>
        <w:jc w:val="both"/>
        <w:outlineLvl w:val="0"/>
        <w:rPr>
          <w:color w:val="000000"/>
        </w:rPr>
      </w:pPr>
      <w:r w:rsidRPr="002F5B66">
        <w:rPr>
          <w:color w:val="000000"/>
        </w:rPr>
        <w:t>Цель: развитие общей и мелкой моторики у детей раннего возраста.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1. Обучающая: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</w:t>
      </w:r>
    </w:p>
    <w:p w:rsidR="00A31130" w:rsidRPr="007D03F7" w:rsidRDefault="00A31130" w:rsidP="007D03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напоминать детям о соблюдении правил безопасности при лепке из пластилина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Коммуникация:</w:t>
      </w:r>
    </w:p>
    <w:p w:rsidR="00A31130" w:rsidRPr="007D03F7" w:rsidRDefault="00A31130" w:rsidP="007D03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вести диалог с педагогом, слушать и понимать заданный вопрос, понятно отвечать на него, говорить в нормальном темпе.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Развивающая: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Здоровье:</w:t>
      </w:r>
    </w:p>
    <w:p w:rsidR="00A31130" w:rsidRPr="007D03F7" w:rsidRDefault="00A31130" w:rsidP="007D03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мелкую моторику, согласовывать движения пальцев рук, тренировать силу мышечных уси</w:t>
      </w:r>
      <w:r w:rsidR="007D03F7"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</w:p>
    <w:p w:rsidR="00A31130" w:rsidRPr="007D03F7" w:rsidRDefault="00A31130" w:rsidP="007D03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укреплять и охранять здоровье детей, создавая условия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Воспитательная:</w:t>
      </w:r>
    </w:p>
    <w:p w:rsidR="00A31130" w:rsidRPr="002F5B66" w:rsidRDefault="00A3113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творчество:</w:t>
      </w:r>
    </w:p>
    <w:p w:rsidR="00A31130" w:rsidRPr="007D03F7" w:rsidRDefault="00A31130" w:rsidP="007D03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при лепке, формировать положительное отношение</w:t>
      </w:r>
      <w:r w:rsidR="006E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интерес к процессу изготовления поделок и получения эмоционального отношения к само</w:t>
      </w:r>
      <w:r w:rsidR="006E70F9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 и ее результатам</w:t>
      </w:r>
    </w:p>
    <w:p w:rsidR="00A31130" w:rsidRPr="007D03F7" w:rsidRDefault="00A31130" w:rsidP="007D03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к лепке, закрепить представление о способах лепки, развивать умение раскатывать комочки круговыми движениями</w:t>
      </w:r>
    </w:p>
    <w:p w:rsidR="00A31130" w:rsidRPr="007D03F7" w:rsidRDefault="00A31130" w:rsidP="007D03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детей с пластикой </w:t>
      </w:r>
      <w:r w:rsidR="006E70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(пластилин</w:t>
      </w: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E70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D03F7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совершенствовать умения</w:t>
      </w:r>
      <w:r w:rsidR="006E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знания лепки</w:t>
      </w:r>
    </w:p>
    <w:p w:rsidR="00064978" w:rsidRPr="002F5B66" w:rsidRDefault="00064978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2380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Возрастная группа:</w:t>
      </w:r>
      <w:r w:rsidR="00145A2D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5BC5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ясельная</w:t>
      </w:r>
    </w:p>
    <w:p w:rsidR="00ED2380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Область:</w:t>
      </w:r>
      <w:r w:rsidR="00145A2D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5A2D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E70F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ознание</w:t>
      </w:r>
    </w:p>
    <w:p w:rsidR="00ED2380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145A2D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B45BC5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Наши </w:t>
      </w: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пальчики</w:t>
      </w:r>
      <w:r w:rsidR="00145A2D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D2380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образовательных областей: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здоровье, художественное творчес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тво, коммуникация, безопасность</w:t>
      </w:r>
    </w:p>
    <w:p w:rsidR="00ED2380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Методика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: игровая технология</w:t>
      </w:r>
    </w:p>
    <w:p w:rsidR="00ED2380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деятельности: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познавательно-исследовательский</w:t>
      </w:r>
    </w:p>
    <w:p w:rsidR="00EC0DE5" w:rsidRPr="002F5B66" w:rsidRDefault="00ED2380" w:rsidP="007D0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EC0DE5" w:rsidRPr="002F5B66" w:rsidRDefault="00EC0DE5" w:rsidP="007D03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Комплексные занятия по программе 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рождения до школы» под редакцией Н.Е.</w:t>
      </w:r>
      <w:r w:rsidR="00F62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Вераксы, Т.С.</w:t>
      </w:r>
      <w:r w:rsidR="00F62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Комаровой, М.А.</w:t>
      </w:r>
      <w:r w:rsidR="00F62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Васильевой.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0DE5" w:rsidRPr="002F5B66" w:rsidRDefault="00EC0DE5" w:rsidP="007D03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игровой деятельности</w:t>
      </w:r>
      <w:r w:rsid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Губанова Н.Ф.</w:t>
      </w:r>
    </w:p>
    <w:p w:rsidR="00EC0DE5" w:rsidRPr="002F5B66" w:rsidRDefault="00EC0DE5" w:rsidP="007D03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 для детей от 1-3 лет Прокофьева А.Г.</w:t>
      </w:r>
    </w:p>
    <w:p w:rsidR="00EC0DE5" w:rsidRPr="002F5B66" w:rsidRDefault="00EC0DE5" w:rsidP="00DD0934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BC5" w:rsidRPr="002F5B66" w:rsidRDefault="00ED2380" w:rsidP="00145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ор</w:t>
      </w:r>
      <w:r w:rsidR="00EC0DE5"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ганизованной деятельности детей</w:t>
      </w: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</w:t>
      </w:r>
    </w:p>
    <w:p w:rsidR="00ED2380" w:rsidRPr="002F5B66" w:rsidRDefault="00723A29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Основная часть</w:t>
      </w:r>
    </w:p>
    <w:p w:rsidR="00ED2380" w:rsidRPr="002F5B66" w:rsidRDefault="00723A29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Рефлексия</w:t>
      </w:r>
    </w:p>
    <w:p w:rsidR="00E56F9F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мелкие игрушки, пластилин, салфетки, крупа гречневая, пластмассовая миска</w:t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 пальчиковые игры с дидактическими под</w:t>
      </w:r>
      <w:r w:rsidR="00723A29">
        <w:rPr>
          <w:rFonts w:ascii="Times New Roman" w:eastAsia="Times New Roman" w:hAnsi="Times New Roman" w:cs="Times New Roman"/>
          <w:color w:val="000000"/>
          <w:sz w:val="24"/>
          <w:szCs w:val="24"/>
        </w:rPr>
        <w:t>ушками, чтение сказки «Колобок»</w:t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пластилин, пальчик, крупа, </w:t>
      </w:r>
      <w:r w:rsidR="00E56F9F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дощечка</w:t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380" w:rsidRPr="002F5B66" w:rsidRDefault="00447FD5" w:rsidP="00DD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D2380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часть. Организационный момент</w:t>
      </w:r>
    </w:p>
    <w:p w:rsidR="00ED2380" w:rsidRPr="002F5B66" w:rsidRDefault="00ED2380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 Сегодня мы вспомним сказку, которую я вам читала ранее. Посмотрите на героев этой сказки и скажите, как она называется (Ответы детей). Конечно, это сказка « Колобок». Давайте её расскажем вместе.</w:t>
      </w:r>
    </w:p>
    <w:p w:rsidR="00ED2380" w:rsidRPr="002F5B66" w:rsidRDefault="00ED2380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BF5" w:rsidRDefault="00447FD5" w:rsidP="00AD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D2380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D3F9C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часть.</w:t>
      </w:r>
      <w:r w:rsidR="00AD3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2380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</w:t>
      </w:r>
    </w:p>
    <w:p w:rsidR="00ED2380" w:rsidRPr="002F5B66" w:rsidRDefault="00ED2380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 сказки « Колобок» с помощью настольного театра</w:t>
      </w:r>
    </w:p>
    <w:p w:rsidR="00ED2380" w:rsidRPr="002F5B66" w:rsidRDefault="00ED2380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 рассказывает сказку, используя игрушки и декорации. Дети, следя за рассказом, повторяют вслед за воспитателем слова и отдельные фразы.</w:t>
      </w:r>
    </w:p>
    <w:p w:rsidR="00B45BC5" w:rsidRPr="002F5B66" w:rsidRDefault="00B45BC5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A0DDA" w:rsidRPr="002F5B66" w:rsidRDefault="009E420A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«Найди сюрприз»</w:t>
      </w:r>
    </w:p>
    <w:p w:rsidR="009A0DDA" w:rsidRPr="002F5B66" w:rsidRDefault="009A0DDA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F9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азвитие и формирование мелкой моторики рук, укрепление </w:t>
      </w:r>
      <w:r w:rsidR="00B45BC5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мышц</w:t>
      </w:r>
      <w:r w:rsidR="00AD3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пальцев и кистей рук</w:t>
      </w:r>
    </w:p>
    <w:p w:rsidR="009A0DDA" w:rsidRPr="002F5B66" w:rsidRDefault="009A0DDA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Дети, посмотрите, что это стоит на столе?</w:t>
      </w:r>
    </w:p>
    <w:p w:rsidR="009A0DDA" w:rsidRPr="002F5B66" w:rsidRDefault="009A0DDA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столе стоит миска, наполненная гречневой крупой, в ней спрятаны игрушки</w:t>
      </w:r>
      <w:r w:rsidR="00B45BC5"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круглой формы.</w:t>
      </w:r>
    </w:p>
    <w:p w:rsidR="009A0DDA" w:rsidRPr="002F5B66" w:rsidRDefault="009A0DDA" w:rsidP="00AD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Давайте проверим, что там внутри находится. </w:t>
      </w:r>
    </w:p>
    <w:p w:rsidR="009A0DDA" w:rsidRPr="002F5B66" w:rsidRDefault="009A0DDA" w:rsidP="00DD09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Воспитатель показывает, как это сделать. Дети опускают руки в миску с гречневой крупой и ищут игрушки.</w:t>
      </w:r>
    </w:p>
    <w:p w:rsidR="009A0DDA" w:rsidRPr="002F5B66" w:rsidRDefault="009A0DDA" w:rsidP="00DD0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работа: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ребёнок затрудняется</w:t>
      </w:r>
      <w:r w:rsidR="0048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помочь ему </w:t>
      </w:r>
      <w:r w:rsidR="00B45BC5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поиске игрушек.</w:t>
      </w:r>
    </w:p>
    <w:p w:rsidR="009A0DDA" w:rsidRPr="002F5B66" w:rsidRDefault="009A0DDA" w:rsidP="00DD09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вытаскивают игрушки круглой формы и рассматривают.</w:t>
      </w:r>
    </w:p>
    <w:p w:rsidR="009A0DDA" w:rsidRPr="002F5B66" w:rsidRDefault="009A0DDA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 Скажите, пожалуйста, что лежит в миске? (Ответы детей)</w:t>
      </w:r>
    </w:p>
    <w:p w:rsidR="009A0DDA" w:rsidRPr="002F5B66" w:rsidRDefault="009A0DDA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искал игрушку? (Ответы детей)</w:t>
      </w:r>
    </w:p>
    <w:p w:rsidR="009A0DDA" w:rsidRPr="002F5B66" w:rsidRDefault="009A0DDA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 цвета</w:t>
      </w:r>
      <w:r w:rsid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игрушка? (Ответы детей)</w:t>
      </w:r>
    </w:p>
    <w:p w:rsidR="009A0DDA" w:rsidRPr="002F5B66" w:rsidRDefault="009A0DDA" w:rsidP="00DD0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мы и поиграли в игру и сделали массаж </w:t>
      </w:r>
      <w:r w:rsidR="00B45BC5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рук,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разбудили наши пальчики.</w:t>
      </w:r>
    </w:p>
    <w:p w:rsidR="009A0DDA" w:rsidRPr="002F5B66" w:rsidRDefault="009A0DDA" w:rsidP="00DD0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Предполагаемый результат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 Дети получат положительные эмоции и удовольствие от найденных в гречневой крупе игрушек.</w:t>
      </w:r>
    </w:p>
    <w:p w:rsidR="001E0824" w:rsidRPr="002F5B66" w:rsidRDefault="001E0824" w:rsidP="001E0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07743" cy="2605212"/>
            <wp:effectExtent l="0" t="209550" r="26007" b="309438"/>
            <wp:docPr id="3" name="Рисунок 3" descr="C:\Users\Sadik_1\Desktop\Новая папка 1\20170328_110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adik_1\Desktop\Новая папка 1\20170328_110038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151" cy="2607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BC5" w:rsidRPr="002F5B66" w:rsidRDefault="00104B81" w:rsidP="006212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Лепка «</w:t>
      </w:r>
      <w:r w:rsidR="00ED2380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B45BC5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олобок» </w:t>
      </w:r>
    </w:p>
    <w:p w:rsidR="009E420A" w:rsidRPr="002F5B66" w:rsidRDefault="00104B81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380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Варвара очень расстроилась, что Колобок укатился из дома.</w:t>
      </w:r>
      <w:r w:rsidR="00483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380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сл</w:t>
      </w:r>
      <w:r w:rsidR="00483BF3">
        <w:rPr>
          <w:rFonts w:ascii="Times New Roman" w:eastAsia="Times New Roman" w:hAnsi="Times New Roman" w:cs="Times New Roman"/>
          <w:color w:val="000000"/>
          <w:sz w:val="24"/>
          <w:szCs w:val="24"/>
        </w:rPr>
        <w:t>епим Колобка для неё. Согласны?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Закрепить приемы раскатывания пластилина между ладонями, вызвать интерес к лепке, воспитывать аккуратность.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Дети, помните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читали сказку «Колобок»? (Ответы детей)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слепил колобок?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1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попросил слепить?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1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формы был колобок?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1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был состряпан колобок?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 кто мне скажет, какой формы колобок?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ED2380" w:rsidRPr="002F5B66" w:rsidRDefault="00B45BC5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раздает детям пластилин.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B45BC5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помните, пластилин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нельзя брать в рот. 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BE502D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возьмите в руки пластилин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попробуйте его размять.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пока</w:t>
      </w:r>
      <w:r w:rsidR="00BE502D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зывает приемы раскатывания пластилина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ладонями.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Планируемый результат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дети будут раскатывать </w:t>
      </w:r>
      <w:r w:rsidR="00BE502D"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пластилин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ладонями, делать шарики круговыми движениями.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Индивидуальная работа: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Помочь раскатать шарик ребёнку и похвалить за результат работы.</w:t>
      </w:r>
    </w:p>
    <w:p w:rsidR="00ED2380" w:rsidRPr="002F5B66" w:rsidRDefault="00ED2380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Проследить</w:t>
      </w:r>
      <w:r w:rsidR="00BE502D"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чтобы дети по окончании работы вытерли руки салфеткой.</w:t>
      </w:r>
    </w:p>
    <w:p w:rsidR="00BE502D" w:rsidRPr="002F5B66" w:rsidRDefault="00BE502D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E502D" w:rsidRPr="002F5B66" w:rsidRDefault="00447FD5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r w:rsidR="00ED2380"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</w:t>
      </w:r>
      <w:r w:rsidR="001B2D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Рефлексия</w:t>
      </w:r>
    </w:p>
    <w:p w:rsidR="00BE502D" w:rsidRPr="002F5B66" w:rsidRDefault="00BE502D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502D" w:rsidRPr="002F5B66" w:rsidRDefault="00BE502D" w:rsidP="00483B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Вылепленные изделия раскладываются с детьми на дощечках.</w:t>
      </w:r>
    </w:p>
    <w:p w:rsidR="00BE502D" w:rsidRPr="002F5B66" w:rsidRDefault="00BE502D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</w:t>
      </w:r>
      <w:r w:rsidR="00AF0F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</w:t>
      </w:r>
      <w:r w:rsidR="00AF0F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все сегодня очень хорошо занимались.</w:t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мы сегодня занимались? (Ответы детей)</w:t>
      </w:r>
    </w:p>
    <w:p w:rsidR="00ED2380" w:rsidRPr="002F5B66" w:rsidRDefault="00ED2380" w:rsidP="00DD0934">
      <w:pPr>
        <w:tabs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1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какие игры играли?</w:t>
      </w:r>
      <w:r w:rsidR="0062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  <w:r w:rsidRPr="002F5B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D2380" w:rsidRPr="002F5B66" w:rsidRDefault="00ED2380" w:rsidP="00DD0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DF7" w:rsidRPr="002F5B66" w:rsidRDefault="00FC0E65" w:rsidP="00FC0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0997" cy="3143248"/>
            <wp:effectExtent l="38100" t="57150" r="57153" b="1123952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997" cy="314324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693DF7" w:rsidRPr="002F5B66" w:rsidSect="00A62D94"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8B" w:rsidRDefault="00FC148B" w:rsidP="00A62D94">
      <w:pPr>
        <w:spacing w:after="0" w:line="240" w:lineRule="auto"/>
      </w:pPr>
      <w:r>
        <w:separator/>
      </w:r>
    </w:p>
  </w:endnote>
  <w:endnote w:type="continuationSeparator" w:id="1">
    <w:p w:rsidR="00FC148B" w:rsidRDefault="00FC148B" w:rsidP="00A6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8B" w:rsidRDefault="00FC148B" w:rsidP="00A62D94">
      <w:pPr>
        <w:spacing w:after="0" w:line="240" w:lineRule="auto"/>
      </w:pPr>
      <w:r>
        <w:separator/>
      </w:r>
    </w:p>
  </w:footnote>
  <w:footnote w:type="continuationSeparator" w:id="1">
    <w:p w:rsidR="00FC148B" w:rsidRDefault="00FC148B" w:rsidP="00A62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8.6pt;height:8.6pt" o:bullet="t">
        <v:imagedata r:id="rId1" o:title="artB718"/>
      </v:shape>
    </w:pict>
  </w:numPicBullet>
  <w:abstractNum w:abstractNumId="0">
    <w:nsid w:val="042810E9"/>
    <w:multiLevelType w:val="hybridMultilevel"/>
    <w:tmpl w:val="4A889392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764A"/>
    <w:multiLevelType w:val="hybridMultilevel"/>
    <w:tmpl w:val="95FA2C68"/>
    <w:lvl w:ilvl="0" w:tplc="02967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18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4C7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3240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E8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645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85A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266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87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A21C33"/>
    <w:multiLevelType w:val="hybridMultilevel"/>
    <w:tmpl w:val="0DDE7354"/>
    <w:lvl w:ilvl="0" w:tplc="D99CA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24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AE6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805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D841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838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417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0A7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472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6310AA"/>
    <w:multiLevelType w:val="hybridMultilevel"/>
    <w:tmpl w:val="1BDAC0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9B0091"/>
    <w:multiLevelType w:val="hybridMultilevel"/>
    <w:tmpl w:val="B4D62278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0355A"/>
    <w:multiLevelType w:val="hybridMultilevel"/>
    <w:tmpl w:val="A9F6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D666F"/>
    <w:multiLevelType w:val="hybridMultilevel"/>
    <w:tmpl w:val="09DA6F00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2380"/>
    <w:rsid w:val="000223E6"/>
    <w:rsid w:val="00036C5D"/>
    <w:rsid w:val="00064978"/>
    <w:rsid w:val="000A1BF5"/>
    <w:rsid w:val="000B704E"/>
    <w:rsid w:val="00104B81"/>
    <w:rsid w:val="00145A2D"/>
    <w:rsid w:val="001B2DF7"/>
    <w:rsid w:val="001E0824"/>
    <w:rsid w:val="00201D42"/>
    <w:rsid w:val="002671E3"/>
    <w:rsid w:val="002B5341"/>
    <w:rsid w:val="002F5B66"/>
    <w:rsid w:val="003060B9"/>
    <w:rsid w:val="003174A8"/>
    <w:rsid w:val="00326BA0"/>
    <w:rsid w:val="00397E23"/>
    <w:rsid w:val="00434456"/>
    <w:rsid w:val="00447FD5"/>
    <w:rsid w:val="004751EA"/>
    <w:rsid w:val="00482328"/>
    <w:rsid w:val="00483BF3"/>
    <w:rsid w:val="004B580F"/>
    <w:rsid w:val="004B70BC"/>
    <w:rsid w:val="005171AA"/>
    <w:rsid w:val="0052347C"/>
    <w:rsid w:val="005407CB"/>
    <w:rsid w:val="00553F1A"/>
    <w:rsid w:val="00577B42"/>
    <w:rsid w:val="006010FC"/>
    <w:rsid w:val="00621203"/>
    <w:rsid w:val="006466AC"/>
    <w:rsid w:val="00674EDC"/>
    <w:rsid w:val="00693DF7"/>
    <w:rsid w:val="006E70F9"/>
    <w:rsid w:val="00723A29"/>
    <w:rsid w:val="00734BB9"/>
    <w:rsid w:val="00734DA5"/>
    <w:rsid w:val="007D03F7"/>
    <w:rsid w:val="007D3649"/>
    <w:rsid w:val="008248E4"/>
    <w:rsid w:val="0084517E"/>
    <w:rsid w:val="009A0DDA"/>
    <w:rsid w:val="009A3C11"/>
    <w:rsid w:val="009D42EA"/>
    <w:rsid w:val="009E420A"/>
    <w:rsid w:val="00A22C12"/>
    <w:rsid w:val="00A31130"/>
    <w:rsid w:val="00A62D94"/>
    <w:rsid w:val="00AB1A69"/>
    <w:rsid w:val="00AD3F9C"/>
    <w:rsid w:val="00AF0FE0"/>
    <w:rsid w:val="00B2021C"/>
    <w:rsid w:val="00B45BC5"/>
    <w:rsid w:val="00B65318"/>
    <w:rsid w:val="00B752C9"/>
    <w:rsid w:val="00BE502D"/>
    <w:rsid w:val="00BF33BD"/>
    <w:rsid w:val="00C76165"/>
    <w:rsid w:val="00CD3A61"/>
    <w:rsid w:val="00CE68DC"/>
    <w:rsid w:val="00D83AAF"/>
    <w:rsid w:val="00DD0934"/>
    <w:rsid w:val="00DE7DEE"/>
    <w:rsid w:val="00DF7DDF"/>
    <w:rsid w:val="00E56F9F"/>
    <w:rsid w:val="00EC0DE5"/>
    <w:rsid w:val="00ED2380"/>
    <w:rsid w:val="00EE2BBA"/>
    <w:rsid w:val="00EF7056"/>
    <w:rsid w:val="00EF7872"/>
    <w:rsid w:val="00F053EC"/>
    <w:rsid w:val="00F62BC2"/>
    <w:rsid w:val="00FC0E65"/>
    <w:rsid w:val="00FC148B"/>
    <w:rsid w:val="00FF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8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6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2D94"/>
  </w:style>
  <w:style w:type="paragraph" w:styleId="a6">
    <w:name w:val="footer"/>
    <w:basedOn w:val="a"/>
    <w:link w:val="a7"/>
    <w:uiPriority w:val="99"/>
    <w:unhideWhenUsed/>
    <w:rsid w:val="00A6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D94"/>
  </w:style>
  <w:style w:type="paragraph" w:styleId="a8">
    <w:name w:val="Normal (Web)"/>
    <w:basedOn w:val="a"/>
    <w:uiPriority w:val="99"/>
    <w:rsid w:val="00DF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Sadik_1</dc:creator>
  <cp:keywords/>
  <dc:description/>
  <cp:lastModifiedBy>user40</cp:lastModifiedBy>
  <cp:revision>37</cp:revision>
  <dcterms:created xsi:type="dcterms:W3CDTF">2017-03-27T03:10:00Z</dcterms:created>
  <dcterms:modified xsi:type="dcterms:W3CDTF">2017-06-29T04:45:00Z</dcterms:modified>
</cp:coreProperties>
</file>