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1F18">
        <w:rPr>
          <w:rFonts w:ascii="Times New Roman" w:hAnsi="Times New Roman" w:cs="Times New Roman"/>
          <w:sz w:val="20"/>
          <w:szCs w:val="20"/>
        </w:rPr>
        <w:t xml:space="preserve">Государственное автономное учреждение </w:t>
      </w: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1F18">
        <w:rPr>
          <w:rFonts w:ascii="Times New Roman" w:hAnsi="Times New Roman" w:cs="Times New Roman"/>
          <w:sz w:val="20"/>
          <w:szCs w:val="20"/>
        </w:rPr>
        <w:t xml:space="preserve">дополнительного профессионального образования </w:t>
      </w: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1F18">
        <w:rPr>
          <w:rFonts w:ascii="Times New Roman" w:hAnsi="Times New Roman" w:cs="Times New Roman"/>
          <w:sz w:val="20"/>
          <w:szCs w:val="20"/>
        </w:rPr>
        <w:t xml:space="preserve">(повышения квалификации) специалистов </w:t>
      </w: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1F18">
        <w:rPr>
          <w:rFonts w:ascii="Times New Roman" w:hAnsi="Times New Roman" w:cs="Times New Roman"/>
          <w:sz w:val="20"/>
          <w:szCs w:val="20"/>
        </w:rPr>
        <w:t>«Чукотский институт развития образования</w:t>
      </w: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1F18">
        <w:rPr>
          <w:rFonts w:ascii="Times New Roman" w:hAnsi="Times New Roman" w:cs="Times New Roman"/>
          <w:sz w:val="20"/>
          <w:szCs w:val="20"/>
        </w:rPr>
        <w:t xml:space="preserve"> и повышения квалификации»</w:t>
      </w: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67E2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091B" w:rsidRPr="00881F18" w:rsidRDefault="0049091B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bookmark0"/>
      <w:r w:rsidRPr="00881F18">
        <w:rPr>
          <w:rFonts w:ascii="Times New Roman" w:hAnsi="Times New Roman" w:cs="Times New Roman"/>
          <w:b/>
          <w:sz w:val="22"/>
          <w:szCs w:val="22"/>
        </w:rPr>
        <w:t>«ПОЛИФОНИЯ В МЛАДШИХ И СРЕДНИХ КЛАССАХ»</w:t>
      </w:r>
      <w:bookmarkEnd w:id="0"/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267E2" w:rsidRPr="00881F18" w:rsidRDefault="007267E2" w:rsidP="00D423A8">
      <w:pPr>
        <w:pStyle w:val="30"/>
        <w:shd w:val="clear" w:color="auto" w:fill="auto"/>
        <w:spacing w:after="0" w:line="240" w:lineRule="auto"/>
        <w:ind w:firstLine="709"/>
        <w:rPr>
          <w:sz w:val="22"/>
          <w:szCs w:val="22"/>
        </w:rPr>
      </w:pPr>
      <w:r w:rsidRPr="00881F18">
        <w:rPr>
          <w:sz w:val="22"/>
          <w:szCs w:val="22"/>
        </w:rPr>
        <w:t>МЕТОД</w:t>
      </w:r>
      <w:r w:rsidR="008B4AC3">
        <w:rPr>
          <w:sz w:val="22"/>
          <w:szCs w:val="22"/>
        </w:rPr>
        <w:t>ИЧЕСКАЯ РАЗРАБОТКА ДЛЯ ОТДЕЛЕНИЙ</w:t>
      </w:r>
      <w:r w:rsidRPr="00881F18">
        <w:rPr>
          <w:sz w:val="22"/>
          <w:szCs w:val="22"/>
        </w:rPr>
        <w:t xml:space="preserve"> ИНСТРУМЕНТАЛЬНЫХ ВИДОВ </w:t>
      </w:r>
    </w:p>
    <w:p w:rsidR="00881F18" w:rsidRPr="00881F18" w:rsidRDefault="007267E2" w:rsidP="00D423A8">
      <w:pPr>
        <w:pStyle w:val="30"/>
        <w:shd w:val="clear" w:color="auto" w:fill="auto"/>
        <w:spacing w:after="0" w:line="240" w:lineRule="auto"/>
        <w:ind w:firstLine="709"/>
        <w:rPr>
          <w:sz w:val="22"/>
          <w:szCs w:val="22"/>
        </w:rPr>
      </w:pPr>
      <w:r w:rsidRPr="00881F18">
        <w:rPr>
          <w:sz w:val="22"/>
          <w:szCs w:val="22"/>
        </w:rPr>
        <w:t xml:space="preserve">МУЗЫКАЛЬНОГО ИСКУССТВА </w:t>
      </w:r>
    </w:p>
    <w:p w:rsidR="007267E2" w:rsidRPr="00881F18" w:rsidRDefault="007267E2" w:rsidP="00D423A8">
      <w:pPr>
        <w:pStyle w:val="30"/>
        <w:shd w:val="clear" w:color="auto" w:fill="auto"/>
        <w:spacing w:after="0" w:line="240" w:lineRule="auto"/>
        <w:ind w:firstLine="709"/>
        <w:rPr>
          <w:sz w:val="22"/>
          <w:szCs w:val="22"/>
        </w:rPr>
      </w:pPr>
      <w:r w:rsidRPr="00881F18">
        <w:rPr>
          <w:sz w:val="22"/>
          <w:szCs w:val="22"/>
        </w:rPr>
        <w:t>(ФОРТЕПИАНО)</w:t>
      </w: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49091B" w:rsidRPr="00881F18" w:rsidRDefault="0049091B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rPr>
          <w:rFonts w:ascii="Times New Roman" w:hAnsi="Times New Roman" w:cs="Times New Roman"/>
          <w:b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</w:rPr>
      </w:pPr>
    </w:p>
    <w:p w:rsidR="007267E2" w:rsidRPr="00881F18" w:rsidRDefault="007267E2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881F18">
        <w:rPr>
          <w:rFonts w:ascii="Times New Roman" w:hAnsi="Times New Roman" w:cs="Times New Roman"/>
          <w:sz w:val="20"/>
          <w:szCs w:val="20"/>
        </w:rPr>
        <w:t>г. Анадырь</w:t>
      </w:r>
    </w:p>
    <w:p w:rsidR="007267E2" w:rsidRDefault="007A6DD8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bidi="ar-SA"/>
        </w:rPr>
        <w:pict>
          <v:rect id="Прямоугольник 7" o:spid="_x0000_s1026" style="position:absolute;left:0;text-align:left;margin-left:326.35pt;margin-top:30.55pt;width:14.2pt;height:21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" fillcolor="white [3201]" strokecolor="white [3212]" strokeweight="1pt"/>
        </w:pict>
      </w:r>
      <w:r w:rsidR="007267E2" w:rsidRPr="00881F18">
        <w:rPr>
          <w:rFonts w:ascii="Times New Roman" w:hAnsi="Times New Roman" w:cs="Times New Roman"/>
          <w:sz w:val="20"/>
          <w:szCs w:val="20"/>
        </w:rPr>
        <w:t>2016 г.</w:t>
      </w:r>
    </w:p>
    <w:p w:rsidR="0049091B" w:rsidRPr="00881F18" w:rsidRDefault="0049091B" w:rsidP="00D423A8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7267E2" w:rsidRPr="00881F18" w:rsidRDefault="007267E2" w:rsidP="00D423A8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lastRenderedPageBreak/>
        <w:t xml:space="preserve">Одобрено редакционным советом </w:t>
      </w:r>
    </w:p>
    <w:p w:rsidR="007267E2" w:rsidRPr="00881F18" w:rsidRDefault="007267E2" w:rsidP="00D423A8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ГАУ ДПО ЧИРОиПК</w:t>
      </w: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7267E2" w:rsidRPr="00881F18" w:rsidRDefault="00881F18" w:rsidP="00D423A8">
      <w:pPr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«Полифония в младших и средних классах»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метод</w:t>
      </w:r>
      <w:r w:rsidR="00D961D8">
        <w:rPr>
          <w:rFonts w:ascii="Times New Roman" w:hAnsi="Times New Roman" w:cs="Times New Roman"/>
          <w:sz w:val="18"/>
          <w:szCs w:val="18"/>
        </w:rPr>
        <w:t>ическая разработка для отделений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инструментальных видов музыкального искусства (фортепиано)</w:t>
      </w:r>
      <w:r w:rsidR="007267E2" w:rsidRPr="00881F18">
        <w:rPr>
          <w:rFonts w:ascii="Times New Roman" w:hAnsi="Times New Roman" w:cs="Times New Roman"/>
          <w:sz w:val="18"/>
          <w:szCs w:val="18"/>
        </w:rPr>
        <w:t xml:space="preserve">. - Анадырь: ГАУ ДПО ЧИРОиПК, 2016.- </w:t>
      </w:r>
      <w:r w:rsidR="00951AD5">
        <w:rPr>
          <w:rFonts w:ascii="Times New Roman" w:hAnsi="Times New Roman" w:cs="Times New Roman"/>
          <w:sz w:val="18"/>
          <w:szCs w:val="18"/>
        </w:rPr>
        <w:t>4</w:t>
      </w:r>
      <w:r w:rsidR="00820FFF">
        <w:rPr>
          <w:rFonts w:ascii="Times New Roman" w:hAnsi="Times New Roman" w:cs="Times New Roman"/>
          <w:sz w:val="18"/>
          <w:szCs w:val="18"/>
        </w:rPr>
        <w:t>5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7267E2" w:rsidRPr="00881F18">
        <w:rPr>
          <w:rFonts w:ascii="Times New Roman" w:hAnsi="Times New Roman" w:cs="Times New Roman"/>
          <w:sz w:val="18"/>
          <w:szCs w:val="18"/>
        </w:rPr>
        <w:t>с.</w:t>
      </w:r>
    </w:p>
    <w:p w:rsidR="00ED6225" w:rsidRDefault="00ED6225" w:rsidP="00ED6225">
      <w:pPr>
        <w:pStyle w:val="40"/>
        <w:shd w:val="clear" w:color="auto" w:fill="auto"/>
        <w:spacing w:before="0" w:after="0" w:line="240" w:lineRule="auto"/>
        <w:jc w:val="left"/>
        <w:rPr>
          <w:b/>
          <w:sz w:val="18"/>
          <w:szCs w:val="18"/>
        </w:rPr>
      </w:pPr>
    </w:p>
    <w:p w:rsidR="00ED6225" w:rsidRDefault="00ED6225" w:rsidP="00ED6225">
      <w:pPr>
        <w:pStyle w:val="40"/>
        <w:shd w:val="clear" w:color="auto" w:fill="auto"/>
        <w:spacing w:before="0" w:after="0" w:line="240" w:lineRule="auto"/>
        <w:jc w:val="left"/>
        <w:rPr>
          <w:b/>
          <w:sz w:val="18"/>
          <w:szCs w:val="18"/>
        </w:rPr>
      </w:pPr>
    </w:p>
    <w:p w:rsidR="00881F18" w:rsidRPr="00881F18" w:rsidRDefault="007267E2" w:rsidP="00ED6225">
      <w:pPr>
        <w:pStyle w:val="40"/>
        <w:shd w:val="clear" w:color="auto" w:fill="auto"/>
        <w:spacing w:before="0" w:after="0" w:line="240" w:lineRule="auto"/>
        <w:jc w:val="left"/>
        <w:rPr>
          <w:sz w:val="18"/>
          <w:szCs w:val="18"/>
        </w:rPr>
      </w:pPr>
      <w:r w:rsidRPr="00820FFF">
        <w:rPr>
          <w:b/>
          <w:sz w:val="18"/>
          <w:szCs w:val="18"/>
        </w:rPr>
        <w:t>Составитель</w:t>
      </w:r>
      <w:r w:rsidR="00820FFF" w:rsidRPr="00820FFF">
        <w:rPr>
          <w:b/>
          <w:sz w:val="18"/>
          <w:szCs w:val="18"/>
        </w:rPr>
        <w:t>:</w:t>
      </w:r>
      <w:r w:rsidRPr="00881F18">
        <w:rPr>
          <w:sz w:val="18"/>
          <w:szCs w:val="18"/>
        </w:rPr>
        <w:t xml:space="preserve"> </w:t>
      </w:r>
      <w:r w:rsidR="00881F18" w:rsidRPr="00881F18">
        <w:rPr>
          <w:sz w:val="18"/>
          <w:szCs w:val="18"/>
        </w:rPr>
        <w:t>А.Я. Бадаев</w:t>
      </w:r>
      <w:r w:rsidR="00820FFF">
        <w:rPr>
          <w:sz w:val="18"/>
          <w:szCs w:val="18"/>
        </w:rPr>
        <w:t>,</w:t>
      </w:r>
      <w:r w:rsidR="00881F18" w:rsidRPr="00881F18">
        <w:rPr>
          <w:sz w:val="18"/>
          <w:szCs w:val="18"/>
        </w:rPr>
        <w:t xml:space="preserve"> преподаватель МАУ ДО«Детская школа искусств городского округа Анадырь»</w:t>
      </w:r>
    </w:p>
    <w:p w:rsidR="00881F18" w:rsidRPr="00881F18" w:rsidRDefault="00881F18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</w:p>
    <w:p w:rsidR="0049091B" w:rsidRDefault="0049091B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7267E2" w:rsidRDefault="007267E2" w:rsidP="00D423A8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9091B" w:rsidRPr="00881F18" w:rsidRDefault="0049091B" w:rsidP="00D423A8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74A5D" w:rsidRPr="00B74A5D" w:rsidRDefault="00B74A5D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74A5D">
        <w:rPr>
          <w:rFonts w:ascii="Times New Roman" w:hAnsi="Times New Roman" w:cs="Times New Roman"/>
          <w:sz w:val="18"/>
          <w:szCs w:val="18"/>
        </w:rPr>
        <w:t>Данная методическая разработка является учебно-методическим пособием по развитию у учащихся полифонического мышления, как одного из основных элементов становления юного музыканта.</w:t>
      </w:r>
    </w:p>
    <w:p w:rsidR="00B74A5D" w:rsidRPr="00B74A5D" w:rsidRDefault="00B74A5D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74A5D">
        <w:rPr>
          <w:rFonts w:ascii="Times New Roman" w:hAnsi="Times New Roman" w:cs="Times New Roman"/>
          <w:sz w:val="18"/>
          <w:szCs w:val="18"/>
        </w:rPr>
        <w:t>Автор ставит своей целью – активизировать интерес учащихся младших и средних классов к исполнению полифонической музыки на примерах трёх разновидностей многоголосия.</w:t>
      </w:r>
    </w:p>
    <w:p w:rsidR="00B74A5D" w:rsidRPr="00B74A5D" w:rsidRDefault="00B74A5D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74A5D">
        <w:rPr>
          <w:rFonts w:ascii="Times New Roman" w:hAnsi="Times New Roman" w:cs="Times New Roman"/>
          <w:sz w:val="18"/>
          <w:szCs w:val="18"/>
        </w:rPr>
        <w:t>Предлагаемый методический материал является результатом многолетнего изучения автором различных редакций и работ ведущих баховедов России, Европы, Америки.</w:t>
      </w:r>
    </w:p>
    <w:p w:rsidR="004A3314" w:rsidRDefault="00B74A5D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74A5D">
        <w:rPr>
          <w:rFonts w:ascii="Times New Roman" w:hAnsi="Times New Roman" w:cs="Times New Roman"/>
          <w:sz w:val="18"/>
          <w:szCs w:val="18"/>
        </w:rPr>
        <w:t>Пособие предназначено для специалистов музыкальных школ отделений инструментальных видов музыкального искусства (фортепиано).</w:t>
      </w:r>
    </w:p>
    <w:p w:rsidR="007267E2" w:rsidRPr="00881F18" w:rsidRDefault="007267E2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7267E2" w:rsidRDefault="007267E2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9091B" w:rsidRPr="00881F18" w:rsidRDefault="0049091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7267E2" w:rsidRPr="00881F18" w:rsidRDefault="007267E2" w:rsidP="00D423A8">
      <w:pPr>
        <w:ind w:left="360"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© ГАУ ДПО «Чукотский институт развития образования </w:t>
      </w:r>
    </w:p>
    <w:p w:rsidR="007267E2" w:rsidRPr="00881F18" w:rsidRDefault="007267E2" w:rsidP="00D423A8">
      <w:pPr>
        <w:ind w:left="360"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и повышения квалификации»,</w:t>
      </w:r>
    </w:p>
    <w:p w:rsidR="00DA2A7B" w:rsidRDefault="007267E2" w:rsidP="00DA2A7B">
      <w:pPr>
        <w:widowControl/>
        <w:spacing w:after="160" w:line="259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2016</w:t>
      </w:r>
    </w:p>
    <w:p w:rsidR="00DA2A7B" w:rsidRDefault="00DA2A7B">
      <w:pPr>
        <w:widowControl/>
        <w:spacing w:after="160" w:line="259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ED6225" w:rsidRDefault="00ED6225" w:rsidP="00D423A8">
      <w:pPr>
        <w:ind w:left="360" w:firstLine="709"/>
        <w:jc w:val="right"/>
        <w:rPr>
          <w:rFonts w:ascii="Times New Roman" w:hAnsi="Times New Roman" w:cs="Times New Roman"/>
          <w:sz w:val="18"/>
          <w:szCs w:val="18"/>
        </w:rPr>
        <w:sectPr w:rsidR="00ED6225" w:rsidSect="00D423A8">
          <w:pgSz w:w="11907" w:h="16840" w:code="9"/>
          <w:pgMar w:top="851" w:right="851" w:bottom="851" w:left="1701" w:header="0" w:footer="6" w:gutter="0"/>
          <w:cols w:space="720"/>
          <w:noEndnote/>
          <w:docGrid w:linePitch="360"/>
        </w:sectPr>
      </w:pPr>
    </w:p>
    <w:p w:rsidR="007267E2" w:rsidRPr="00881F18" w:rsidRDefault="007267E2" w:rsidP="00D423A8">
      <w:pPr>
        <w:ind w:left="360" w:firstLine="709"/>
        <w:jc w:val="right"/>
        <w:rPr>
          <w:rFonts w:ascii="Times New Roman" w:hAnsi="Times New Roman" w:cs="Times New Roman"/>
          <w:sz w:val="18"/>
          <w:szCs w:val="18"/>
        </w:rPr>
      </w:pPr>
    </w:p>
    <w:p w:rsidR="005945D4" w:rsidRDefault="007A6DD8" w:rsidP="00D423A8">
      <w:pPr>
        <w:pStyle w:val="40"/>
        <w:shd w:val="clear" w:color="auto" w:fill="auto"/>
        <w:spacing w:before="0" w:after="0" w:line="240" w:lineRule="auto"/>
        <w:ind w:firstLine="709"/>
        <w:rPr>
          <w:b/>
          <w:sz w:val="18"/>
          <w:szCs w:val="18"/>
        </w:rPr>
      </w:pPr>
      <w:r w:rsidRPr="007A6DD8">
        <w:rPr>
          <w:noProof/>
          <w:sz w:val="18"/>
          <w:szCs w:val="18"/>
          <w:lang w:eastAsia="ru-RU"/>
        </w:rPr>
        <w:pict>
          <v:rect id="Прямоугольник 9" o:spid="_x0000_s1030" style="position:absolute;left:0;text-align:left;margin-left:321.95pt;margin-top:26.2pt;width:23.25pt;height:18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" fillcolor="white [3201]" strokecolor="white [3212]" strokeweight="1pt"/>
        </w:pict>
      </w:r>
      <w:r>
        <w:rPr>
          <w:b/>
          <w:noProof/>
          <w:sz w:val="18"/>
          <w:szCs w:val="18"/>
          <w:lang w:eastAsia="ru-RU"/>
        </w:rPr>
        <w:pict>
          <v:rect id="Прямоугольник 5" o:spid="_x0000_s1029" style="position:absolute;left:0;text-align:left;margin-left:320.1pt;margin-top:15.35pt;width:24pt;height:31.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" fillcolor="white [3201]" strokecolor="white [3212]" strokeweight="1pt"/>
        </w:pict>
      </w:r>
      <w:r w:rsidR="005945D4" w:rsidRPr="00881F18">
        <w:rPr>
          <w:b/>
          <w:sz w:val="18"/>
          <w:szCs w:val="18"/>
        </w:rPr>
        <w:t>Содержание</w:t>
      </w:r>
    </w:p>
    <w:p w:rsidR="00951AD5" w:rsidRPr="00820FFF" w:rsidRDefault="00951AD5" w:rsidP="00D423A8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5F6F5B" w:rsidRPr="00820FFF" w:rsidRDefault="005F6F5B" w:rsidP="00D423A8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FE59DD" w:rsidRPr="00820FFF" w:rsidRDefault="00FE59DD" w:rsidP="00D423A8">
      <w:pPr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820FFF" w:rsidRDefault="005945D4" w:rsidP="00D423A8">
      <w:pPr>
        <w:tabs>
          <w:tab w:val="left" w:pos="1134"/>
          <w:tab w:val="left" w:pos="6521"/>
          <w:tab w:val="left" w:pos="8931"/>
        </w:tabs>
        <w:ind w:right="-1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933BA">
        <w:rPr>
          <w:rFonts w:ascii="Times New Roman" w:hAnsi="Times New Roman" w:cs="Times New Roman"/>
          <w:sz w:val="18"/>
          <w:szCs w:val="18"/>
        </w:rPr>
        <w:t>Введение</w:t>
      </w:r>
      <w:r w:rsidR="00D423A8">
        <w:rPr>
          <w:rFonts w:ascii="Times New Roman" w:hAnsi="Times New Roman" w:cs="Times New Roman"/>
          <w:sz w:val="18"/>
          <w:szCs w:val="18"/>
        </w:rPr>
        <w:tab/>
      </w:r>
      <w:r w:rsidR="00D423A8">
        <w:rPr>
          <w:rFonts w:ascii="Times New Roman" w:hAnsi="Times New Roman" w:cs="Times New Roman"/>
          <w:sz w:val="18"/>
          <w:szCs w:val="18"/>
        </w:rPr>
        <w:tab/>
      </w:r>
      <w:r w:rsidR="0049091B">
        <w:rPr>
          <w:rFonts w:ascii="Times New Roman" w:hAnsi="Times New Roman" w:cs="Times New Roman"/>
          <w:sz w:val="18"/>
          <w:szCs w:val="18"/>
        </w:rPr>
        <w:t>4</w:t>
      </w:r>
    </w:p>
    <w:p w:rsidR="005945D4" w:rsidRPr="004933BA" w:rsidRDefault="00820FFF" w:rsidP="00D423A8">
      <w:pPr>
        <w:tabs>
          <w:tab w:val="left" w:pos="8931"/>
        </w:tabs>
        <w:ind w:right="55" w:firstLine="709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Виды полифонии</w:t>
      </w:r>
      <w:r w:rsidR="0049091B">
        <w:rPr>
          <w:rFonts w:ascii="Times New Roman" w:hAnsi="Times New Roman" w:cs="Times New Roman"/>
          <w:bCs/>
          <w:sz w:val="18"/>
          <w:szCs w:val="18"/>
        </w:rPr>
        <w:tab/>
        <w:t>5</w:t>
      </w:r>
    </w:p>
    <w:p w:rsidR="005945D4" w:rsidRPr="004933BA" w:rsidRDefault="005945D4" w:rsidP="00D423A8">
      <w:pPr>
        <w:tabs>
          <w:tab w:val="left" w:pos="1134"/>
          <w:tab w:val="left" w:pos="6521"/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933BA">
        <w:rPr>
          <w:rFonts w:ascii="Times New Roman" w:hAnsi="Times New Roman" w:cs="Times New Roman"/>
          <w:bCs/>
          <w:sz w:val="18"/>
          <w:szCs w:val="18"/>
        </w:rPr>
        <w:t>Этапы работы над полифонией с учащимися музыкальной школы</w:t>
      </w:r>
      <w:r w:rsidR="00FE59DD" w:rsidRPr="004933BA">
        <w:rPr>
          <w:rFonts w:ascii="Times New Roman" w:hAnsi="Times New Roman" w:cs="Times New Roman"/>
          <w:bCs/>
          <w:sz w:val="18"/>
          <w:szCs w:val="18"/>
        </w:rPr>
        <w:tab/>
      </w:r>
      <w:r w:rsidR="0049091B">
        <w:rPr>
          <w:rFonts w:ascii="Times New Roman" w:hAnsi="Times New Roman" w:cs="Times New Roman"/>
          <w:bCs/>
          <w:sz w:val="18"/>
          <w:szCs w:val="18"/>
        </w:rPr>
        <w:tab/>
      </w:r>
      <w:r w:rsidR="005F6F5B">
        <w:rPr>
          <w:rFonts w:ascii="Times New Roman" w:hAnsi="Times New Roman" w:cs="Times New Roman"/>
          <w:bCs/>
          <w:sz w:val="18"/>
          <w:szCs w:val="18"/>
        </w:rPr>
        <w:t>5</w:t>
      </w:r>
    </w:p>
    <w:p w:rsidR="005945D4" w:rsidRPr="004933BA" w:rsidRDefault="005945D4" w:rsidP="00D423A8">
      <w:pPr>
        <w:tabs>
          <w:tab w:val="left" w:pos="1134"/>
          <w:tab w:val="left" w:pos="6521"/>
          <w:tab w:val="left" w:pos="8931"/>
        </w:tabs>
        <w:ind w:firstLine="709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933BA">
        <w:rPr>
          <w:rFonts w:ascii="Times New Roman" w:hAnsi="Times New Roman" w:cs="Times New Roman"/>
          <w:bCs/>
          <w:sz w:val="18"/>
          <w:szCs w:val="18"/>
        </w:rPr>
        <w:t>Полифония в младших классах</w:t>
      </w:r>
      <w:r w:rsidRPr="004933BA">
        <w:rPr>
          <w:rFonts w:ascii="Times New Roman" w:hAnsi="Times New Roman" w:cs="Times New Roman"/>
          <w:sz w:val="18"/>
          <w:szCs w:val="18"/>
        </w:rPr>
        <w:t xml:space="preserve"> детской музыкальной школы</w:t>
      </w:r>
      <w:r w:rsidR="00FE59DD" w:rsidRPr="004933BA">
        <w:rPr>
          <w:rFonts w:ascii="Times New Roman" w:hAnsi="Times New Roman" w:cs="Times New Roman"/>
          <w:sz w:val="18"/>
          <w:szCs w:val="18"/>
        </w:rPr>
        <w:tab/>
      </w:r>
      <w:r w:rsidR="0049091B">
        <w:rPr>
          <w:rFonts w:ascii="Times New Roman" w:hAnsi="Times New Roman" w:cs="Times New Roman"/>
          <w:sz w:val="18"/>
          <w:szCs w:val="18"/>
        </w:rPr>
        <w:tab/>
      </w:r>
      <w:r w:rsidR="005F6F5B">
        <w:rPr>
          <w:rFonts w:ascii="Times New Roman" w:hAnsi="Times New Roman" w:cs="Times New Roman"/>
          <w:sz w:val="18"/>
          <w:szCs w:val="18"/>
        </w:rPr>
        <w:t>8</w:t>
      </w:r>
    </w:p>
    <w:p w:rsidR="005945D4" w:rsidRPr="004933BA" w:rsidRDefault="005945D4" w:rsidP="00D423A8">
      <w:pPr>
        <w:tabs>
          <w:tab w:val="left" w:pos="1134"/>
          <w:tab w:val="left" w:pos="6521"/>
          <w:tab w:val="left" w:pos="8931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933BA">
        <w:rPr>
          <w:rFonts w:ascii="Times New Roman" w:hAnsi="Times New Roman" w:cs="Times New Roman"/>
          <w:sz w:val="18"/>
          <w:szCs w:val="18"/>
        </w:rPr>
        <w:t>Полифония в средних классах детской музыкальной школы</w:t>
      </w:r>
      <w:r w:rsidR="00FE59DD" w:rsidRPr="004933BA">
        <w:rPr>
          <w:rFonts w:ascii="Times New Roman" w:hAnsi="Times New Roman" w:cs="Times New Roman"/>
          <w:sz w:val="18"/>
          <w:szCs w:val="18"/>
        </w:rPr>
        <w:tab/>
      </w:r>
      <w:r w:rsidR="00D423A8">
        <w:rPr>
          <w:rFonts w:ascii="Times New Roman" w:hAnsi="Times New Roman" w:cs="Times New Roman"/>
          <w:sz w:val="18"/>
          <w:szCs w:val="18"/>
        </w:rPr>
        <w:tab/>
      </w:r>
      <w:r w:rsidR="00951AD5" w:rsidRPr="004933BA">
        <w:rPr>
          <w:rFonts w:ascii="Times New Roman" w:hAnsi="Times New Roman" w:cs="Times New Roman"/>
          <w:sz w:val="18"/>
          <w:szCs w:val="18"/>
        </w:rPr>
        <w:t>2</w:t>
      </w:r>
      <w:r w:rsidR="005F6F5B">
        <w:rPr>
          <w:rFonts w:ascii="Times New Roman" w:hAnsi="Times New Roman" w:cs="Times New Roman"/>
          <w:sz w:val="18"/>
          <w:szCs w:val="18"/>
        </w:rPr>
        <w:t>7</w:t>
      </w:r>
    </w:p>
    <w:p w:rsidR="005945D4" w:rsidRPr="004933BA" w:rsidRDefault="005945D4" w:rsidP="00D423A8">
      <w:pPr>
        <w:tabs>
          <w:tab w:val="left" w:pos="1134"/>
          <w:tab w:val="left" w:pos="6521"/>
          <w:tab w:val="left" w:pos="8931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933BA">
        <w:rPr>
          <w:rFonts w:ascii="Times New Roman" w:hAnsi="Times New Roman" w:cs="Times New Roman"/>
          <w:sz w:val="18"/>
          <w:szCs w:val="18"/>
        </w:rPr>
        <w:t>Полифонические песни для фортепиано</w:t>
      </w:r>
      <w:r w:rsidR="00FE59DD" w:rsidRPr="004933BA">
        <w:rPr>
          <w:rFonts w:ascii="Times New Roman" w:hAnsi="Times New Roman" w:cs="Times New Roman"/>
          <w:sz w:val="18"/>
          <w:szCs w:val="18"/>
        </w:rPr>
        <w:tab/>
      </w:r>
      <w:r w:rsidR="00D423A8">
        <w:rPr>
          <w:rFonts w:ascii="Times New Roman" w:hAnsi="Times New Roman" w:cs="Times New Roman"/>
          <w:sz w:val="18"/>
          <w:szCs w:val="18"/>
        </w:rPr>
        <w:tab/>
      </w:r>
      <w:r w:rsidR="000A16C6" w:rsidRPr="004933BA">
        <w:rPr>
          <w:rFonts w:ascii="Times New Roman" w:hAnsi="Times New Roman" w:cs="Times New Roman"/>
          <w:sz w:val="18"/>
          <w:szCs w:val="18"/>
        </w:rPr>
        <w:t>4</w:t>
      </w:r>
      <w:r w:rsidR="005F6F5B">
        <w:rPr>
          <w:rFonts w:ascii="Times New Roman" w:hAnsi="Times New Roman" w:cs="Times New Roman"/>
          <w:sz w:val="18"/>
          <w:szCs w:val="18"/>
        </w:rPr>
        <w:t>4</w:t>
      </w:r>
    </w:p>
    <w:p w:rsidR="005945D4" w:rsidRPr="004933BA" w:rsidRDefault="005945D4" w:rsidP="00D423A8">
      <w:pPr>
        <w:tabs>
          <w:tab w:val="left" w:pos="1134"/>
          <w:tab w:val="left" w:pos="6521"/>
          <w:tab w:val="left" w:pos="8931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933BA">
        <w:rPr>
          <w:rFonts w:ascii="Times New Roman" w:hAnsi="Times New Roman" w:cs="Times New Roman"/>
          <w:sz w:val="18"/>
          <w:szCs w:val="18"/>
        </w:rPr>
        <w:t>Список использованной литературы</w:t>
      </w:r>
      <w:r w:rsidR="000A16C6" w:rsidRPr="004933BA">
        <w:rPr>
          <w:rFonts w:ascii="Times New Roman" w:hAnsi="Times New Roman" w:cs="Times New Roman"/>
          <w:sz w:val="18"/>
          <w:szCs w:val="18"/>
        </w:rPr>
        <w:tab/>
      </w:r>
      <w:r w:rsidR="00D423A8">
        <w:rPr>
          <w:rFonts w:ascii="Times New Roman" w:hAnsi="Times New Roman" w:cs="Times New Roman"/>
          <w:sz w:val="18"/>
          <w:szCs w:val="18"/>
        </w:rPr>
        <w:tab/>
      </w:r>
      <w:r w:rsidR="000A16C6" w:rsidRPr="004933BA">
        <w:rPr>
          <w:rFonts w:ascii="Times New Roman" w:hAnsi="Times New Roman" w:cs="Times New Roman"/>
          <w:sz w:val="18"/>
          <w:szCs w:val="18"/>
        </w:rPr>
        <w:t>4</w:t>
      </w:r>
      <w:r w:rsidR="005F6F5B">
        <w:rPr>
          <w:rFonts w:ascii="Times New Roman" w:hAnsi="Times New Roman" w:cs="Times New Roman"/>
          <w:sz w:val="18"/>
          <w:szCs w:val="18"/>
        </w:rPr>
        <w:t>4</w:t>
      </w:r>
    </w:p>
    <w:p w:rsidR="005945D4" w:rsidRPr="004933BA" w:rsidRDefault="005945D4" w:rsidP="00D423A8">
      <w:pPr>
        <w:tabs>
          <w:tab w:val="left" w:pos="1134"/>
          <w:tab w:val="left" w:pos="6521"/>
          <w:tab w:val="left" w:pos="8931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933BA">
        <w:rPr>
          <w:rFonts w:ascii="Times New Roman" w:hAnsi="Times New Roman" w:cs="Times New Roman"/>
          <w:sz w:val="18"/>
          <w:szCs w:val="18"/>
        </w:rPr>
        <w:t>Об авторе</w:t>
      </w:r>
      <w:r w:rsidR="006B71F6" w:rsidRPr="004933BA">
        <w:rPr>
          <w:rFonts w:ascii="Times New Roman" w:hAnsi="Times New Roman" w:cs="Times New Roman"/>
          <w:sz w:val="18"/>
          <w:szCs w:val="18"/>
        </w:rPr>
        <w:t>-</w:t>
      </w:r>
      <w:r w:rsidRPr="004933BA">
        <w:rPr>
          <w:rFonts w:ascii="Times New Roman" w:hAnsi="Times New Roman" w:cs="Times New Roman"/>
          <w:sz w:val="18"/>
          <w:szCs w:val="18"/>
        </w:rPr>
        <w:t>составителе</w:t>
      </w:r>
      <w:r w:rsidR="00FE59DD" w:rsidRPr="004933BA">
        <w:rPr>
          <w:rFonts w:ascii="Times New Roman" w:hAnsi="Times New Roman" w:cs="Times New Roman"/>
          <w:sz w:val="18"/>
          <w:szCs w:val="18"/>
        </w:rPr>
        <w:tab/>
      </w:r>
      <w:r w:rsidR="00D423A8">
        <w:rPr>
          <w:rFonts w:ascii="Times New Roman" w:hAnsi="Times New Roman" w:cs="Times New Roman"/>
          <w:sz w:val="18"/>
          <w:szCs w:val="18"/>
        </w:rPr>
        <w:tab/>
      </w:r>
      <w:r w:rsidR="000A16C6" w:rsidRPr="004933BA">
        <w:rPr>
          <w:rFonts w:ascii="Times New Roman" w:hAnsi="Times New Roman" w:cs="Times New Roman"/>
          <w:sz w:val="18"/>
          <w:szCs w:val="18"/>
        </w:rPr>
        <w:t>4</w:t>
      </w:r>
      <w:r w:rsidR="005F6F5B">
        <w:rPr>
          <w:rFonts w:ascii="Times New Roman" w:hAnsi="Times New Roman" w:cs="Times New Roman"/>
          <w:sz w:val="18"/>
          <w:szCs w:val="18"/>
        </w:rPr>
        <w:t>5</w:t>
      </w:r>
    </w:p>
    <w:p w:rsidR="005945D4" w:rsidRPr="00881F18" w:rsidRDefault="007A6DD8" w:rsidP="00D423A8">
      <w:pPr>
        <w:widowControl/>
        <w:spacing w:after="160"/>
        <w:ind w:firstLine="709"/>
        <w:rPr>
          <w:rFonts w:ascii="Times New Roman" w:eastAsiaTheme="minorHAnsi" w:hAnsi="Times New Roman" w:cs="Times New Roman"/>
          <w:color w:val="auto"/>
          <w:sz w:val="18"/>
          <w:szCs w:val="18"/>
          <w:lang w:eastAsia="en-US" w:bidi="ar-SA"/>
        </w:rPr>
      </w:pPr>
      <w:r w:rsidRPr="007A6DD8">
        <w:rPr>
          <w:noProof/>
          <w:sz w:val="18"/>
          <w:szCs w:val="18"/>
          <w:lang w:bidi="ar-SA"/>
        </w:rPr>
        <w:pict>
          <v:rect id="Прямоугольник 31" o:spid="_x0000_s1028" style="position:absolute;left:0;text-align:left;margin-left:323.05pt;margin-top:245.95pt;width:23.25pt;height:18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" fillcolor="white [3201]" strokecolor="white [3212]" strokeweight="1pt"/>
        </w:pict>
      </w:r>
      <w:r w:rsidRPr="007A6DD8">
        <w:rPr>
          <w:rFonts w:ascii="Times New Roman" w:hAnsi="Times New Roman" w:cs="Times New Roman"/>
          <w:noProof/>
          <w:sz w:val="18"/>
          <w:szCs w:val="18"/>
          <w:lang w:bidi="ar-SA"/>
        </w:rPr>
        <w:pict>
          <v:rect id="Прямоугольник 21" o:spid="_x0000_s1027" style="position:absolute;left:0;text-align:left;margin-left:319.25pt;margin-top:259.6pt;width:27.55pt;height:37.3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" fillcolor="white [3201]" strokecolor="white [3212]" strokeweight="1pt"/>
        </w:pict>
      </w:r>
      <w:r w:rsidR="005945D4"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5945D4" w:rsidRPr="00881F18" w:rsidRDefault="005945D4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 xml:space="preserve">Введение </w:t>
      </w:r>
    </w:p>
    <w:p w:rsidR="005945D4" w:rsidRPr="00881F18" w:rsidRDefault="005945D4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945D4" w:rsidRPr="00881F18" w:rsidRDefault="00C6650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i/>
          <w:sz w:val="18"/>
          <w:szCs w:val="18"/>
        </w:rPr>
        <w:t xml:space="preserve">Полифония </w:t>
      </w:r>
      <w:r w:rsidR="00DF3B9F" w:rsidRPr="00881F18">
        <w:rPr>
          <w:rFonts w:ascii="Times New Roman" w:hAnsi="Times New Roman" w:cs="Times New Roman"/>
          <w:sz w:val="18"/>
          <w:szCs w:val="18"/>
        </w:rPr>
        <w:t xml:space="preserve">(от греческого </w:t>
      </w:r>
      <w:r w:rsidR="002A340C" w:rsidRPr="00881F18">
        <w:rPr>
          <w:rFonts w:ascii="Times New Roman" w:hAnsi="Times New Roman" w:cs="Times New Roman"/>
          <w:sz w:val="18"/>
          <w:szCs w:val="18"/>
        </w:rPr>
        <w:t>πολυ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DF3B9F" w:rsidRPr="00881F18">
        <w:rPr>
          <w:rFonts w:ascii="Times New Roman" w:hAnsi="Times New Roman" w:cs="Times New Roman"/>
          <w:sz w:val="18"/>
          <w:szCs w:val="18"/>
        </w:rPr>
        <w:t xml:space="preserve">«поли» — «много», </w:t>
      </w:r>
      <w:r w:rsidRPr="00881F18">
        <w:rPr>
          <w:rFonts w:ascii="Times New Roman" w:hAnsi="Times New Roman" w:cs="Times New Roman"/>
          <w:sz w:val="18"/>
          <w:szCs w:val="18"/>
        </w:rPr>
        <w:t>φωνή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DF3B9F" w:rsidRPr="00881F18">
        <w:rPr>
          <w:rFonts w:ascii="Times New Roman" w:hAnsi="Times New Roman" w:cs="Times New Roman"/>
          <w:sz w:val="18"/>
          <w:szCs w:val="18"/>
        </w:rPr>
        <w:t>«фон» — «звук»</w:t>
      </w:r>
      <w:r w:rsidR="008F380E" w:rsidRPr="00881F18">
        <w:rPr>
          <w:rFonts w:ascii="Times New Roman" w:hAnsi="Times New Roman" w:cs="Times New Roman"/>
          <w:sz w:val="18"/>
          <w:szCs w:val="18"/>
        </w:rPr>
        <w:t>)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5945D4" w:rsidRPr="00881F18">
        <w:rPr>
          <w:rFonts w:ascii="Times New Roman" w:hAnsi="Times New Roman" w:cs="Times New Roman"/>
          <w:sz w:val="18"/>
          <w:szCs w:val="18"/>
        </w:rPr>
        <w:t>вид многоголосия, основанный на одновременном звучании двух и более мелодических линий или мелодических голосов.</w:t>
      </w:r>
    </w:p>
    <w:p w:rsidR="005945D4" w:rsidRPr="00881F18" w:rsidRDefault="00600B80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«</w:t>
      </w:r>
      <w:r w:rsidR="005945D4" w:rsidRPr="00881F18">
        <w:rPr>
          <w:rFonts w:ascii="Times New Roman" w:hAnsi="Times New Roman" w:cs="Times New Roman"/>
          <w:sz w:val="18"/>
          <w:szCs w:val="18"/>
        </w:rPr>
        <w:t>Полифонию, в высшем ее смысле,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5945D4" w:rsidRPr="00881F18">
        <w:rPr>
          <w:rFonts w:ascii="Times New Roman" w:hAnsi="Times New Roman" w:cs="Times New Roman"/>
          <w:sz w:val="18"/>
          <w:szCs w:val="18"/>
        </w:rPr>
        <w:t>указывал А. Н. Серов,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5945D4" w:rsidRPr="00881F18">
        <w:rPr>
          <w:rFonts w:ascii="Times New Roman" w:hAnsi="Times New Roman" w:cs="Times New Roman"/>
          <w:sz w:val="18"/>
          <w:szCs w:val="18"/>
        </w:rPr>
        <w:t xml:space="preserve">надобно понимать гармоническим слиянием воедино нескольких самостоятельных мелодий, идущих в нескольких голосах одновременно, вместе. В рассудочной речи немыслимо, чтобы, например, несколько лиц говорили вместе, каждый свое, и чтоб из этого не выходила путаница, непонятная чепуха, а, напротив, превосходное общее впечатление. В музыке такое чудо возможно; оно составляет одну из эстетических </w:t>
      </w:r>
      <w:r w:rsidR="00FB75DE" w:rsidRPr="00881F18">
        <w:rPr>
          <w:rFonts w:ascii="Times New Roman" w:hAnsi="Times New Roman" w:cs="Times New Roman"/>
          <w:sz w:val="18"/>
          <w:szCs w:val="18"/>
        </w:rPr>
        <w:t>специальностей нашего искусства». Понятие «полифония»</w:t>
      </w:r>
      <w:r w:rsidR="005945D4" w:rsidRPr="00881F18">
        <w:rPr>
          <w:rFonts w:ascii="Times New Roman" w:hAnsi="Times New Roman" w:cs="Times New Roman"/>
          <w:sz w:val="18"/>
          <w:szCs w:val="18"/>
        </w:rPr>
        <w:t xml:space="preserve"> совпадает с широким зн</w:t>
      </w:r>
      <w:r w:rsidR="00B74A5D">
        <w:rPr>
          <w:rFonts w:ascii="Times New Roman" w:hAnsi="Times New Roman" w:cs="Times New Roman"/>
          <w:sz w:val="18"/>
          <w:szCs w:val="18"/>
        </w:rPr>
        <w:t>ачением термина контрапункт. Н.</w:t>
      </w:r>
      <w:r w:rsidR="005945D4" w:rsidRPr="00881F18">
        <w:rPr>
          <w:rFonts w:ascii="Times New Roman" w:hAnsi="Times New Roman" w:cs="Times New Roman"/>
          <w:sz w:val="18"/>
          <w:szCs w:val="18"/>
        </w:rPr>
        <w:t>Я. Мясковский относил к области контрапунктического мастерства сочетание мелодически самостоятельных голосов и соединение в одновременности нескольких тематических элементов.</w:t>
      </w:r>
    </w:p>
    <w:p w:rsidR="005945D4" w:rsidRPr="00881F18" w:rsidRDefault="005945D4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i/>
          <w:sz w:val="18"/>
          <w:szCs w:val="18"/>
        </w:rPr>
        <w:t>Полифония</w:t>
      </w:r>
      <w:r w:rsidR="00D961D8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одно из важнейших средств музыкальной композиции и художественной выразительности. Многочисленные приёмы полифонии служат разностороннему раскрытию содержания музыкальных произведений, воплощению и развитию художественных образов; средствами полифонии можно видоизменять, сопоставлять и объединять музыкальные темы. Полифония опирается на закономерности мелодики, ритма, лада, гармонии. На выразительность приёмов полифонии влияют также инструментовка, динамика и прочие компоненты музыки. В зависимости от определённого музыкального контекста может изменяться художественный смысл тех или иных средств полифонического изложения. Существуют различные музыкальные формы и жанры, применяемые для создания произведений полифонического склада: фуга, фугетта, инвенция, канон, полифонические вариации,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XIV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XVI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вв.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мотет, мадригал и др. Полифонические эпизоды (например, фугато) встречаются и в рамках иных форм.</w:t>
      </w:r>
    </w:p>
    <w:p w:rsidR="005945D4" w:rsidRPr="00881F18" w:rsidRDefault="007A68FD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 основании многолетнего изучения рекомендаций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ведущих баховедов России, Европы, Америки</w:t>
      </w:r>
      <w:r w:rsidR="00A73F41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предлагаются варианты интерпретаций различных редакций баховских произведений. </w:t>
      </w:r>
    </w:p>
    <w:p w:rsidR="005945D4" w:rsidRPr="00881F18" w:rsidRDefault="005945D4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Многие годы, с большим интересом</w:t>
      </w:r>
      <w:r w:rsidR="00813929" w:rsidRPr="00881F18">
        <w:rPr>
          <w:rFonts w:ascii="Times New Roman" w:hAnsi="Times New Roman" w:cs="Times New Roman"/>
          <w:sz w:val="18"/>
          <w:szCs w:val="18"/>
        </w:rPr>
        <w:t xml:space="preserve"> занимаясь изучением полифонии</w:t>
      </w:r>
      <w:r w:rsidRPr="00881F18">
        <w:rPr>
          <w:rFonts w:ascii="Times New Roman" w:hAnsi="Times New Roman" w:cs="Times New Roman"/>
          <w:sz w:val="18"/>
          <w:szCs w:val="18"/>
        </w:rPr>
        <w:t>, в первую очередь творчеством И.С.Баха, невольно хочется высказать свои наблюдения и предложения по этому вопросу.</w:t>
      </w:r>
    </w:p>
    <w:p w:rsidR="0076726C" w:rsidRPr="00881F18" w:rsidRDefault="0076726C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i/>
          <w:sz w:val="18"/>
          <w:szCs w:val="18"/>
        </w:rPr>
        <w:t>Цели и задачи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данной методической разработки – активизировать интерес к исполнению полифонической музыки, привить у учащихся умение слышать и интонировать голоса в разнообразных видах полифонии, способствовать развитию полифонического мышления, на базе которого формируется умение слышать и правильно излагать музыкальную мысль, что является одной из основных элементов становления музыканта. </w:t>
      </w:r>
    </w:p>
    <w:p w:rsidR="007E4CE5" w:rsidRPr="00881F18" w:rsidRDefault="007E4CE5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Виды полифонии</w:t>
      </w:r>
    </w:p>
    <w:p w:rsidR="00C57DEB" w:rsidRPr="00881F18" w:rsidRDefault="00C57DE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композиторском творчестве выделяются три вида полифонии.</w:t>
      </w:r>
    </w:p>
    <w:p w:rsidR="00310577" w:rsidRPr="00881F18" w:rsidRDefault="00310577" w:rsidP="00D423A8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b/>
          <w:i/>
          <w:sz w:val="18"/>
          <w:szCs w:val="18"/>
        </w:rPr>
        <w:t xml:space="preserve">Подголосочная полифония </w:t>
      </w:r>
      <w:r w:rsidR="00F66ABD">
        <w:rPr>
          <w:rFonts w:ascii="Times New Roman" w:hAnsi="Times New Roman" w:cs="Times New Roman"/>
          <w:sz w:val="18"/>
          <w:szCs w:val="18"/>
        </w:rPr>
        <w:t xml:space="preserve">- форма многоголосного пения многих народов мира, характерна для </w:t>
      </w:r>
      <w:r w:rsidRPr="00881F18">
        <w:rPr>
          <w:rFonts w:ascii="Times New Roman" w:hAnsi="Times New Roman" w:cs="Times New Roman"/>
          <w:sz w:val="18"/>
          <w:szCs w:val="18"/>
        </w:rPr>
        <w:t>русской, украинской, белорусской народной песни</w:t>
      </w:r>
      <w:r w:rsidR="00F66ABD">
        <w:rPr>
          <w:rFonts w:ascii="Times New Roman" w:hAnsi="Times New Roman" w:cs="Times New Roman"/>
          <w:sz w:val="18"/>
          <w:szCs w:val="18"/>
        </w:rPr>
        <w:t xml:space="preserve"> и грузинского песнопения</w:t>
      </w:r>
      <w:r w:rsidRPr="00881F18">
        <w:rPr>
          <w:rFonts w:ascii="Times New Roman" w:hAnsi="Times New Roman" w:cs="Times New Roman"/>
          <w:sz w:val="18"/>
          <w:szCs w:val="18"/>
        </w:rPr>
        <w:t>. При хоровом пении происходит ответвление от основного напева песни, и образуются самостоятельные варианты мелодии - подголоски. В каждом куплете звучат все новые кра</w:t>
      </w:r>
      <w:r w:rsidR="000E594E">
        <w:rPr>
          <w:rFonts w:ascii="Times New Roman" w:hAnsi="Times New Roman" w:cs="Times New Roman"/>
          <w:sz w:val="18"/>
          <w:szCs w:val="18"/>
        </w:rPr>
        <w:t xml:space="preserve">сивые сочетания голосов: они, то </w:t>
      </w:r>
      <w:r w:rsidRPr="00881F18">
        <w:rPr>
          <w:rFonts w:ascii="Times New Roman" w:hAnsi="Times New Roman" w:cs="Times New Roman"/>
          <w:sz w:val="18"/>
          <w:szCs w:val="18"/>
        </w:rPr>
        <w:t>сплетаются между собой, то расходятся, то вновь сливаются воедино с голосом-запевалой. Выразительные возможности подголосочной полифонии использовались М. Мусорским в опере «Борис Годунов» (пролог), А.П. Бородиным в «Князе Игоре» (хор поселян). Один из примеров подголосочной полифонии для фортепиано - вариации М. Глинки на русскую тему «Среди долины ровныя», 1-ая вариация.</w:t>
      </w:r>
    </w:p>
    <w:p w:rsidR="00BE116B" w:rsidRPr="00881F18" w:rsidRDefault="00BE116B" w:rsidP="00D423A8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b/>
          <w:i/>
          <w:sz w:val="18"/>
          <w:szCs w:val="18"/>
        </w:rPr>
        <w:t>Неимитационная</w:t>
      </w:r>
      <w:r w:rsidR="00D961D8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b/>
          <w:i/>
          <w:sz w:val="18"/>
          <w:szCs w:val="18"/>
        </w:rPr>
        <w:t>(разнотемная, контрастная)</w:t>
      </w:r>
      <w:r w:rsidR="000E594E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b/>
          <w:i/>
          <w:sz w:val="18"/>
          <w:szCs w:val="18"/>
        </w:rPr>
        <w:t>полифония</w:t>
      </w:r>
      <w:r w:rsidRPr="00881F18">
        <w:rPr>
          <w:rFonts w:ascii="Times New Roman" w:hAnsi="Times New Roman" w:cs="Times New Roman"/>
          <w:sz w:val="18"/>
          <w:szCs w:val="18"/>
        </w:rPr>
        <w:t>. Русская и восточная темы соединяю</w:t>
      </w:r>
      <w:r w:rsidR="007E4CE5" w:rsidRPr="00881F18">
        <w:rPr>
          <w:rFonts w:ascii="Times New Roman" w:hAnsi="Times New Roman" w:cs="Times New Roman"/>
          <w:sz w:val="18"/>
          <w:szCs w:val="18"/>
        </w:rPr>
        <w:t>тся в симфонической картине «В С</w:t>
      </w:r>
      <w:r w:rsidRPr="00881F18">
        <w:rPr>
          <w:rFonts w:ascii="Times New Roman" w:hAnsi="Times New Roman" w:cs="Times New Roman"/>
          <w:sz w:val="18"/>
          <w:szCs w:val="18"/>
        </w:rPr>
        <w:t>редней Азии» А.П. Бородина. Полифоническое сочетание двух мелодий после своего первоначального появления может быть дано в новой комбинации: голоса обмениваются местами, мелодия, звучащая выше, оказывается в нижнем голосе, а нижняя мелодия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в верхнем. В контрастной полифонии чаще всего соединяются не более двух р</w:t>
      </w:r>
      <w:r w:rsidR="007E4CE5" w:rsidRPr="00881F18">
        <w:rPr>
          <w:rFonts w:ascii="Times New Roman" w:hAnsi="Times New Roman" w:cs="Times New Roman"/>
          <w:sz w:val="18"/>
          <w:szCs w:val="18"/>
        </w:rPr>
        <w:t>азнохарактерных тем, но встречае</w:t>
      </w:r>
      <w:r w:rsidRPr="00881F18">
        <w:rPr>
          <w:rFonts w:ascii="Times New Roman" w:hAnsi="Times New Roman" w:cs="Times New Roman"/>
          <w:sz w:val="18"/>
          <w:szCs w:val="18"/>
        </w:rPr>
        <w:t xml:space="preserve">тся совместное звучание трех и даже пяти тем (в финале симфонии «Юпитер» В.А. Моцарта). Чаще всего контрастная полифония для фортепиано представлена в старинных танцах: аллеманда, куранта, сарабанда, менуэт, жига и т.д. Во времена И.С. Баха и его современников </w:t>
      </w:r>
      <w:r w:rsidR="000E594E">
        <w:rPr>
          <w:rFonts w:ascii="Times New Roman" w:hAnsi="Times New Roman" w:cs="Times New Roman"/>
          <w:sz w:val="18"/>
          <w:szCs w:val="18"/>
        </w:rPr>
        <w:t>эти танцы существовали отдельно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как самостоятельные законченные произведения, так и входили в состав сюит. Сюита (последовательность, ряд) представляет собой многочастный цикл, состоящий из самостоятельных, контрастных друг другу пьес, объединенных общей художественной идеей.</w:t>
      </w:r>
    </w:p>
    <w:p w:rsidR="00BE116B" w:rsidRPr="00881F18" w:rsidRDefault="00BE116B" w:rsidP="00D423A8">
      <w:pPr>
        <w:numPr>
          <w:ilvl w:val="0"/>
          <w:numId w:val="1"/>
        </w:numPr>
        <w:tabs>
          <w:tab w:val="left" w:pos="732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b/>
          <w:i/>
          <w:sz w:val="18"/>
          <w:szCs w:val="18"/>
        </w:rPr>
        <w:t>Имитационная полифония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(лат. </w:t>
      </w:r>
      <w:r w:rsidR="00A07E46" w:rsidRPr="00881F18">
        <w:rPr>
          <w:rFonts w:ascii="Times New Roman" w:hAnsi="Times New Roman" w:cs="Times New Roman"/>
          <w:sz w:val="18"/>
          <w:szCs w:val="18"/>
        </w:rPr>
        <w:t>«</w:t>
      </w:r>
      <w:r w:rsidR="00A07E46" w:rsidRPr="00881F18">
        <w:rPr>
          <w:rFonts w:ascii="Times New Roman" w:hAnsi="Times New Roman" w:cs="Times New Roman"/>
          <w:sz w:val="18"/>
          <w:szCs w:val="18"/>
          <w:lang w:val="en-US"/>
        </w:rPr>
        <w:t>imitation</w:t>
      </w:r>
      <w:r w:rsidR="00A07E46" w:rsidRPr="00881F18">
        <w:rPr>
          <w:rFonts w:ascii="Times New Roman" w:hAnsi="Times New Roman" w:cs="Times New Roman"/>
          <w:sz w:val="18"/>
          <w:szCs w:val="18"/>
        </w:rPr>
        <w:t xml:space="preserve">»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07E46" w:rsidRPr="00881F18">
        <w:rPr>
          <w:rFonts w:ascii="Times New Roman" w:hAnsi="Times New Roman" w:cs="Times New Roman"/>
          <w:sz w:val="18"/>
          <w:szCs w:val="18"/>
        </w:rPr>
        <w:t xml:space="preserve"> «</w:t>
      </w:r>
      <w:r w:rsidRPr="00881F18">
        <w:rPr>
          <w:rFonts w:ascii="Times New Roman" w:hAnsi="Times New Roman" w:cs="Times New Roman"/>
          <w:sz w:val="18"/>
          <w:szCs w:val="18"/>
        </w:rPr>
        <w:t>подражание</w:t>
      </w:r>
      <w:r w:rsidR="00A07E46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>).</w:t>
      </w:r>
    </w:p>
    <w:p w:rsidR="007E4CE5" w:rsidRPr="00881F18" w:rsidRDefault="00BE116B" w:rsidP="00D423A8">
      <w:pPr>
        <w:tabs>
          <w:tab w:val="left" w:pos="225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Проведение одной и той же темы поочередно в разных голосах на разной высоте. Имитация называется точной, если тема повторяется полностью и неточной</w:t>
      </w:r>
      <w:r w:rsidR="007E4CE5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при наличии некоторых изменений в ней. Примеры имитационной полифонии разнообразны. Возможны имитации в ритмическом увеличении или уменьшении, когда тема переносится в другой голос, и длительность каждого звука увеличивается или укорачивается. Встречаются имитации в обращении, когда восходящие интервалы обращаются в нисходящие и наоборот. Все эти разновидности имитации использованы И.С. Бахом в «Искусстве фуги» и в его Х.Т.К. «48 прелюдий и фуг»</w:t>
      </w:r>
      <w:r w:rsidR="00190732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1 и 2 том. </w:t>
      </w:r>
    </w:p>
    <w:p w:rsidR="00BE116B" w:rsidRPr="00881F18" w:rsidRDefault="00BE116B" w:rsidP="00D423A8">
      <w:pPr>
        <w:tabs>
          <w:tab w:val="left" w:pos="225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Особый вид имитации</w:t>
      </w:r>
      <w:r w:rsidR="00D87F49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87F49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кан</w:t>
      </w:r>
      <w:r w:rsidR="007E4CE5" w:rsidRPr="00881F18">
        <w:rPr>
          <w:rFonts w:ascii="Times New Roman" w:hAnsi="Times New Roman" w:cs="Times New Roman"/>
          <w:sz w:val="18"/>
          <w:szCs w:val="18"/>
        </w:rPr>
        <w:t xml:space="preserve">он (греч. </w:t>
      </w:r>
      <w:r w:rsidR="00190732" w:rsidRPr="00881F18">
        <w:rPr>
          <w:rFonts w:ascii="Times New Roman" w:hAnsi="Times New Roman" w:cs="Times New Roman"/>
          <w:sz w:val="18"/>
          <w:szCs w:val="18"/>
        </w:rPr>
        <w:t>«</w:t>
      </w:r>
      <w:r w:rsidR="007E4CE5" w:rsidRPr="00881F18">
        <w:rPr>
          <w:rFonts w:ascii="Times New Roman" w:hAnsi="Times New Roman" w:cs="Times New Roman"/>
          <w:sz w:val="18"/>
          <w:szCs w:val="18"/>
          <w:lang w:val="en-US"/>
        </w:rPr>
        <w:t>kanon</w:t>
      </w:r>
      <w:r w:rsidR="00190732" w:rsidRPr="00881F18">
        <w:rPr>
          <w:rFonts w:ascii="Times New Roman" w:hAnsi="Times New Roman" w:cs="Times New Roman"/>
          <w:sz w:val="18"/>
          <w:szCs w:val="18"/>
        </w:rPr>
        <w:t xml:space="preserve">»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190732" w:rsidRPr="00881F18">
        <w:rPr>
          <w:rFonts w:ascii="Times New Roman" w:hAnsi="Times New Roman" w:cs="Times New Roman"/>
          <w:sz w:val="18"/>
          <w:szCs w:val="18"/>
        </w:rPr>
        <w:t xml:space="preserve"> «</w:t>
      </w:r>
      <w:r w:rsidRPr="00881F18">
        <w:rPr>
          <w:rFonts w:ascii="Times New Roman" w:hAnsi="Times New Roman" w:cs="Times New Roman"/>
          <w:sz w:val="18"/>
          <w:szCs w:val="18"/>
        </w:rPr>
        <w:t>правила, норма</w:t>
      </w:r>
      <w:r w:rsidR="00190732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>). В каноне подражанию подвергается не только тема, но и ее продолжение. В форме канона пишутся самостоятельные пьесы (каноны для фортепиано А.Н. Скрябина, А.К. Лядова), часто большие произведения: финал сонаты для скрипки и фортепиано С. Франка, канон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квартет, «Какое чудное мгновение» из оперы «Руслан и Людмила» М. Глинки, дуэт «Враги» из оперы «Евгений Онегин» П. Чайковского. </w:t>
      </w:r>
    </w:p>
    <w:p w:rsidR="005E40DA" w:rsidRPr="00881F18" w:rsidRDefault="005E40DA" w:rsidP="00D423A8">
      <w:pPr>
        <w:tabs>
          <w:tab w:val="left" w:pos="225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5945D4" w:rsidRPr="00881F18" w:rsidRDefault="005945D4" w:rsidP="00D423A8">
      <w:pPr>
        <w:ind w:firstLine="70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881F18">
        <w:rPr>
          <w:rFonts w:ascii="Times New Roman" w:hAnsi="Times New Roman" w:cs="Times New Roman"/>
          <w:b/>
          <w:bCs/>
          <w:sz w:val="18"/>
          <w:szCs w:val="18"/>
        </w:rPr>
        <w:t>Этапы работы над полифонией с учащимися музыкальной школы</w:t>
      </w:r>
    </w:p>
    <w:p w:rsidR="00607B3A" w:rsidRPr="00881F18" w:rsidRDefault="00607B3A" w:rsidP="00D423A8">
      <w:pPr>
        <w:ind w:firstLine="70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5945D4" w:rsidRPr="00881F18" w:rsidRDefault="005945D4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Полифония – вид музыкальной речи и, следовательно, вид музыкального мышления. Вся фортепианная музыка полифонична. Превосходной школой для развития навыков мышления, слуха и техники исполнения мног</w:t>
      </w:r>
      <w:r w:rsidR="00AC3827">
        <w:rPr>
          <w:rFonts w:ascii="Times New Roman" w:hAnsi="Times New Roman" w:cs="Times New Roman"/>
          <w:sz w:val="18"/>
          <w:szCs w:val="18"/>
        </w:rPr>
        <w:t>оголосной фактуры любого склада</w:t>
      </w:r>
      <w:r w:rsidRPr="00881F18">
        <w:rPr>
          <w:rFonts w:ascii="Times New Roman" w:hAnsi="Times New Roman" w:cs="Times New Roman"/>
          <w:sz w:val="18"/>
          <w:szCs w:val="18"/>
        </w:rPr>
        <w:t xml:space="preserve"> является работа над полифонией в ее чистом виде. Нейгауз говорил: «Самым мне дорогим, самым</w:t>
      </w:r>
      <w:r w:rsidR="00AC3827">
        <w:rPr>
          <w:rFonts w:ascii="Times New Roman" w:hAnsi="Times New Roman" w:cs="Times New Roman"/>
          <w:sz w:val="18"/>
          <w:szCs w:val="18"/>
        </w:rPr>
        <w:t xml:space="preserve"> чудесным в фортепианной музыке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я считаю полифонию. К счастью здесь не надо говорить об упражнениях и этюдах, ибо они</w:t>
      </w:r>
      <w:r w:rsidR="00CA6A10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благодаря великому труженику и учителю И.С. Баху</w:t>
      </w:r>
      <w:r w:rsidR="00CA6A10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совпадают с самой музыкой в лучшем ее виде, с чистейшим благороднейшим искусством».</w:t>
      </w:r>
    </w:p>
    <w:p w:rsidR="005945D4" w:rsidRPr="00881F18" w:rsidRDefault="005945D4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lastRenderedPageBreak/>
        <w:t>Исполнение полифонических произведений требует развития внутреннего слуха и полифонического мышления.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Необходимо приучить пианиста хорошо слышать и партию каждого голоса</w:t>
      </w:r>
      <w:r w:rsidR="00A4097E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сочетания голос</w:t>
      </w:r>
      <w:r w:rsidR="00A4097E" w:rsidRPr="00881F18">
        <w:rPr>
          <w:rFonts w:ascii="Times New Roman" w:hAnsi="Times New Roman" w:cs="Times New Roman"/>
          <w:sz w:val="18"/>
          <w:szCs w:val="18"/>
        </w:rPr>
        <w:t>ов, услышать тему, ее развити</w:t>
      </w:r>
      <w:r w:rsidRPr="00881F18">
        <w:rPr>
          <w:rFonts w:ascii="Times New Roman" w:hAnsi="Times New Roman" w:cs="Times New Roman"/>
          <w:sz w:val="18"/>
          <w:szCs w:val="18"/>
        </w:rPr>
        <w:t>е, различные к ней противосложения.</w:t>
      </w:r>
    </w:p>
    <w:p w:rsidR="005945D4" w:rsidRPr="00881F18" w:rsidRDefault="005945D4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Ученик не сумеет должным образом исполнить произведение, если он не слышит полифоническую ткань, а лишь аккуратно выполняет нотный текст. Много внимания должен уделять педагог умению учащегося разобраться в нотной записи полифонической музыки. Но и тут самое важное заключается в том, чтобы все увиденное учащимися в нотах стало бы достоянием его внутреннего слуха. В наших музыкальных школах нередки случ</w:t>
      </w:r>
      <w:r w:rsidR="00180315" w:rsidRPr="00881F18">
        <w:rPr>
          <w:rFonts w:ascii="Times New Roman" w:hAnsi="Times New Roman" w:cs="Times New Roman"/>
          <w:sz w:val="18"/>
          <w:szCs w:val="18"/>
        </w:rPr>
        <w:t>аи равнодушия детей к изучаемым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сочинениям И.С. Баха. Это равнодушие может превратиться и в отвращение. </w:t>
      </w:r>
      <w:r w:rsidR="00D90CD4" w:rsidRPr="00881F18">
        <w:rPr>
          <w:rFonts w:ascii="Times New Roman" w:hAnsi="Times New Roman" w:cs="Times New Roman"/>
          <w:sz w:val="18"/>
          <w:szCs w:val="18"/>
        </w:rPr>
        <w:t xml:space="preserve">Недаром </w:t>
      </w:r>
      <w:r w:rsidR="00180315" w:rsidRPr="00881F18">
        <w:rPr>
          <w:rFonts w:ascii="Times New Roman" w:hAnsi="Times New Roman" w:cs="Times New Roman"/>
          <w:sz w:val="18"/>
          <w:szCs w:val="18"/>
        </w:rPr>
        <w:t>Ройзман</w:t>
      </w:r>
      <w:r w:rsidR="008E742C" w:rsidRPr="00881F18">
        <w:rPr>
          <w:rFonts w:ascii="Times New Roman" w:hAnsi="Times New Roman" w:cs="Times New Roman"/>
          <w:sz w:val="18"/>
          <w:szCs w:val="18"/>
        </w:rPr>
        <w:t xml:space="preserve"> говорил: «</w:t>
      </w:r>
      <w:r w:rsidRPr="00881F18">
        <w:rPr>
          <w:rFonts w:ascii="Times New Roman" w:hAnsi="Times New Roman" w:cs="Times New Roman"/>
          <w:sz w:val="18"/>
          <w:szCs w:val="18"/>
        </w:rPr>
        <w:t>Педагог может научить тольк</w:t>
      </w:r>
      <w:r w:rsidR="00DD45F3" w:rsidRPr="00881F18">
        <w:rPr>
          <w:rFonts w:ascii="Times New Roman" w:hAnsi="Times New Roman" w:cs="Times New Roman"/>
          <w:sz w:val="18"/>
          <w:szCs w:val="18"/>
        </w:rPr>
        <w:t>о тому, что сам умеет, понимает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любит. В классе педагога, для которого произведения И.С. Баха</w:t>
      </w:r>
      <w:r w:rsidR="00AC3827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C3827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чудо искусства и поэзии</w:t>
      </w:r>
      <w:r w:rsidR="00203C9B" w:rsidRPr="00881F18">
        <w:rPr>
          <w:rFonts w:ascii="Times New Roman" w:hAnsi="Times New Roman" w:cs="Times New Roman"/>
          <w:sz w:val="18"/>
          <w:szCs w:val="18"/>
        </w:rPr>
        <w:t>, дети не испытывают не только отвращения</w:t>
      </w:r>
      <w:r w:rsidRPr="00881F18">
        <w:rPr>
          <w:rFonts w:ascii="Times New Roman" w:hAnsi="Times New Roman" w:cs="Times New Roman"/>
          <w:sz w:val="18"/>
          <w:szCs w:val="18"/>
        </w:rPr>
        <w:t>,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но и равнодушия, разучивая полифонические произведения».</w:t>
      </w:r>
    </w:p>
    <w:p w:rsidR="005945D4" w:rsidRPr="00881F18" w:rsidRDefault="005945D4" w:rsidP="00D423A8">
      <w:pPr>
        <w:tabs>
          <w:tab w:val="left" w:pos="225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Работу над простейшими формами полифонического изложения следует начинать на первом же году обучения, как только учащийся сможет исполнять на фортепиано легкие переложения песен. В репертуар могут быть включены полифонические пьесы русских и западно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европейских композиторов (в том числе и обработки народных песен)</w:t>
      </w:r>
      <w:r w:rsidR="00106B5C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вошедшие в «Школу игры на фортепиа</w:t>
      </w:r>
      <w:r w:rsidR="00106B5C" w:rsidRPr="00881F18">
        <w:rPr>
          <w:rFonts w:ascii="Times New Roman" w:hAnsi="Times New Roman" w:cs="Times New Roman"/>
          <w:sz w:val="18"/>
          <w:szCs w:val="18"/>
        </w:rPr>
        <w:t>но» под ред. Николаева</w:t>
      </w:r>
      <w:r w:rsidR="000E594E">
        <w:rPr>
          <w:rFonts w:ascii="Times New Roman" w:hAnsi="Times New Roman" w:cs="Times New Roman"/>
          <w:sz w:val="18"/>
          <w:szCs w:val="18"/>
        </w:rPr>
        <w:t xml:space="preserve"> </w:t>
      </w:r>
      <w:r w:rsidR="00106B5C" w:rsidRPr="00881F18">
        <w:rPr>
          <w:rFonts w:ascii="Times New Roman" w:hAnsi="Times New Roman" w:cs="Times New Roman"/>
          <w:sz w:val="18"/>
          <w:szCs w:val="18"/>
        </w:rPr>
        <w:t>(</w:t>
      </w:r>
      <w:r w:rsidRPr="00881F18">
        <w:rPr>
          <w:rFonts w:ascii="Times New Roman" w:hAnsi="Times New Roman" w:cs="Times New Roman"/>
          <w:sz w:val="18"/>
          <w:szCs w:val="18"/>
        </w:rPr>
        <w:t>1</w:t>
      </w:r>
      <w:r w:rsidR="00106B5C" w:rsidRPr="00881F18">
        <w:rPr>
          <w:rFonts w:ascii="Times New Roman" w:hAnsi="Times New Roman" w:cs="Times New Roman"/>
          <w:sz w:val="18"/>
          <w:szCs w:val="18"/>
        </w:rPr>
        <w:t xml:space="preserve"> часть)</w:t>
      </w:r>
      <w:r w:rsidR="007752B2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«Сборник полифонических пьес</w:t>
      </w:r>
      <w:r w:rsidR="00704C10" w:rsidRPr="00881F18">
        <w:rPr>
          <w:rFonts w:ascii="Times New Roman" w:hAnsi="Times New Roman" w:cs="Times New Roman"/>
          <w:sz w:val="18"/>
          <w:szCs w:val="18"/>
        </w:rPr>
        <w:t xml:space="preserve"> для фортепиано» </w:t>
      </w:r>
      <w:r w:rsidR="000F604A"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С.М. </w:t>
      </w:r>
      <w:r w:rsidR="00704C10" w:rsidRPr="00881F18">
        <w:rPr>
          <w:rFonts w:ascii="Times New Roman" w:hAnsi="Times New Roman" w:cs="Times New Roman"/>
          <w:color w:val="auto"/>
          <w:sz w:val="18"/>
          <w:szCs w:val="18"/>
        </w:rPr>
        <w:t>Ляховицкой</w:t>
      </w:r>
      <w:r w:rsidR="00704C10" w:rsidRPr="00881F18">
        <w:rPr>
          <w:rFonts w:ascii="Times New Roman" w:hAnsi="Times New Roman" w:cs="Times New Roman"/>
          <w:sz w:val="18"/>
          <w:szCs w:val="18"/>
        </w:rPr>
        <w:t>, в хрестоматию «Юный пианист», н</w:t>
      </w:r>
      <w:r w:rsidRPr="00881F18">
        <w:rPr>
          <w:rFonts w:ascii="Times New Roman" w:hAnsi="Times New Roman" w:cs="Times New Roman"/>
          <w:sz w:val="18"/>
          <w:szCs w:val="18"/>
        </w:rPr>
        <w:t>отную тетрадь А.М. Бах</w:t>
      </w:r>
      <w:r w:rsidR="00704C10" w:rsidRPr="00881F18">
        <w:rPr>
          <w:rFonts w:ascii="Times New Roman" w:hAnsi="Times New Roman" w:cs="Times New Roman"/>
          <w:sz w:val="18"/>
          <w:szCs w:val="18"/>
        </w:rPr>
        <w:t>а, н</w:t>
      </w:r>
      <w:r w:rsidRPr="00881F18">
        <w:rPr>
          <w:rFonts w:ascii="Times New Roman" w:hAnsi="Times New Roman" w:cs="Times New Roman"/>
          <w:sz w:val="18"/>
          <w:szCs w:val="18"/>
        </w:rPr>
        <w:t>отную тетрадь В.А. Моцарта. На простейших песенках можно познакомить ученика с имитацией, рассказать о ряде случаев, когда имитация связана с</w:t>
      </w:r>
      <w:r w:rsidR="000E594E">
        <w:rPr>
          <w:rFonts w:ascii="Times New Roman" w:hAnsi="Times New Roman" w:cs="Times New Roman"/>
          <w:sz w:val="18"/>
          <w:szCs w:val="18"/>
        </w:rPr>
        <w:t xml:space="preserve"> теми или иными явлениями жизни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(с перекличкой групп играющих, имитация как «э</w:t>
      </w:r>
      <w:r w:rsidR="000E594E">
        <w:rPr>
          <w:rFonts w:ascii="Times New Roman" w:hAnsi="Times New Roman" w:cs="Times New Roman"/>
          <w:sz w:val="18"/>
          <w:szCs w:val="18"/>
        </w:rPr>
        <w:t>хо», как разговор, беседа)</w:t>
      </w:r>
      <w:r w:rsidRPr="00881F18">
        <w:rPr>
          <w:rFonts w:ascii="Times New Roman" w:hAnsi="Times New Roman" w:cs="Times New Roman"/>
          <w:sz w:val="18"/>
          <w:szCs w:val="18"/>
        </w:rPr>
        <w:t>.</w:t>
      </w:r>
    </w:p>
    <w:p w:rsidR="005945D4" w:rsidRPr="00881F18" w:rsidRDefault="005945D4" w:rsidP="00D423A8">
      <w:pPr>
        <w:tabs>
          <w:tab w:val="left" w:pos="225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С несколько иными исполнительскими задачами учащиеся встречаются при разучивании канонических обработок народных песен. Трудность исполнения таких пьес заключается в том, что имитируется не та или иная фраза, а почти вся песня целиком.</w:t>
      </w:r>
    </w:p>
    <w:p w:rsidR="005945D4" w:rsidRPr="00881F18" w:rsidRDefault="005945D4" w:rsidP="00D423A8">
      <w:pPr>
        <w:tabs>
          <w:tab w:val="left" w:pos="225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Во всех случаях необходимо соблюдать артикуляцию и динамические обозначения.</w:t>
      </w:r>
    </w:p>
    <w:p w:rsidR="005945D4" w:rsidRPr="00881F18" w:rsidRDefault="005945D4" w:rsidP="00D423A8">
      <w:pPr>
        <w:widowControl/>
        <w:spacing w:after="160"/>
        <w:ind w:firstLine="709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М. Глинка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(1804–1857)</w:t>
      </w: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4320000" cy="6042951"/>
            <wp:effectExtent l="0" t="0" r="0" b="0"/>
            <wp:docPr id="15" name="Рисунок 15" descr="3с глинка среди до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с глинка среди доли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0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4623628" cy="4876538"/>
            <wp:effectExtent l="19050" t="0" r="5522" b="0"/>
            <wp:docPr id="14" name="Рисунок 14" descr="4с глинка среди до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с глинка среди доли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83" cy="487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F4" w:rsidRPr="00881F18" w:rsidRDefault="002B6EF4" w:rsidP="00D423A8">
      <w:pPr>
        <w:ind w:firstLine="70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8C26E2" w:rsidRPr="00881F18" w:rsidRDefault="008C26E2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bCs/>
          <w:sz w:val="18"/>
          <w:szCs w:val="18"/>
        </w:rPr>
        <w:t>Полифония в младших классах</w:t>
      </w:r>
      <w:r w:rsidRPr="00881F18">
        <w:rPr>
          <w:rFonts w:ascii="Times New Roman" w:hAnsi="Times New Roman" w:cs="Times New Roman"/>
          <w:b/>
          <w:sz w:val="18"/>
          <w:szCs w:val="18"/>
        </w:rPr>
        <w:t xml:space="preserve"> детской музыкальной школы</w:t>
      </w:r>
    </w:p>
    <w:p w:rsidR="00553379" w:rsidRPr="00881F18" w:rsidRDefault="00553379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5E40D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С элементами полифонии педагог знакомит учащегося практически с первых занятий на фортепиано.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B7270B">
        <w:rPr>
          <w:rFonts w:ascii="Times New Roman" w:hAnsi="Times New Roman" w:cs="Times New Roman"/>
          <w:sz w:val="18"/>
          <w:szCs w:val="18"/>
        </w:rPr>
        <w:t>Особенно легко элементы полифинии</w:t>
      </w:r>
      <w:r w:rsidR="0055035F" w:rsidRPr="00881F18">
        <w:rPr>
          <w:rFonts w:ascii="Times New Roman" w:hAnsi="Times New Roman" w:cs="Times New Roman"/>
          <w:sz w:val="18"/>
          <w:szCs w:val="18"/>
        </w:rPr>
        <w:t xml:space="preserve"> проследить в ансамблевой игре</w:t>
      </w:r>
      <w:r w:rsidR="00B7270B">
        <w:rPr>
          <w:rFonts w:ascii="Times New Roman" w:hAnsi="Times New Roman" w:cs="Times New Roman"/>
          <w:sz w:val="18"/>
          <w:szCs w:val="18"/>
        </w:rPr>
        <w:t xml:space="preserve"> </w:t>
      </w:r>
      <w:r w:rsidR="007E4CE5" w:rsidRPr="00881F18">
        <w:rPr>
          <w:rFonts w:ascii="Times New Roman" w:hAnsi="Times New Roman" w:cs="Times New Roman"/>
          <w:sz w:val="18"/>
          <w:szCs w:val="18"/>
        </w:rPr>
        <w:t>(ученик – педагог)</w:t>
      </w:r>
      <w:r w:rsidR="0055035F" w:rsidRPr="00881F18">
        <w:rPr>
          <w:rFonts w:ascii="Times New Roman" w:hAnsi="Times New Roman" w:cs="Times New Roman"/>
          <w:sz w:val="18"/>
          <w:szCs w:val="18"/>
        </w:rPr>
        <w:t>, например,</w:t>
      </w:r>
      <w:r w:rsidR="00B7270B">
        <w:rPr>
          <w:rFonts w:ascii="Times New Roman" w:hAnsi="Times New Roman" w:cs="Times New Roman"/>
          <w:sz w:val="18"/>
          <w:szCs w:val="18"/>
        </w:rPr>
        <w:t xml:space="preserve"> </w:t>
      </w:r>
      <w:r w:rsidR="00BE116B" w:rsidRPr="00881F18">
        <w:rPr>
          <w:rStyle w:val="2"/>
          <w:rFonts w:eastAsia="Arial Unicode MS"/>
          <w:sz w:val="18"/>
          <w:szCs w:val="18"/>
          <w:u w:val="none"/>
        </w:rPr>
        <w:t>«</w:t>
      </w:r>
      <w:r w:rsidR="00632134" w:rsidRPr="00881F18">
        <w:rPr>
          <w:rStyle w:val="2"/>
          <w:rFonts w:eastAsia="Arial Unicode MS"/>
          <w:sz w:val="18"/>
          <w:szCs w:val="18"/>
          <w:u w:val="none"/>
        </w:rPr>
        <w:t>ЗЕЛЕНОЕ МОЕ ТЫ ВИНОГРАДЬЕ</w:t>
      </w:r>
      <w:r w:rsidR="007E4CE5" w:rsidRPr="00881F18">
        <w:rPr>
          <w:rStyle w:val="2"/>
          <w:rFonts w:eastAsia="Arial Unicode MS"/>
          <w:sz w:val="18"/>
          <w:szCs w:val="18"/>
          <w:u w:val="none"/>
        </w:rPr>
        <w:t>»</w:t>
      </w:r>
      <w:r w:rsidR="00D961D8">
        <w:rPr>
          <w:rStyle w:val="2"/>
          <w:rFonts w:eastAsia="Arial Unicode MS"/>
          <w:sz w:val="18"/>
          <w:szCs w:val="18"/>
          <w:u w:val="none"/>
        </w:rPr>
        <w:t xml:space="preserve"> </w:t>
      </w:r>
      <w:r w:rsidR="007E4CE5" w:rsidRPr="00881F18">
        <w:rPr>
          <w:rFonts w:ascii="Times New Roman" w:hAnsi="Times New Roman" w:cs="Times New Roman"/>
          <w:sz w:val="18"/>
          <w:szCs w:val="18"/>
        </w:rPr>
        <w:t>–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BE116B" w:rsidRPr="00881F18">
        <w:rPr>
          <w:rFonts w:ascii="Times New Roman" w:hAnsi="Times New Roman" w:cs="Times New Roman"/>
          <w:sz w:val="18"/>
          <w:szCs w:val="18"/>
        </w:rPr>
        <w:t>русская народная</w:t>
      </w:r>
      <w:r w:rsidR="00B7270B">
        <w:rPr>
          <w:rFonts w:ascii="Times New Roman" w:hAnsi="Times New Roman" w:cs="Times New Roman"/>
          <w:sz w:val="18"/>
          <w:szCs w:val="18"/>
        </w:rPr>
        <w:t xml:space="preserve"> песня из сборника «Фортепианные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пьес</w:t>
      </w:r>
      <w:r w:rsidR="00B7270B">
        <w:rPr>
          <w:rFonts w:ascii="Times New Roman" w:hAnsi="Times New Roman" w:cs="Times New Roman"/>
          <w:sz w:val="18"/>
          <w:szCs w:val="18"/>
        </w:rPr>
        <w:t>ы, этюды и ансамбли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для начинающих» </w:t>
      </w:r>
      <w:r w:rsidR="007E4CE5" w:rsidRPr="00881F18">
        <w:rPr>
          <w:rFonts w:ascii="Times New Roman" w:hAnsi="Times New Roman" w:cs="Times New Roman"/>
          <w:sz w:val="18"/>
          <w:szCs w:val="18"/>
        </w:rPr>
        <w:t>(</w:t>
      </w:r>
      <w:r w:rsidR="00BE116B" w:rsidRPr="00881F18">
        <w:rPr>
          <w:rFonts w:ascii="Times New Roman" w:hAnsi="Times New Roman" w:cs="Times New Roman"/>
          <w:sz w:val="18"/>
          <w:szCs w:val="18"/>
        </w:rPr>
        <w:t>1 часть</w:t>
      </w:r>
      <w:r w:rsidR="002B6EF4" w:rsidRPr="00881F18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составители Е. Ляховицкая и А. Баренбойн</w:t>
      </w:r>
      <w:r w:rsidR="007E4CE5" w:rsidRPr="00881F18">
        <w:rPr>
          <w:rFonts w:ascii="Times New Roman" w:hAnsi="Times New Roman" w:cs="Times New Roman"/>
          <w:sz w:val="18"/>
          <w:szCs w:val="18"/>
        </w:rPr>
        <w:t>)</w:t>
      </w:r>
      <w:r w:rsidR="00BE116B" w:rsidRPr="00881F18">
        <w:rPr>
          <w:rFonts w:ascii="Times New Roman" w:hAnsi="Times New Roman" w:cs="Times New Roman"/>
          <w:sz w:val="18"/>
          <w:szCs w:val="18"/>
        </w:rPr>
        <w:t>. В этой русской народной песне, которую учащимся можно дав</w:t>
      </w:r>
      <w:r w:rsidR="007707C5" w:rsidRPr="00881F18">
        <w:rPr>
          <w:rFonts w:ascii="Times New Roman" w:hAnsi="Times New Roman" w:cs="Times New Roman"/>
          <w:sz w:val="18"/>
          <w:szCs w:val="18"/>
        </w:rPr>
        <w:t xml:space="preserve">ать </w:t>
      </w:r>
      <w:r w:rsidR="00B7270B">
        <w:rPr>
          <w:rFonts w:ascii="Times New Roman" w:hAnsi="Times New Roman" w:cs="Times New Roman"/>
          <w:sz w:val="18"/>
          <w:szCs w:val="18"/>
        </w:rPr>
        <w:t xml:space="preserve">уже </w:t>
      </w:r>
      <w:r w:rsidR="007707C5" w:rsidRPr="00881F18">
        <w:rPr>
          <w:rFonts w:ascii="Times New Roman" w:hAnsi="Times New Roman" w:cs="Times New Roman"/>
          <w:sz w:val="18"/>
          <w:szCs w:val="18"/>
        </w:rPr>
        <w:t>в первый месяц обучения</w:t>
      </w:r>
      <w:r w:rsidR="00B7270B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ученик играет мелодию песни, а педагог партию этой темы проводит каноном с некоторыми мелодическими изменениями</w:t>
      </w:r>
      <w:r w:rsidR="000916BA" w:rsidRPr="00881F18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с опозданием на один такт, и получается самая настоящая имитационная полифония.</w:t>
      </w:r>
    </w:p>
    <w:p w:rsidR="00BE116B" w:rsidRPr="00881F18" w:rsidRDefault="00BE116B" w:rsidP="00D423A8">
      <w:pPr>
        <w:spacing w:after="422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В этой пьесе следует </w:t>
      </w:r>
      <w:r w:rsidR="00B7270B" w:rsidRPr="00881F18">
        <w:rPr>
          <w:rFonts w:ascii="Times New Roman" w:hAnsi="Times New Roman" w:cs="Times New Roman"/>
          <w:sz w:val="18"/>
          <w:szCs w:val="18"/>
        </w:rPr>
        <w:t xml:space="preserve">очень внимательно </w:t>
      </w:r>
      <w:r w:rsidRPr="00881F18">
        <w:rPr>
          <w:rFonts w:ascii="Times New Roman" w:hAnsi="Times New Roman" w:cs="Times New Roman"/>
          <w:sz w:val="18"/>
          <w:szCs w:val="18"/>
        </w:rPr>
        <w:t>сделать</w:t>
      </w:r>
      <w:r w:rsidR="00B7270B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слуховой анализ музыкальной</w:t>
      </w:r>
      <w:r w:rsidR="007E4CE5" w:rsidRPr="00881F18">
        <w:rPr>
          <w:rFonts w:ascii="Times New Roman" w:hAnsi="Times New Roman" w:cs="Times New Roman"/>
          <w:sz w:val="18"/>
          <w:szCs w:val="18"/>
        </w:rPr>
        <w:t xml:space="preserve"> ткани:</w:t>
      </w:r>
      <w:r w:rsidRPr="00881F18">
        <w:rPr>
          <w:rFonts w:ascii="Times New Roman" w:hAnsi="Times New Roman" w:cs="Times New Roman"/>
          <w:sz w:val="18"/>
          <w:szCs w:val="18"/>
        </w:rPr>
        <w:t xml:space="preserve"> ее фразировки, структуры, строения. В первой четырехтактовой фразе идет устремление к 1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5D5D0F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доле третьего такта с некоторым затиханием к четвертому такту в конце фразы. Вторая фраза</w:t>
      </w:r>
      <w:r w:rsidR="00CA029A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первого предложения идет с усилением к </w:t>
      </w:r>
      <w:r w:rsidR="007E4CE5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си</w:t>
      </w:r>
      <w:r w:rsidR="007E4CE5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1</w:t>
      </w:r>
      <w:r w:rsidR="00B7270B">
        <w:rPr>
          <w:rFonts w:ascii="Times New Roman" w:hAnsi="Times New Roman" w:cs="Times New Roman"/>
          <w:sz w:val="18"/>
          <w:szCs w:val="18"/>
        </w:rPr>
        <w:t>-</w:t>
      </w:r>
      <w:r w:rsidR="007E4CE5" w:rsidRPr="00881F18">
        <w:rPr>
          <w:rFonts w:ascii="Times New Roman" w:hAnsi="Times New Roman" w:cs="Times New Roman"/>
          <w:sz w:val="18"/>
          <w:szCs w:val="18"/>
        </w:rPr>
        <w:t>ой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в конце предложения. Второе предложение интонационно повторяет 1</w:t>
      </w:r>
      <w:r w:rsidR="00B7270B">
        <w:rPr>
          <w:rFonts w:ascii="Times New Roman" w:hAnsi="Times New Roman" w:cs="Times New Roman"/>
          <w:sz w:val="18"/>
          <w:szCs w:val="18"/>
        </w:rPr>
        <w:t>-</w:t>
      </w:r>
      <w:r w:rsidR="007E4CE5" w:rsidRPr="00881F18">
        <w:rPr>
          <w:rFonts w:ascii="Times New Roman" w:hAnsi="Times New Roman" w:cs="Times New Roman"/>
          <w:sz w:val="18"/>
          <w:szCs w:val="18"/>
        </w:rPr>
        <w:t>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предложение с той лишь разницей, что конец песни заканчивается более спокойно. Педагог</w:t>
      </w:r>
      <w:r w:rsidR="00B7270B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со смещением на 1</w:t>
      </w:r>
      <w:r w:rsidR="000C1689" w:rsidRPr="00881F18">
        <w:rPr>
          <w:rFonts w:ascii="Times New Roman" w:hAnsi="Times New Roman" w:cs="Times New Roman"/>
          <w:sz w:val="18"/>
          <w:szCs w:val="18"/>
        </w:rPr>
        <w:t>-</w:t>
      </w:r>
      <w:r w:rsidR="007E4CE5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</w:t>
      </w:r>
      <w:r w:rsidR="00B7270B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интонационно выстраивает точно такую же фразировку. Получается очень выразительный канон с бодрой жизнеутверждающей песней, с красивой перекличкой голосов.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Сборник фортепианных пьес, этюдов и ансамблей для начинающих. I часть.</w:t>
      </w:r>
    </w:p>
    <w:p w:rsidR="000C1689" w:rsidRPr="00881F18" w:rsidRDefault="000C1689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ЗЕЛЕНОЕ МОЕ ТЫ ВИНОГРАДЬЕ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Русская народная песня</w:t>
      </w: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Довольно быстро</w:t>
      </w:r>
    </w:p>
    <w:p w:rsidR="00900563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4636847" cy="3979333"/>
            <wp:effectExtent l="19050" t="0" r="0" b="0"/>
            <wp:docPr id="13" name="Рисунок 13" descr="5с виноград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с виноградь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79" cy="39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На начальном этапе обучения учащийся с удовольствием играет русские, украинские, белорусские народные песни, в которых часто используется подголосочная полифония. В сборнике «Пьес</w:t>
      </w:r>
      <w:r w:rsidR="00E53BEE" w:rsidRPr="00881F18">
        <w:rPr>
          <w:rFonts w:ascii="Times New Roman" w:hAnsi="Times New Roman" w:cs="Times New Roman"/>
          <w:sz w:val="18"/>
          <w:szCs w:val="18"/>
        </w:rPr>
        <w:t>ы</w:t>
      </w:r>
      <w:r w:rsidRPr="00881F18">
        <w:rPr>
          <w:rFonts w:ascii="Times New Roman" w:hAnsi="Times New Roman" w:cs="Times New Roman"/>
          <w:sz w:val="18"/>
          <w:szCs w:val="18"/>
        </w:rPr>
        <w:t>, этюд</w:t>
      </w:r>
      <w:r w:rsidR="00E53BEE" w:rsidRPr="00881F18">
        <w:rPr>
          <w:rFonts w:ascii="Times New Roman" w:hAnsi="Times New Roman" w:cs="Times New Roman"/>
          <w:sz w:val="18"/>
          <w:szCs w:val="18"/>
        </w:rPr>
        <w:t>ы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ансамбл</w:t>
      </w:r>
      <w:r w:rsidR="00E53BEE" w:rsidRPr="00881F18">
        <w:rPr>
          <w:rFonts w:ascii="Times New Roman" w:hAnsi="Times New Roman" w:cs="Times New Roman"/>
          <w:sz w:val="18"/>
          <w:szCs w:val="18"/>
        </w:rPr>
        <w:t>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для начинающих» они представлены в значительном количестве. Две из них: русская народная песня </w:t>
      </w:r>
      <w:r w:rsidRPr="00881F18">
        <w:rPr>
          <w:rStyle w:val="2"/>
          <w:rFonts w:eastAsia="Arial Unicode MS"/>
          <w:sz w:val="18"/>
          <w:szCs w:val="18"/>
          <w:u w:val="none"/>
        </w:rPr>
        <w:t>«</w:t>
      </w:r>
      <w:r w:rsidR="002C54E3" w:rsidRPr="00881F18">
        <w:rPr>
          <w:rStyle w:val="2"/>
          <w:rFonts w:eastAsia="Arial Unicode MS"/>
          <w:sz w:val="18"/>
          <w:szCs w:val="18"/>
          <w:u w:val="none"/>
        </w:rPr>
        <w:t>ВДОЛЬ ДА ПО РЕЧКЕ</w:t>
      </w:r>
      <w:r w:rsidR="006B71F6" w:rsidRPr="00881F18">
        <w:rPr>
          <w:rStyle w:val="2"/>
          <w:rFonts w:eastAsia="Arial Unicode MS"/>
          <w:sz w:val="18"/>
          <w:szCs w:val="18"/>
          <w:u w:val="none"/>
        </w:rPr>
        <w:t>»</w:t>
      </w:r>
      <w:r w:rsidR="006B71F6" w:rsidRPr="00881F18">
        <w:rPr>
          <w:rFonts w:ascii="Times New Roman" w:hAnsi="Times New Roman" w:cs="Times New Roman"/>
          <w:sz w:val="18"/>
          <w:szCs w:val="18"/>
        </w:rPr>
        <w:t xml:space="preserve"> -</w:t>
      </w:r>
      <w:r w:rsidR="009B7E17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веселая звонкая мелодия, которая создает образ рабочей песни, далеко разносящейся по реке. В этой песне хореическая структура строения мелодии. Песня начинается с сильной доли такта. Активная и энергичная пульсация на первую долю каждого такта требует от учащегося определенной внутренней организованности. Первое предложение состоит из двух коротких фра</w:t>
      </w:r>
      <w:r w:rsidR="000D4C2B" w:rsidRPr="00881F18">
        <w:rPr>
          <w:rFonts w:ascii="Times New Roman" w:hAnsi="Times New Roman" w:cs="Times New Roman"/>
          <w:sz w:val="18"/>
          <w:szCs w:val="18"/>
        </w:rPr>
        <w:t>з по два такта и фразы из 4-</w:t>
      </w:r>
      <w:r w:rsidRPr="00881F18">
        <w:rPr>
          <w:rFonts w:ascii="Times New Roman" w:hAnsi="Times New Roman" w:cs="Times New Roman"/>
          <w:sz w:val="18"/>
          <w:szCs w:val="18"/>
        </w:rPr>
        <w:t>х тактов</w:t>
      </w:r>
      <w:r w:rsidR="00AF2402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некоторой динамической устремленностью к 7</w:t>
      </w:r>
      <w:r w:rsidR="00A7196B" w:rsidRPr="00881F18">
        <w:rPr>
          <w:rFonts w:ascii="Times New Roman" w:hAnsi="Times New Roman" w:cs="Times New Roman"/>
          <w:sz w:val="18"/>
          <w:szCs w:val="18"/>
        </w:rPr>
        <w:t>-</w:t>
      </w:r>
      <w:r w:rsidR="00E53BEE" w:rsidRPr="00881F18">
        <w:rPr>
          <w:rFonts w:ascii="Times New Roman" w:hAnsi="Times New Roman" w:cs="Times New Roman"/>
          <w:sz w:val="18"/>
          <w:szCs w:val="18"/>
        </w:rPr>
        <w:t>му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такту. Во втором предложении основную мелодию левой руки опевает верхний голос правой руки, начиная в терцию, а далее это расстояние увеличивается до октавы. В сво</w:t>
      </w:r>
      <w:r w:rsidR="000D4C2B" w:rsidRPr="00881F18">
        <w:rPr>
          <w:rFonts w:ascii="Times New Roman" w:hAnsi="Times New Roman" w:cs="Times New Roman"/>
          <w:sz w:val="18"/>
          <w:szCs w:val="18"/>
        </w:rPr>
        <w:t>бодной импровизации</w:t>
      </w:r>
      <w:r w:rsidR="00AF2402">
        <w:rPr>
          <w:rFonts w:ascii="Times New Roman" w:hAnsi="Times New Roman" w:cs="Times New Roman"/>
          <w:sz w:val="18"/>
          <w:szCs w:val="18"/>
        </w:rPr>
        <w:t>,</w:t>
      </w:r>
      <w:r w:rsidR="000D4C2B" w:rsidRPr="00881F18">
        <w:rPr>
          <w:rFonts w:ascii="Times New Roman" w:hAnsi="Times New Roman" w:cs="Times New Roman"/>
          <w:sz w:val="18"/>
          <w:szCs w:val="18"/>
        </w:rPr>
        <w:t xml:space="preserve"> после 4-</w:t>
      </w:r>
      <w:r w:rsidRPr="00881F18">
        <w:rPr>
          <w:rFonts w:ascii="Times New Roman" w:hAnsi="Times New Roman" w:cs="Times New Roman"/>
          <w:sz w:val="18"/>
          <w:szCs w:val="18"/>
        </w:rPr>
        <w:t xml:space="preserve">х тактов, верхний голос перехватывает основную тему, и скачком на октаву от </w:t>
      </w:r>
      <w:r w:rsidR="00E53BEE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ля</w:t>
      </w:r>
      <w:r w:rsidR="00E53BEE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1</w:t>
      </w:r>
      <w:r w:rsidR="002B54EB" w:rsidRPr="00881F18">
        <w:rPr>
          <w:rFonts w:ascii="Times New Roman" w:hAnsi="Times New Roman" w:cs="Times New Roman"/>
          <w:sz w:val="18"/>
          <w:szCs w:val="18"/>
        </w:rPr>
        <w:t>-</w:t>
      </w:r>
      <w:r w:rsidR="00E53BEE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к </w:t>
      </w:r>
      <w:r w:rsidR="00E53BEE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ля</w:t>
      </w:r>
      <w:r w:rsidR="00E53BEE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2</w:t>
      </w:r>
      <w:r w:rsidR="002B54EB" w:rsidRPr="00881F18">
        <w:rPr>
          <w:rFonts w:ascii="Times New Roman" w:hAnsi="Times New Roman" w:cs="Times New Roman"/>
          <w:sz w:val="18"/>
          <w:szCs w:val="18"/>
        </w:rPr>
        <w:t>-</w:t>
      </w:r>
      <w:r w:rsidR="00E53BEE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заканчивает песню в Ре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мажоре. Второе предложение состоит из коротких мотивов, с энергичной услышанной первой долей такта, приходом в каденцию 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14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15</w:t>
      </w:r>
      <w:r w:rsidR="00AE1298" w:rsidRPr="00881F18">
        <w:rPr>
          <w:rFonts w:ascii="Times New Roman" w:hAnsi="Times New Roman" w:cs="Times New Roman"/>
          <w:color w:val="auto"/>
          <w:sz w:val="18"/>
          <w:szCs w:val="18"/>
        </w:rPr>
        <w:t>-ти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тактов.</w:t>
      </w:r>
      <w:r w:rsidR="00D961D8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Это предложение с его двухголосием проходит ярче, насыщеннее первого. От юного музыканта требуется в проведении голосов вокальное интонирование с широким дыханием на четыре такта в конце первого и второго предложения. Очень внимательно следует пропеть и прослушать октаву </w:t>
      </w:r>
      <w:r w:rsidR="00E53BEE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ля</w:t>
      </w:r>
      <w:r w:rsidR="00E53BEE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>1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F2402">
        <w:rPr>
          <w:rFonts w:ascii="Times New Roman" w:hAnsi="Times New Roman" w:cs="Times New Roman"/>
          <w:sz w:val="18"/>
          <w:szCs w:val="18"/>
        </w:rPr>
        <w:t>о</w:t>
      </w:r>
      <w:r w:rsidR="006355AA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="00E53BEE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ля</w:t>
      </w:r>
      <w:r w:rsidR="00E53BEE" w:rsidRPr="00881F18">
        <w:rPr>
          <w:rFonts w:ascii="Times New Roman" w:hAnsi="Times New Roman" w:cs="Times New Roman"/>
          <w:sz w:val="18"/>
          <w:szCs w:val="18"/>
        </w:rPr>
        <w:t>»</w:t>
      </w:r>
      <w:r w:rsidR="00362719" w:rsidRPr="00881F18">
        <w:rPr>
          <w:rFonts w:ascii="Times New Roman" w:hAnsi="Times New Roman" w:cs="Times New Roman"/>
          <w:sz w:val="18"/>
          <w:szCs w:val="18"/>
        </w:rPr>
        <w:t xml:space="preserve"> 2-</w:t>
      </w:r>
      <w:r w:rsidR="00AF2402">
        <w:rPr>
          <w:rFonts w:ascii="Times New Roman" w:hAnsi="Times New Roman" w:cs="Times New Roman"/>
          <w:sz w:val="18"/>
          <w:szCs w:val="18"/>
        </w:rPr>
        <w:t>о</w:t>
      </w:r>
      <w:r w:rsidRPr="00881F18">
        <w:rPr>
          <w:rFonts w:ascii="Times New Roman" w:hAnsi="Times New Roman" w:cs="Times New Roman"/>
          <w:sz w:val="18"/>
          <w:szCs w:val="18"/>
        </w:rPr>
        <w:t>й октавы в конце пьесы.</w:t>
      </w:r>
    </w:p>
    <w:p w:rsidR="008C26E2" w:rsidRPr="00881F18" w:rsidRDefault="008C26E2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ВДОЛЬ ДА ПО РЕЧКЕ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Русская народная песня</w:t>
      </w:r>
    </w:p>
    <w:p w:rsidR="008F226A" w:rsidRPr="00881F18" w:rsidRDefault="008F226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Оживленно</w:t>
      </w:r>
    </w:p>
    <w:p w:rsidR="00900563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4320000" cy="1772015"/>
            <wp:effectExtent l="0" t="0" r="4445" b="0"/>
            <wp:docPr id="12" name="Рисунок 12" descr="6с вдоль по ре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с вдоль по речк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3" w:rsidRPr="00881F18" w:rsidRDefault="00900563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942C63" w:rsidRPr="00881F18" w:rsidRDefault="00942C63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Русская народная песня </w:t>
      </w:r>
      <w:r w:rsidRPr="00881F18">
        <w:rPr>
          <w:rStyle w:val="2"/>
          <w:rFonts w:eastAsia="Arial Unicode MS"/>
          <w:sz w:val="18"/>
          <w:szCs w:val="18"/>
          <w:u w:val="none"/>
        </w:rPr>
        <w:t>«</w:t>
      </w:r>
      <w:r w:rsidR="00AF2402">
        <w:rPr>
          <w:rStyle w:val="2"/>
          <w:rFonts w:eastAsia="Arial Unicode MS"/>
          <w:sz w:val="18"/>
          <w:szCs w:val="18"/>
          <w:u w:val="none"/>
        </w:rPr>
        <w:t>ОЙ</w:t>
      </w:r>
      <w:r w:rsidR="00632134" w:rsidRPr="00881F18">
        <w:rPr>
          <w:rStyle w:val="2"/>
          <w:rFonts w:eastAsia="Arial Unicode MS"/>
          <w:sz w:val="18"/>
          <w:szCs w:val="18"/>
          <w:u w:val="none"/>
        </w:rPr>
        <w:t xml:space="preserve"> ДА ТЫ, КАЛИНУШКА</w:t>
      </w:r>
      <w:r w:rsidRPr="00881F18">
        <w:rPr>
          <w:rStyle w:val="2"/>
          <w:rFonts w:eastAsia="Arial Unicode MS"/>
          <w:sz w:val="18"/>
          <w:szCs w:val="18"/>
          <w:u w:val="none"/>
        </w:rPr>
        <w:t>»</w:t>
      </w:r>
      <w:r w:rsidR="00AF2402">
        <w:rPr>
          <w:rStyle w:val="2"/>
          <w:rFonts w:eastAsia="Arial Unicode MS"/>
          <w:sz w:val="18"/>
          <w:szCs w:val="18"/>
          <w:u w:val="none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F2402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песня минорного лада (соль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минор) развивается в спокойном движении. Фразировка по два такта, ритм переменный, чередуется 2/4 и 5/4 в каждой фразе, что придает песне еще большую свобо</w:t>
      </w:r>
      <w:r w:rsidR="00AF2402">
        <w:rPr>
          <w:rFonts w:ascii="Times New Roman" w:hAnsi="Times New Roman" w:cs="Times New Roman"/>
          <w:sz w:val="18"/>
          <w:szCs w:val="18"/>
        </w:rPr>
        <w:t>ду движения и импровизационность</w:t>
      </w:r>
      <w:r w:rsidRPr="00881F18">
        <w:rPr>
          <w:rFonts w:ascii="Times New Roman" w:hAnsi="Times New Roman" w:cs="Times New Roman"/>
          <w:sz w:val="18"/>
          <w:szCs w:val="18"/>
        </w:rPr>
        <w:t>. Первое предложение заканчивается в си</w:t>
      </w:r>
      <w:r w:rsidR="002F14A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 бемоль мажоре. В каждой фразе есть некоторое тяготение к 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1</w:t>
      </w:r>
      <w:r w:rsidR="00362719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="00AF2402">
        <w:rPr>
          <w:rFonts w:ascii="Times New Roman" w:hAnsi="Times New Roman" w:cs="Times New Roman"/>
          <w:color w:val="auto"/>
          <w:sz w:val="18"/>
          <w:szCs w:val="18"/>
        </w:rPr>
        <w:t>о</w:t>
      </w:r>
      <w:r w:rsidR="000F4FBF" w:rsidRPr="00881F18">
        <w:rPr>
          <w:rFonts w:ascii="Times New Roman" w:hAnsi="Times New Roman" w:cs="Times New Roman"/>
          <w:color w:val="auto"/>
          <w:sz w:val="18"/>
          <w:szCs w:val="18"/>
        </w:rPr>
        <w:t>й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и 4</w:t>
      </w:r>
      <w:r w:rsidR="00362719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="00AF2402">
        <w:rPr>
          <w:rFonts w:ascii="Times New Roman" w:hAnsi="Times New Roman" w:cs="Times New Roman"/>
          <w:color w:val="auto"/>
          <w:sz w:val="18"/>
          <w:szCs w:val="18"/>
        </w:rPr>
        <w:t>о</w:t>
      </w:r>
      <w:r w:rsidR="000F4FBF" w:rsidRPr="00881F18">
        <w:rPr>
          <w:rFonts w:ascii="Times New Roman" w:hAnsi="Times New Roman" w:cs="Times New Roman"/>
          <w:color w:val="auto"/>
          <w:sz w:val="18"/>
          <w:szCs w:val="18"/>
        </w:rPr>
        <w:t>й</w:t>
      </w:r>
      <w:r w:rsidR="00D961D8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долям пятичетвертного та</w:t>
      </w:r>
      <w:r w:rsidR="00E53BEE" w:rsidRPr="00881F18">
        <w:rPr>
          <w:rFonts w:ascii="Times New Roman" w:hAnsi="Times New Roman" w:cs="Times New Roman"/>
          <w:sz w:val="18"/>
          <w:szCs w:val="18"/>
        </w:rPr>
        <w:t>кта. К интонации в русской песне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надо относиться очень серьезно, педагог должен помоч</w:t>
      </w:r>
      <w:r w:rsidR="00E53BEE" w:rsidRPr="00881F18">
        <w:rPr>
          <w:rFonts w:ascii="Times New Roman" w:hAnsi="Times New Roman" w:cs="Times New Roman"/>
          <w:sz w:val="18"/>
          <w:szCs w:val="18"/>
        </w:rPr>
        <w:t>ь маленькому музыканту услышать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провести эту интонацию на фортепиано. Внимательно прослушать большие расстояния интервалов </w:t>
      </w:r>
      <w:r w:rsidR="00E53BEE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 xml:space="preserve">соль </w:t>
      </w:r>
      <w:r w:rsidR="00E53BEE" w:rsidRPr="00881F18">
        <w:rPr>
          <w:rFonts w:ascii="Times New Roman" w:hAnsi="Times New Roman" w:cs="Times New Roman"/>
          <w:sz w:val="18"/>
          <w:szCs w:val="18"/>
        </w:rPr>
        <w:t>–</w:t>
      </w:r>
      <w:r w:rsidRPr="00881F18">
        <w:rPr>
          <w:rFonts w:ascii="Times New Roman" w:hAnsi="Times New Roman" w:cs="Times New Roman"/>
          <w:sz w:val="18"/>
          <w:szCs w:val="18"/>
        </w:rPr>
        <w:t xml:space="preserve"> ми</w:t>
      </w:r>
      <w:r w:rsidR="00E53BEE" w:rsidRPr="00881F18">
        <w:rPr>
          <w:rFonts w:ascii="Times New Roman" w:hAnsi="Times New Roman" w:cs="Times New Roman"/>
          <w:sz w:val="18"/>
          <w:szCs w:val="18"/>
        </w:rPr>
        <w:t>»</w:t>
      </w:r>
      <w:r w:rsidR="00AF2402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1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2</w:t>
      </w:r>
      <w:r w:rsidR="0044763F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="00AF2402">
        <w:rPr>
          <w:rFonts w:ascii="Times New Roman" w:hAnsi="Times New Roman" w:cs="Times New Roman"/>
          <w:color w:val="auto"/>
          <w:sz w:val="18"/>
          <w:szCs w:val="18"/>
        </w:rPr>
        <w:t>о</w:t>
      </w:r>
      <w:r w:rsidR="0044763F" w:rsidRPr="00881F18">
        <w:rPr>
          <w:rFonts w:ascii="Times New Roman" w:hAnsi="Times New Roman" w:cs="Times New Roman"/>
          <w:color w:val="auto"/>
          <w:sz w:val="18"/>
          <w:szCs w:val="18"/>
        </w:rPr>
        <w:t>й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такты, </w:t>
      </w:r>
      <w:r w:rsidR="00E53BEE" w:rsidRPr="00881F18">
        <w:rPr>
          <w:rFonts w:ascii="Times New Roman" w:hAnsi="Times New Roman" w:cs="Times New Roman"/>
          <w:color w:val="auto"/>
          <w:sz w:val="18"/>
          <w:szCs w:val="18"/>
        </w:rPr>
        <w:t>«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соль</w:t>
      </w:r>
      <w:r w:rsidR="00E53BEE" w:rsidRPr="00881F18">
        <w:rPr>
          <w:rFonts w:ascii="Times New Roman" w:hAnsi="Times New Roman" w:cs="Times New Roman"/>
          <w:color w:val="auto"/>
          <w:sz w:val="18"/>
          <w:szCs w:val="18"/>
        </w:rPr>
        <w:t>»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1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="00AF2402">
        <w:rPr>
          <w:rFonts w:ascii="Times New Roman" w:hAnsi="Times New Roman" w:cs="Times New Roman"/>
          <w:color w:val="auto"/>
          <w:sz w:val="18"/>
          <w:szCs w:val="18"/>
        </w:rPr>
        <w:t>о</w:t>
      </w:r>
      <w:r w:rsidR="00E53BEE" w:rsidRPr="00881F18">
        <w:rPr>
          <w:rFonts w:ascii="Times New Roman" w:hAnsi="Times New Roman" w:cs="Times New Roman"/>
          <w:color w:val="auto"/>
          <w:sz w:val="18"/>
          <w:szCs w:val="18"/>
        </w:rPr>
        <w:t>й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октавы, </w:t>
      </w:r>
      <w:r w:rsidR="00FB13B4" w:rsidRPr="00881F18">
        <w:rPr>
          <w:rFonts w:ascii="Times New Roman" w:hAnsi="Times New Roman" w:cs="Times New Roman"/>
          <w:color w:val="auto"/>
          <w:sz w:val="18"/>
          <w:szCs w:val="18"/>
        </w:rPr>
        <w:t>«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соль</w:t>
      </w:r>
      <w:r w:rsidR="00FB13B4" w:rsidRPr="00881F18">
        <w:rPr>
          <w:rFonts w:ascii="Times New Roman" w:hAnsi="Times New Roman" w:cs="Times New Roman"/>
          <w:color w:val="auto"/>
          <w:sz w:val="18"/>
          <w:szCs w:val="18"/>
        </w:rPr>
        <w:t>»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2</w:t>
      </w:r>
      <w:r w:rsidR="00362719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="00AF2402">
        <w:rPr>
          <w:rFonts w:ascii="Times New Roman" w:hAnsi="Times New Roman" w:cs="Times New Roman"/>
          <w:color w:val="auto"/>
          <w:sz w:val="18"/>
          <w:szCs w:val="18"/>
        </w:rPr>
        <w:t>о</w:t>
      </w:r>
      <w:r w:rsidR="00FB13B4" w:rsidRPr="00881F18">
        <w:rPr>
          <w:rFonts w:ascii="Times New Roman" w:hAnsi="Times New Roman" w:cs="Times New Roman"/>
          <w:color w:val="auto"/>
          <w:sz w:val="18"/>
          <w:szCs w:val="18"/>
        </w:rPr>
        <w:t>й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октавы 3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4 такты, </w:t>
      </w:r>
      <w:r w:rsidR="00E53BEE" w:rsidRPr="00881F18">
        <w:rPr>
          <w:rFonts w:ascii="Times New Roman" w:hAnsi="Times New Roman" w:cs="Times New Roman"/>
          <w:color w:val="auto"/>
          <w:sz w:val="18"/>
          <w:szCs w:val="18"/>
        </w:rPr>
        <w:t>«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до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соль</w:t>
      </w:r>
      <w:r w:rsidR="00E53BEE" w:rsidRPr="00881F18">
        <w:rPr>
          <w:rFonts w:ascii="Times New Roman" w:hAnsi="Times New Roman" w:cs="Times New Roman"/>
          <w:color w:val="auto"/>
          <w:sz w:val="18"/>
          <w:szCs w:val="18"/>
        </w:rPr>
        <w:t>»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6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-</w:t>
      </w:r>
      <w:r w:rsidR="00E53BEE" w:rsidRPr="00881F18">
        <w:rPr>
          <w:rFonts w:ascii="Times New Roman" w:hAnsi="Times New Roman" w:cs="Times New Roman"/>
          <w:color w:val="auto"/>
          <w:sz w:val="18"/>
          <w:szCs w:val="18"/>
        </w:rPr>
        <w:t>й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такт. Втора</w:t>
      </w:r>
      <w:r w:rsidRPr="00881F18">
        <w:rPr>
          <w:rFonts w:ascii="Times New Roman" w:hAnsi="Times New Roman" w:cs="Times New Roman"/>
          <w:sz w:val="18"/>
          <w:szCs w:val="18"/>
        </w:rPr>
        <w:t xml:space="preserve">я и третья фразы в структурном отношении должны быть более яркие, чем первая и четвертая фразы, что придаст пьесе большую выразительность и рельефность. </w:t>
      </w:r>
      <w:r w:rsidR="00362719" w:rsidRPr="00881F18">
        <w:rPr>
          <w:rStyle w:val="searchmatch"/>
          <w:rFonts w:ascii="Times New Roman" w:hAnsi="Times New Roman" w:cs="Times New Roman"/>
          <w:sz w:val="18"/>
          <w:szCs w:val="18"/>
        </w:rPr>
        <w:t>Ф</w:t>
      </w:r>
      <w:r w:rsidR="00C16701" w:rsidRPr="00881F18">
        <w:rPr>
          <w:rStyle w:val="searchmatch"/>
          <w:rFonts w:ascii="Times New Roman" w:hAnsi="Times New Roman" w:cs="Times New Roman"/>
          <w:sz w:val="18"/>
          <w:szCs w:val="18"/>
        </w:rPr>
        <w:t>ермата</w:t>
      </w:r>
      <w:r w:rsidR="00AF2402">
        <w:rPr>
          <w:rStyle w:val="searchmatch"/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в конце пьесы необходимо дослушать практически до полного угасания звука.</w:t>
      </w:r>
    </w:p>
    <w:p w:rsidR="0047307C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Роль кантилен</w:t>
      </w:r>
      <w:r w:rsidR="00E53BEE" w:rsidRPr="00881F18">
        <w:rPr>
          <w:rFonts w:ascii="Times New Roman" w:hAnsi="Times New Roman" w:cs="Times New Roman"/>
          <w:sz w:val="18"/>
          <w:szCs w:val="18"/>
        </w:rPr>
        <w:t>н</w:t>
      </w:r>
      <w:r w:rsidRPr="00881F18">
        <w:rPr>
          <w:rFonts w:ascii="Times New Roman" w:hAnsi="Times New Roman" w:cs="Times New Roman"/>
          <w:sz w:val="18"/>
          <w:szCs w:val="18"/>
        </w:rPr>
        <w:t>ой полифонии в программе музыкальной школы очень значительна. Особое место занимает обработка народных песен. Необходимо постоянно настраивать маленького учащегося вслушиваться в полифоническую ткань голосоведения.</w:t>
      </w:r>
    </w:p>
    <w:p w:rsidR="00BE116B" w:rsidRPr="00881F18" w:rsidRDefault="00027044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ОЙ ДА ТЫ, КАЛИНУШКА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Русская народная песня</w:t>
      </w:r>
    </w:p>
    <w:p w:rsidR="00926245" w:rsidRPr="00881F18" w:rsidRDefault="00926245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Не спеша</w:t>
      </w:r>
    </w:p>
    <w:p w:rsidR="008C26E2" w:rsidRPr="00881F18" w:rsidRDefault="00BE116B" w:rsidP="00D423A8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592403" cy="1913466"/>
            <wp:effectExtent l="19050" t="0" r="8297" b="0"/>
            <wp:docPr id="11" name="Рисунок 11" descr="7с калин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с калинуш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11"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87" cy="19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Антон Александров</w:t>
      </w:r>
      <w:r w:rsidR="00AF240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-</w:t>
      </w:r>
      <w:r w:rsidR="00AF240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10430" w:rsidRPr="00881F18">
        <w:rPr>
          <w:rFonts w:ascii="Times New Roman" w:hAnsi="Times New Roman" w:cs="Times New Roman"/>
          <w:b/>
          <w:sz w:val="18"/>
          <w:szCs w:val="18"/>
        </w:rPr>
        <w:t>«Кума»</w:t>
      </w:r>
    </w:p>
    <w:p w:rsidR="00110430" w:rsidRPr="00881F18" w:rsidRDefault="00110430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Написана в куплетно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вариационной форме. Певучая мелодия правой руки проходит на фоне подголосков левой. Яркость этой пьесе придает не только перенос мелодии из регистра 2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F2402">
        <w:rPr>
          <w:rFonts w:ascii="Times New Roman" w:hAnsi="Times New Roman" w:cs="Times New Roman"/>
          <w:sz w:val="18"/>
          <w:szCs w:val="18"/>
        </w:rPr>
        <w:t>о</w:t>
      </w:r>
      <w:r w:rsidR="00772545" w:rsidRPr="00881F18">
        <w:rPr>
          <w:rFonts w:ascii="Times New Roman" w:hAnsi="Times New Roman" w:cs="Times New Roman"/>
          <w:sz w:val="18"/>
          <w:szCs w:val="18"/>
        </w:rPr>
        <w:t xml:space="preserve">й </w:t>
      </w:r>
      <w:r w:rsidRPr="00881F18">
        <w:rPr>
          <w:rFonts w:ascii="Times New Roman" w:hAnsi="Times New Roman" w:cs="Times New Roman"/>
          <w:sz w:val="18"/>
          <w:szCs w:val="18"/>
        </w:rPr>
        <w:t>октавы в первом куплете</w:t>
      </w:r>
      <w:r w:rsidR="00AF2402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малую октаву во второй части, но и разнообразие подголосков: впервой части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1A59D5" w:rsidRPr="00881F18">
        <w:rPr>
          <w:rFonts w:ascii="Times New Roman" w:hAnsi="Times New Roman" w:cs="Times New Roman"/>
          <w:sz w:val="18"/>
          <w:szCs w:val="18"/>
        </w:rPr>
        <w:t>это legato</w:t>
      </w:r>
      <w:r w:rsidR="00CA029A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двух голосов в левой руке, во второй части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772545" w:rsidRPr="00881F18">
        <w:rPr>
          <w:rFonts w:ascii="Times New Roman" w:hAnsi="Times New Roman" w:cs="Times New Roman"/>
          <w:sz w:val="18"/>
          <w:szCs w:val="18"/>
        </w:rPr>
        <w:t>это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хоровое трехголосие подголосков в правой руке, и</w:t>
      </w:r>
      <w:r w:rsidR="00AF2402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последней части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сопровождение мелодии народно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щип</w:t>
      </w:r>
      <w:r w:rsidR="00772545" w:rsidRPr="00881F18">
        <w:rPr>
          <w:rFonts w:ascii="Times New Roman" w:hAnsi="Times New Roman" w:cs="Times New Roman"/>
          <w:sz w:val="18"/>
          <w:szCs w:val="18"/>
        </w:rPr>
        <w:t>ковыми инструментами. Структурно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фразы строятся по три такта с динамическим устремлением к 1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F2402">
        <w:rPr>
          <w:rFonts w:ascii="Times New Roman" w:hAnsi="Times New Roman" w:cs="Times New Roman"/>
          <w:sz w:val="18"/>
          <w:szCs w:val="18"/>
        </w:rPr>
        <w:t>о</w:t>
      </w:r>
      <w:r w:rsidR="00772545" w:rsidRPr="00881F18">
        <w:rPr>
          <w:rFonts w:ascii="Times New Roman" w:hAnsi="Times New Roman" w:cs="Times New Roman"/>
          <w:sz w:val="18"/>
          <w:szCs w:val="18"/>
        </w:rPr>
        <w:t xml:space="preserve">й </w:t>
      </w:r>
      <w:r w:rsidRPr="00881F18">
        <w:rPr>
          <w:rFonts w:ascii="Times New Roman" w:hAnsi="Times New Roman" w:cs="Times New Roman"/>
          <w:sz w:val="18"/>
          <w:szCs w:val="18"/>
        </w:rPr>
        <w:t>доле 2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772545" w:rsidRPr="00881F18">
        <w:rPr>
          <w:rFonts w:ascii="Times New Roman" w:hAnsi="Times New Roman" w:cs="Times New Roman"/>
          <w:sz w:val="18"/>
          <w:szCs w:val="18"/>
        </w:rPr>
        <w:t>го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3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772545" w:rsidRPr="00881F18">
        <w:rPr>
          <w:rFonts w:ascii="Times New Roman" w:hAnsi="Times New Roman" w:cs="Times New Roman"/>
          <w:sz w:val="18"/>
          <w:szCs w:val="18"/>
        </w:rPr>
        <w:t>го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тактов. Движение пьесы спокойное</w:t>
      </w:r>
      <w:r w:rsidR="004153BE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плавное, соответствует движению нашего персонажа. Динамически 1</w:t>
      </w:r>
      <w:r w:rsidR="00AF2402">
        <w:rPr>
          <w:rFonts w:ascii="Times New Roman" w:hAnsi="Times New Roman" w:cs="Times New Roman"/>
          <w:sz w:val="18"/>
          <w:szCs w:val="18"/>
        </w:rPr>
        <w:t>-ый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2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AF2402">
        <w:rPr>
          <w:rFonts w:ascii="Times New Roman" w:hAnsi="Times New Roman" w:cs="Times New Roman"/>
          <w:sz w:val="18"/>
          <w:szCs w:val="18"/>
        </w:rPr>
        <w:t>о</w:t>
      </w:r>
      <w:r w:rsidR="004153BE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куплеты развиваются к третьей фразе. Второй куплет самый яркий, это отмечает сам автор обработки </w:t>
      </w:r>
      <w:r w:rsidR="00590B79" w:rsidRPr="00881F18">
        <w:rPr>
          <w:rFonts w:ascii="Times New Roman" w:hAnsi="Times New Roman" w:cs="Times New Roman"/>
          <w:sz w:val="18"/>
          <w:szCs w:val="18"/>
        </w:rPr>
        <w:t xml:space="preserve">- </w:t>
      </w:r>
      <w:r w:rsidRPr="00881F18">
        <w:rPr>
          <w:rFonts w:ascii="Times New Roman" w:hAnsi="Times New Roman" w:cs="Times New Roman"/>
          <w:sz w:val="18"/>
          <w:szCs w:val="18"/>
        </w:rPr>
        <w:t>Антон Александров, ставя форте, что определяется низким регистром мелодии в левой руке и большой насыщенностью голосов правой. Последняя часть</w:t>
      </w:r>
      <w:r w:rsidR="00AF2402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>куплет</w:t>
      </w:r>
      <w:r w:rsidR="00AF2402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начинается тихо на фоне </w:t>
      </w:r>
      <w:r w:rsidR="00660540" w:rsidRPr="00881F18">
        <w:rPr>
          <w:rFonts w:ascii="Times New Roman" w:hAnsi="Times New Roman" w:cs="Times New Roman"/>
          <w:bCs/>
          <w:sz w:val="18"/>
          <w:szCs w:val="18"/>
        </w:rPr>
        <w:t>pizzicato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струнно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народных инструментов в левой руке</w:t>
      </w:r>
      <w:r w:rsidR="00AF2402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постепенным </w:t>
      </w:r>
      <w:r w:rsidR="006D3756" w:rsidRPr="00881F18">
        <w:rPr>
          <w:rFonts w:ascii="Times New Roman" w:eastAsia="Times New Roman" w:hAnsi="Times New Roman" w:cs="Times New Roman"/>
          <w:iCs/>
          <w:sz w:val="18"/>
          <w:szCs w:val="18"/>
        </w:rPr>
        <w:t>crescendo</w:t>
      </w:r>
      <w:r w:rsidR="00AF2402">
        <w:rPr>
          <w:rFonts w:ascii="Times New Roman" w:eastAsia="Times New Roman" w:hAnsi="Times New Roman" w:cs="Times New Roman"/>
          <w:iCs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к концу пьесы. В мелодии этой пьесы требуется умелое проведение правильной фразировки и точного интонирования. Подголоски требуют обрати</w:t>
      </w:r>
      <w:r w:rsidR="00772545" w:rsidRPr="00881F18">
        <w:rPr>
          <w:rFonts w:ascii="Times New Roman" w:hAnsi="Times New Roman" w:cs="Times New Roman"/>
          <w:sz w:val="18"/>
          <w:szCs w:val="18"/>
        </w:rPr>
        <w:t>ть на себя особое внимание. В 1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772545" w:rsidRPr="00881F18">
        <w:rPr>
          <w:rFonts w:ascii="Times New Roman" w:hAnsi="Times New Roman" w:cs="Times New Roman"/>
          <w:sz w:val="18"/>
          <w:szCs w:val="18"/>
        </w:rPr>
        <w:t xml:space="preserve">ом </w:t>
      </w:r>
      <w:r w:rsidRPr="00881F18">
        <w:rPr>
          <w:rFonts w:ascii="Times New Roman" w:hAnsi="Times New Roman" w:cs="Times New Roman"/>
          <w:sz w:val="18"/>
          <w:szCs w:val="18"/>
        </w:rPr>
        <w:t xml:space="preserve">куплете </w:t>
      </w:r>
      <w:r w:rsidR="0080113B" w:rsidRPr="00881F18">
        <w:rPr>
          <w:rFonts w:ascii="Times New Roman" w:hAnsi="Times New Roman" w:cs="Times New Roman"/>
          <w:sz w:val="18"/>
          <w:szCs w:val="18"/>
        </w:rPr>
        <w:t xml:space="preserve">это хорошее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="0080113B" w:rsidRPr="00881F18">
        <w:rPr>
          <w:rFonts w:ascii="Times New Roman" w:hAnsi="Times New Roman" w:cs="Times New Roman"/>
          <w:sz w:val="18"/>
          <w:szCs w:val="18"/>
        </w:rPr>
        <w:t xml:space="preserve"> в левой руке: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придется поработать над двухголосием отдельно, добиваясь хорошего соединения голосов пальцами. Автор пьесы обращае</w:t>
      </w:r>
      <w:r w:rsidR="0080113B" w:rsidRPr="00881F18">
        <w:rPr>
          <w:rFonts w:ascii="Times New Roman" w:hAnsi="Times New Roman" w:cs="Times New Roman"/>
          <w:sz w:val="18"/>
          <w:szCs w:val="18"/>
        </w:rPr>
        <w:t>т внимание на последнюю фразу 1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80113B" w:rsidRPr="00881F18">
        <w:rPr>
          <w:rFonts w:ascii="Times New Roman" w:hAnsi="Times New Roman" w:cs="Times New Roman"/>
          <w:sz w:val="18"/>
          <w:szCs w:val="18"/>
        </w:rPr>
        <w:t xml:space="preserve">го </w:t>
      </w:r>
      <w:r w:rsidRPr="00881F18">
        <w:rPr>
          <w:rFonts w:ascii="Times New Roman" w:hAnsi="Times New Roman" w:cs="Times New Roman"/>
          <w:sz w:val="18"/>
          <w:szCs w:val="18"/>
        </w:rPr>
        <w:t>куплета, где до 1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AF2402">
        <w:rPr>
          <w:rFonts w:ascii="Times New Roman" w:hAnsi="Times New Roman" w:cs="Times New Roman"/>
          <w:sz w:val="18"/>
          <w:szCs w:val="18"/>
        </w:rPr>
        <w:t>о</w:t>
      </w:r>
      <w:r w:rsidR="0080113B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предлагает брать сверху правой рукой, тем самым соединяя средний голос от </w:t>
      </w:r>
      <w:r w:rsidR="0080113B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си</w:t>
      </w:r>
      <w:r w:rsidR="0080113B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левой руки к </w:t>
      </w:r>
      <w:r w:rsidR="0080113B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до</w:t>
      </w:r>
      <w:r w:rsidR="0080113B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правой руки. Во втором куплете громкая тема левой руки сопровождается подголосками правой, временами аккордами, что для ребенка</w:t>
      </w:r>
      <w:r w:rsidR="00AF2402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2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3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80113B" w:rsidRPr="00881F18">
        <w:rPr>
          <w:rFonts w:ascii="Times New Roman" w:hAnsi="Times New Roman" w:cs="Times New Roman"/>
          <w:sz w:val="18"/>
          <w:szCs w:val="18"/>
        </w:rPr>
        <w:t>го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года обучения представляет определенную задачу. Здесь, на мой взгляд, необходимо проработать отдельно пра</w:t>
      </w:r>
      <w:r w:rsidR="002D3007" w:rsidRPr="00881F18">
        <w:rPr>
          <w:rFonts w:ascii="Times New Roman" w:hAnsi="Times New Roman" w:cs="Times New Roman"/>
          <w:sz w:val="18"/>
          <w:szCs w:val="18"/>
        </w:rPr>
        <w:t xml:space="preserve">вую руку, дослушав и додержав в </w:t>
      </w:r>
      <w:r w:rsidRPr="00881F18">
        <w:rPr>
          <w:rFonts w:ascii="Times New Roman" w:hAnsi="Times New Roman" w:cs="Times New Roman"/>
          <w:sz w:val="18"/>
          <w:szCs w:val="18"/>
        </w:rPr>
        <w:t xml:space="preserve">ней все длинные звуки с правильным штрихом исполнения. 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align>center</wp:align>
            </wp:positionV>
            <wp:extent cx="2764790" cy="1162050"/>
            <wp:effectExtent l="0" t="0" r="0" b="0"/>
            <wp:wrapTight wrapText="bothSides">
              <wp:wrapPolygon edited="0">
                <wp:start x="9376" y="0"/>
                <wp:lineTo x="5060" y="708"/>
                <wp:lineTo x="446" y="3895"/>
                <wp:lineTo x="446" y="15226"/>
                <wp:lineTo x="1191" y="17705"/>
                <wp:lineTo x="2084" y="17705"/>
                <wp:lineTo x="2232" y="20184"/>
                <wp:lineTo x="2381" y="20892"/>
                <wp:lineTo x="3721" y="20892"/>
                <wp:lineTo x="13246" y="19121"/>
                <wp:lineTo x="13097" y="17705"/>
                <wp:lineTo x="20241" y="16289"/>
                <wp:lineTo x="20390" y="12393"/>
                <wp:lineTo x="16222" y="12039"/>
                <wp:lineTo x="20390" y="10269"/>
                <wp:lineTo x="20390" y="5666"/>
                <wp:lineTo x="20092" y="4249"/>
                <wp:lineTo x="10120" y="0"/>
                <wp:lineTo x="9376" y="0"/>
              </wp:wrapPolygon>
            </wp:wrapTight>
            <wp:docPr id="16" name="Рисунок 16" descr="7с си-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с си-сол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16B" w:rsidRPr="00881F18" w:rsidRDefault="00926245" w:rsidP="00D423A8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Усилить четкость </w:t>
      </w:r>
      <w:r w:rsidR="00AF2402">
        <w:rPr>
          <w:rFonts w:ascii="Times New Roman" w:hAnsi="Times New Roman" w:cs="Times New Roman"/>
          <w:sz w:val="18"/>
          <w:szCs w:val="18"/>
        </w:rPr>
        <w:t>произнесения, с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опорой на первые аккорды и мягкое снятие дослушанной терции си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BE116B" w:rsidRPr="00881F18">
        <w:rPr>
          <w:rFonts w:ascii="Times New Roman" w:hAnsi="Times New Roman" w:cs="Times New Roman"/>
          <w:sz w:val="18"/>
          <w:szCs w:val="18"/>
        </w:rPr>
        <w:t>соль на сильную долю</w:t>
      </w:r>
      <w:r w:rsidR="002D3007" w:rsidRPr="00881F18">
        <w:rPr>
          <w:rFonts w:ascii="Times New Roman" w:hAnsi="Times New Roman" w:cs="Times New Roman"/>
          <w:sz w:val="18"/>
          <w:szCs w:val="18"/>
        </w:rPr>
        <w:t>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D3007" w:rsidRPr="00881F18" w:rsidRDefault="002D3007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последней части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куплете в правой руке </w:t>
      </w:r>
      <w:r w:rsidR="001A59D5" w:rsidRPr="00881F18">
        <w:rPr>
          <w:rFonts w:ascii="Times New Roman" w:hAnsi="Times New Roman" w:cs="Times New Roman"/>
          <w:bCs/>
          <w:sz w:val="18"/>
          <w:szCs w:val="18"/>
        </w:rPr>
        <w:t>pizzicato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играется коротким </w:t>
      </w:r>
      <w:r w:rsidR="001A59D5" w:rsidRPr="00881F18">
        <w:rPr>
          <w:rFonts w:ascii="Times New Roman" w:hAnsi="Times New Roman" w:cs="Times New Roman"/>
          <w:iCs/>
          <w:sz w:val="18"/>
          <w:szCs w:val="18"/>
          <w:lang w:val="it-IT"/>
        </w:rPr>
        <w:t>staccato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кончиком пальца близко к клавиатуре. Это необходимо поучить, добиваясь ровного проведения </w:t>
      </w:r>
      <w:r w:rsidR="001A59D5" w:rsidRPr="00881F18">
        <w:rPr>
          <w:rFonts w:ascii="Times New Roman" w:hAnsi="Times New Roman" w:cs="Times New Roman"/>
          <w:iCs/>
          <w:sz w:val="18"/>
          <w:szCs w:val="18"/>
          <w:lang w:val="it-IT"/>
        </w:rPr>
        <w:t>staccato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на всем протяжении, с опорой поклоном на четверти первых долей тактов в последней строчке. В правой руке, кроме проведения известной темы, длинные звуки </w:t>
      </w:r>
      <w:r w:rsidR="0080113B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соль</w:t>
      </w:r>
      <w:r w:rsidR="0080113B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1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63194C">
        <w:rPr>
          <w:rFonts w:ascii="Times New Roman" w:hAnsi="Times New Roman" w:cs="Times New Roman"/>
          <w:sz w:val="18"/>
          <w:szCs w:val="18"/>
        </w:rPr>
        <w:t>о</w:t>
      </w:r>
      <w:r w:rsidR="0080113B" w:rsidRPr="00881F18">
        <w:rPr>
          <w:rFonts w:ascii="Times New Roman" w:hAnsi="Times New Roman" w:cs="Times New Roman"/>
          <w:sz w:val="18"/>
          <w:szCs w:val="18"/>
        </w:rPr>
        <w:t>й октавы необходимо додержать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дослушать. Характер пьесы в трех куплетах различен: в первом</w:t>
      </w:r>
      <w:r w:rsidR="00CA029A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CA029A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это повествование спокойного шествия нашей героини, во втором – образ приобретает важность, значительность, в третьем</w:t>
      </w:r>
      <w:r w:rsidR="00CA029A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шутливый, гротескный характер со здоровым веселым юмором.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КУМА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Ан. Александров</w:t>
      </w:r>
    </w:p>
    <w:p w:rsidR="00926245" w:rsidRPr="00881F18" w:rsidRDefault="00BE116B" w:rsidP="00D423A8">
      <w:pPr>
        <w:ind w:firstLine="709"/>
        <w:rPr>
          <w:rFonts w:ascii="Times New Roman" w:hAnsi="Times New Roman" w:cs="Times New Roman"/>
          <w:noProof/>
          <w:sz w:val="18"/>
          <w:szCs w:val="18"/>
          <w:lang w:bidi="ar-SA"/>
        </w:rPr>
      </w:pPr>
      <w:r w:rsidRPr="00881F18">
        <w:rPr>
          <w:rFonts w:ascii="Times New Roman" w:hAnsi="Times New Roman" w:cs="Times New Roman"/>
          <w:b/>
          <w:sz w:val="18"/>
          <w:szCs w:val="18"/>
          <w:lang w:val="en-US"/>
        </w:rPr>
        <w:t>Allegro moderato</w:t>
      </w:r>
    </w:p>
    <w:p w:rsidR="00BE116B" w:rsidRPr="00881F18" w:rsidRDefault="00926245" w:rsidP="00D423A8">
      <w:pPr>
        <w:jc w:val="center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4324350" cy="6161615"/>
            <wp:effectExtent l="19050" t="0" r="0" b="0"/>
            <wp:docPr id="10" name="Рисунок 10" descr="9с К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с Ку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0" t="1084" r="3983" b="513"/>
                    <a:stretch/>
                  </pic:blipFill>
                  <pic:spPr bwMode="auto">
                    <a:xfrm>
                      <a:off x="0" y="0"/>
                      <a:ext cx="4328901" cy="61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sz w:val="18"/>
          <w:szCs w:val="18"/>
        </w:rPr>
        <w:t>С контрастной полифонией учащийся младших классов соприкасается, как и с подголосочной, в самом начале своего обучения, но, как правило, чуть позднее. Одни из первых пьес</w:t>
      </w:r>
      <w:r w:rsidR="0063194C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63194C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>это «Нотная тетрадь Анны Магдалины Бах».</w:t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b/>
          <w:sz w:val="18"/>
          <w:szCs w:val="18"/>
        </w:rPr>
        <w:t>В менуэте соль</w:t>
      </w:r>
      <w:r w:rsidR="006B71F6" w:rsidRPr="00881F18">
        <w:rPr>
          <w:b/>
          <w:sz w:val="18"/>
          <w:szCs w:val="18"/>
        </w:rPr>
        <w:t>-</w:t>
      </w:r>
      <w:r w:rsidRPr="00881F18">
        <w:rPr>
          <w:b/>
          <w:sz w:val="18"/>
          <w:szCs w:val="18"/>
        </w:rPr>
        <w:t>минор</w:t>
      </w:r>
      <w:r w:rsidR="00D961D8">
        <w:rPr>
          <w:b/>
          <w:sz w:val="18"/>
          <w:szCs w:val="18"/>
        </w:rPr>
        <w:t xml:space="preserve"> </w:t>
      </w:r>
      <w:r w:rsidRPr="00881F18">
        <w:rPr>
          <w:sz w:val="18"/>
          <w:szCs w:val="18"/>
        </w:rPr>
        <w:t>двухголосие легко прослушивается благодаря тому, что верхний голос интонационно очень пластичен и значительно удален от нижнего, пос</w:t>
      </w:r>
      <w:r w:rsidR="0063194C">
        <w:rPr>
          <w:sz w:val="18"/>
          <w:szCs w:val="18"/>
        </w:rPr>
        <w:t>ледний достаточно самостоятелен:</w:t>
      </w:r>
      <w:r w:rsidRPr="00881F18">
        <w:rPr>
          <w:sz w:val="18"/>
          <w:szCs w:val="18"/>
        </w:rPr>
        <w:t xml:space="preserve"> движение его </w:t>
      </w:r>
      <w:r w:rsidR="00894286" w:rsidRPr="00881F18">
        <w:rPr>
          <w:sz w:val="18"/>
          <w:szCs w:val="18"/>
        </w:rPr>
        <w:t>legato</w:t>
      </w:r>
      <w:r w:rsidRPr="00881F18">
        <w:rPr>
          <w:sz w:val="18"/>
          <w:szCs w:val="18"/>
        </w:rPr>
        <w:t xml:space="preserve"> более цело с фразировкой по четыре такта. В верхнем голосе 1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го</w:t>
      </w:r>
      <w:r w:rsidRPr="00881F18">
        <w:rPr>
          <w:sz w:val="18"/>
          <w:szCs w:val="18"/>
        </w:rPr>
        <w:t xml:space="preserve"> предложения первые две фразы строятся по два такта, третья фраза состоит из 4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х</w:t>
      </w:r>
      <w:r w:rsidR="0063194C">
        <w:rPr>
          <w:sz w:val="18"/>
          <w:szCs w:val="18"/>
        </w:rPr>
        <w:t xml:space="preserve"> тактов, так</w:t>
      </w:r>
      <w:r w:rsidRPr="00881F18">
        <w:rPr>
          <w:sz w:val="18"/>
          <w:szCs w:val="18"/>
        </w:rPr>
        <w:t>же построено 2 предложения (в редакции Л.И. Ройзмана)</w:t>
      </w:r>
      <w:r w:rsidR="00C9744D" w:rsidRPr="00881F18">
        <w:rPr>
          <w:sz w:val="18"/>
          <w:szCs w:val="18"/>
        </w:rPr>
        <w:t>.</w:t>
      </w:r>
      <w:r w:rsidRPr="00881F18">
        <w:rPr>
          <w:sz w:val="18"/>
          <w:szCs w:val="18"/>
        </w:rPr>
        <w:t xml:space="preserve"> Первая часть оканчивается в параллельной тональности </w:t>
      </w:r>
      <w:r w:rsidRPr="00881F18">
        <w:rPr>
          <w:sz w:val="18"/>
          <w:szCs w:val="18"/>
          <w:lang w:val="en-US" w:bidi="en-US"/>
        </w:rPr>
        <w:t>B</w:t>
      </w:r>
      <w:r w:rsidR="006B71F6" w:rsidRPr="00881F18">
        <w:rPr>
          <w:sz w:val="18"/>
          <w:szCs w:val="18"/>
          <w:lang w:bidi="en-US"/>
        </w:rPr>
        <w:t>-</w:t>
      </w:r>
      <w:r w:rsidRPr="00881F18">
        <w:rPr>
          <w:sz w:val="18"/>
          <w:szCs w:val="18"/>
          <w:lang w:val="en-US" w:bidi="en-US"/>
        </w:rPr>
        <w:t>dur</w:t>
      </w:r>
      <w:r w:rsidRPr="00881F18">
        <w:rPr>
          <w:sz w:val="18"/>
          <w:szCs w:val="18"/>
          <w:lang w:bidi="en-US"/>
        </w:rPr>
        <w:t xml:space="preserve">. </w:t>
      </w:r>
      <w:r w:rsidRPr="00881F18">
        <w:rPr>
          <w:sz w:val="18"/>
          <w:szCs w:val="18"/>
        </w:rPr>
        <w:t xml:space="preserve">Вторая часть этого двухчастного менуэта начинается в </w:t>
      </w:r>
      <w:r w:rsidRPr="00881F18">
        <w:rPr>
          <w:sz w:val="18"/>
          <w:szCs w:val="18"/>
          <w:lang w:val="en-US" w:bidi="en-US"/>
        </w:rPr>
        <w:t>B</w:t>
      </w:r>
      <w:r w:rsidR="006B71F6" w:rsidRPr="00881F18">
        <w:rPr>
          <w:sz w:val="18"/>
          <w:szCs w:val="18"/>
          <w:lang w:bidi="en-US"/>
        </w:rPr>
        <w:t>-</w:t>
      </w:r>
      <w:r w:rsidRPr="00881F18">
        <w:rPr>
          <w:sz w:val="18"/>
          <w:szCs w:val="18"/>
          <w:lang w:val="en-US" w:bidi="en-US"/>
        </w:rPr>
        <w:t>dur</w:t>
      </w:r>
      <w:r w:rsidRPr="00881F18">
        <w:rPr>
          <w:sz w:val="18"/>
          <w:szCs w:val="18"/>
          <w:lang w:bidi="en-US"/>
        </w:rPr>
        <w:t>.</w:t>
      </w:r>
      <w:r w:rsidRPr="00881F18">
        <w:rPr>
          <w:sz w:val="18"/>
          <w:szCs w:val="18"/>
        </w:rPr>
        <w:t xml:space="preserve"> Строение фраз 1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го</w:t>
      </w:r>
      <w:r w:rsidRPr="00881F18">
        <w:rPr>
          <w:sz w:val="18"/>
          <w:szCs w:val="18"/>
        </w:rPr>
        <w:t xml:space="preserve"> предложения</w:t>
      </w:r>
      <w:r w:rsidR="0080113B" w:rsidRPr="00881F18">
        <w:rPr>
          <w:sz w:val="18"/>
          <w:szCs w:val="18"/>
        </w:rPr>
        <w:t>:</w:t>
      </w:r>
      <w:r w:rsidRPr="00881F18">
        <w:rPr>
          <w:sz w:val="18"/>
          <w:szCs w:val="18"/>
        </w:rPr>
        <w:t xml:space="preserve"> 2+2+4. Последнее предложение нач</w:t>
      </w:r>
      <w:r w:rsidR="0080113B" w:rsidRPr="00881F18">
        <w:rPr>
          <w:sz w:val="18"/>
          <w:szCs w:val="18"/>
        </w:rPr>
        <w:t>инается короткими мотивами по 1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 xml:space="preserve">му </w:t>
      </w:r>
      <w:r w:rsidRPr="00881F18">
        <w:rPr>
          <w:sz w:val="18"/>
          <w:szCs w:val="18"/>
        </w:rPr>
        <w:t>такту, далее 2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х</w:t>
      </w:r>
      <w:r w:rsidRPr="00881F18">
        <w:rPr>
          <w:sz w:val="18"/>
          <w:szCs w:val="18"/>
        </w:rPr>
        <w:t xml:space="preserve"> тактова</w:t>
      </w:r>
      <w:r w:rsidR="00D67418" w:rsidRPr="00881F18">
        <w:rPr>
          <w:sz w:val="18"/>
          <w:szCs w:val="18"/>
        </w:rPr>
        <w:t>я фраза и завершает пьесу 4-</w:t>
      </w:r>
      <w:r w:rsidRPr="00881F18">
        <w:rPr>
          <w:sz w:val="18"/>
          <w:szCs w:val="18"/>
        </w:rPr>
        <w:t>х</w:t>
      </w:r>
      <w:r w:rsidR="0063194C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>т</w:t>
      </w:r>
      <w:r w:rsidR="004F6069">
        <w:rPr>
          <w:sz w:val="18"/>
          <w:szCs w:val="18"/>
        </w:rPr>
        <w:t>актовое построение. Как правило</w:t>
      </w:r>
      <w:r w:rsidRPr="00881F18">
        <w:rPr>
          <w:sz w:val="18"/>
          <w:szCs w:val="18"/>
        </w:rPr>
        <w:t xml:space="preserve"> каденции у И.С. Баха заканчиваются значительным насыщенным звучанием. Если левую руку редакции Л. Ройзман предлагает играть в своей основе </w:t>
      </w:r>
      <w:r w:rsidR="00894286" w:rsidRPr="00881F18">
        <w:rPr>
          <w:sz w:val="18"/>
          <w:szCs w:val="18"/>
        </w:rPr>
        <w:t>legato</w:t>
      </w:r>
      <w:r w:rsidRPr="00881F18">
        <w:rPr>
          <w:sz w:val="18"/>
          <w:szCs w:val="18"/>
        </w:rPr>
        <w:t>, то мелодия верхнего голоса в штриховом отношении более разнообразна. Некоторое несогласие в этой редакции вызываю</w:t>
      </w:r>
      <w:r w:rsidR="006D3294">
        <w:rPr>
          <w:sz w:val="18"/>
          <w:szCs w:val="18"/>
        </w:rPr>
        <w:t>т динамические оттенки, усиление</w:t>
      </w:r>
      <w:r w:rsidRPr="00881F18">
        <w:rPr>
          <w:sz w:val="18"/>
          <w:szCs w:val="18"/>
        </w:rPr>
        <w:t xml:space="preserve"> звука в конце 4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х</w:t>
      </w:r>
      <w:r w:rsidRPr="00881F18">
        <w:rPr>
          <w:sz w:val="18"/>
          <w:szCs w:val="18"/>
        </w:rPr>
        <w:t xml:space="preserve"> и 12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х</w:t>
      </w:r>
      <w:r w:rsidRPr="00881F18">
        <w:rPr>
          <w:sz w:val="18"/>
          <w:szCs w:val="18"/>
        </w:rPr>
        <w:t xml:space="preserve"> тактов. Скорее в</w:t>
      </w:r>
      <w:r w:rsidR="00265CD5" w:rsidRPr="00881F18">
        <w:rPr>
          <w:sz w:val="18"/>
          <w:szCs w:val="18"/>
        </w:rPr>
        <w:t>сего, восьмые ноты в левой руке</w:t>
      </w:r>
      <w:r w:rsidRPr="00881F18">
        <w:rPr>
          <w:sz w:val="18"/>
          <w:szCs w:val="18"/>
        </w:rPr>
        <w:t xml:space="preserve"> следует сыграть </w:t>
      </w:r>
      <w:r w:rsidRPr="00881F18">
        <w:rPr>
          <w:sz w:val="18"/>
          <w:szCs w:val="18"/>
          <w:lang w:val="en-US" w:bidi="en-US"/>
        </w:rPr>
        <w:t>dim</w:t>
      </w:r>
      <w:r w:rsidRPr="00881F18">
        <w:rPr>
          <w:sz w:val="18"/>
          <w:szCs w:val="18"/>
          <w:lang w:bidi="en-US"/>
        </w:rPr>
        <w:t xml:space="preserve">, </w:t>
      </w:r>
      <w:r w:rsidRPr="00881F18">
        <w:rPr>
          <w:sz w:val="18"/>
          <w:szCs w:val="18"/>
        </w:rPr>
        <w:t>дослушав длинные звуки половинных нот. Далее</w:t>
      </w:r>
      <w:r w:rsidR="00265CD5" w:rsidRPr="00881F18">
        <w:rPr>
          <w:sz w:val="18"/>
          <w:szCs w:val="18"/>
        </w:rPr>
        <w:t>,</w:t>
      </w:r>
      <w:r w:rsidRPr="00881F18">
        <w:rPr>
          <w:sz w:val="18"/>
          <w:szCs w:val="18"/>
        </w:rPr>
        <w:t xml:space="preserve"> в правой руке, взять небольшую цезуру и начать следующее построение, как ответ предыдущей фразе. Этот менуэт так и построен</w:t>
      </w:r>
      <w:r w:rsidR="00E2562B" w:rsidRPr="00881F18">
        <w:rPr>
          <w:sz w:val="18"/>
          <w:szCs w:val="18"/>
        </w:rPr>
        <w:t>:</w:t>
      </w:r>
      <w:r w:rsidRPr="00881F18">
        <w:rPr>
          <w:sz w:val="18"/>
          <w:szCs w:val="18"/>
        </w:rPr>
        <w:t xml:space="preserve"> в правой руке 4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го</w:t>
      </w:r>
      <w:r w:rsidRPr="00881F18">
        <w:rPr>
          <w:sz w:val="18"/>
          <w:szCs w:val="18"/>
        </w:rPr>
        <w:t xml:space="preserve"> такта</w:t>
      </w:r>
      <w:r w:rsidR="00D961D8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D961D8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>вопрос, следующие 4 такта</w:t>
      </w:r>
      <w:r w:rsidR="006D3294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 xml:space="preserve">ответ. В динамическом отношении более предпочтительна редакция Б. Бартока, исключившего у него </w:t>
      </w:r>
      <w:r w:rsidR="001A59D5" w:rsidRPr="00881F18">
        <w:rPr>
          <w:iCs/>
          <w:sz w:val="18"/>
          <w:szCs w:val="18"/>
          <w:lang w:val="it-IT"/>
        </w:rPr>
        <w:t>staccato</w:t>
      </w:r>
      <w:r w:rsidRPr="00881F18">
        <w:rPr>
          <w:sz w:val="18"/>
          <w:szCs w:val="18"/>
        </w:rPr>
        <w:t xml:space="preserve"> в правой руке на 2</w:t>
      </w:r>
      <w:r w:rsidR="006B71F6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>о</w:t>
      </w:r>
      <w:r w:rsidR="0080113B" w:rsidRPr="00881F18">
        <w:rPr>
          <w:sz w:val="18"/>
          <w:szCs w:val="18"/>
        </w:rPr>
        <w:t>й</w:t>
      </w:r>
      <w:r w:rsidRPr="00881F18">
        <w:rPr>
          <w:sz w:val="18"/>
          <w:szCs w:val="18"/>
        </w:rPr>
        <w:t xml:space="preserve"> и 3</w:t>
      </w:r>
      <w:r w:rsidR="006B71F6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>о</w:t>
      </w:r>
      <w:r w:rsidR="0080113B" w:rsidRPr="00881F18">
        <w:rPr>
          <w:sz w:val="18"/>
          <w:szCs w:val="18"/>
        </w:rPr>
        <w:t>й</w:t>
      </w:r>
      <w:r w:rsidRPr="00881F18">
        <w:rPr>
          <w:sz w:val="18"/>
          <w:szCs w:val="18"/>
        </w:rPr>
        <w:t xml:space="preserve"> доле в некоторых тактах. Эти ноты следует взять мягким звуком со спокойным снятием. В 9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ом</w:t>
      </w:r>
      <w:r w:rsidRPr="00881F18">
        <w:rPr>
          <w:sz w:val="18"/>
          <w:szCs w:val="18"/>
        </w:rPr>
        <w:t xml:space="preserve"> такте 2</w:t>
      </w:r>
      <w:r w:rsidR="006B71F6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>о</w:t>
      </w:r>
      <w:r w:rsidR="0080113B" w:rsidRPr="00881F18">
        <w:rPr>
          <w:sz w:val="18"/>
          <w:szCs w:val="18"/>
        </w:rPr>
        <w:t>й</w:t>
      </w:r>
      <w:r w:rsidRPr="00881F18">
        <w:rPr>
          <w:sz w:val="18"/>
          <w:szCs w:val="18"/>
        </w:rPr>
        <w:t xml:space="preserve"> части у Б. Бартока я не соединял бы этот такт лигой с 10</w:t>
      </w:r>
      <w:r w:rsidR="00A46C42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>ы</w:t>
      </w:r>
      <w:r w:rsidR="00A46C42" w:rsidRPr="00881F18">
        <w:rPr>
          <w:sz w:val="18"/>
          <w:szCs w:val="18"/>
        </w:rPr>
        <w:t>м</w:t>
      </w:r>
      <w:r w:rsidRPr="00881F18">
        <w:rPr>
          <w:sz w:val="18"/>
          <w:szCs w:val="18"/>
        </w:rPr>
        <w:t xml:space="preserve"> тактом и в 11</w:t>
      </w:r>
      <w:r w:rsidR="001148FA" w:rsidRPr="00881F18">
        <w:rPr>
          <w:sz w:val="18"/>
          <w:szCs w:val="18"/>
        </w:rPr>
        <w:t>-ом</w:t>
      </w:r>
      <w:r w:rsidRPr="00881F18">
        <w:rPr>
          <w:sz w:val="18"/>
          <w:szCs w:val="18"/>
        </w:rPr>
        <w:t xml:space="preserve"> такте провел бы </w:t>
      </w:r>
      <w:r w:rsidR="00894286" w:rsidRPr="00881F18">
        <w:rPr>
          <w:sz w:val="18"/>
          <w:szCs w:val="18"/>
        </w:rPr>
        <w:t>legato</w:t>
      </w:r>
      <w:r w:rsidRPr="00881F18">
        <w:rPr>
          <w:sz w:val="18"/>
          <w:szCs w:val="18"/>
        </w:rPr>
        <w:t xml:space="preserve"> на целый такт, не мельча его штрихами. В начале работы над этим произведением и </w:t>
      </w:r>
      <w:r w:rsidR="001A59D5" w:rsidRPr="00881F18">
        <w:rPr>
          <w:sz w:val="18"/>
          <w:szCs w:val="18"/>
        </w:rPr>
        <w:t xml:space="preserve">во время </w:t>
      </w:r>
      <w:r w:rsidRPr="00881F18">
        <w:rPr>
          <w:sz w:val="18"/>
          <w:szCs w:val="18"/>
        </w:rPr>
        <w:t>его завершения постоянно напоминать маленькому музыканту, что Менуэт старинный</w:t>
      </w:r>
      <w:r w:rsidR="001148FA" w:rsidRPr="00881F18">
        <w:rPr>
          <w:sz w:val="18"/>
          <w:szCs w:val="18"/>
        </w:rPr>
        <w:t xml:space="preserve"> и</w:t>
      </w:r>
      <w:r w:rsidR="006D3294">
        <w:rPr>
          <w:sz w:val="18"/>
          <w:szCs w:val="18"/>
        </w:rPr>
        <w:t>,</w:t>
      </w:r>
      <w:r w:rsidRPr="00881F18">
        <w:rPr>
          <w:sz w:val="18"/>
          <w:szCs w:val="18"/>
        </w:rPr>
        <w:t xml:space="preserve"> в свое время</w:t>
      </w:r>
      <w:r w:rsidR="006D3294">
        <w:rPr>
          <w:sz w:val="18"/>
          <w:szCs w:val="18"/>
        </w:rPr>
        <w:t>,</w:t>
      </w:r>
      <w:r w:rsidRPr="00881F18">
        <w:rPr>
          <w:sz w:val="18"/>
          <w:szCs w:val="18"/>
        </w:rPr>
        <w:t xml:space="preserve"> очень популярный танец.</w:t>
      </w:r>
    </w:p>
    <w:p w:rsidR="00BE116B" w:rsidRPr="00881F18" w:rsidRDefault="00E106D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b/>
          <w:sz w:val="18"/>
          <w:szCs w:val="18"/>
        </w:rPr>
        <w:t xml:space="preserve">Марш </w:t>
      </w:r>
      <w:r w:rsidR="00BE116B" w:rsidRPr="00881F18">
        <w:rPr>
          <w:b/>
          <w:sz w:val="18"/>
          <w:szCs w:val="18"/>
          <w:lang w:val="en-US" w:bidi="en-US"/>
        </w:rPr>
        <w:t>D</w:t>
      </w:r>
      <w:r w:rsidR="006B71F6" w:rsidRPr="00881F18">
        <w:rPr>
          <w:b/>
          <w:sz w:val="18"/>
          <w:szCs w:val="18"/>
          <w:lang w:bidi="en-US"/>
        </w:rPr>
        <w:t>-</w:t>
      </w:r>
      <w:r w:rsidR="00BE116B" w:rsidRPr="00881F18">
        <w:rPr>
          <w:b/>
          <w:sz w:val="18"/>
          <w:szCs w:val="18"/>
          <w:lang w:val="en-US" w:bidi="en-US"/>
        </w:rPr>
        <w:t>dur</w:t>
      </w:r>
      <w:r w:rsidR="006D3294">
        <w:rPr>
          <w:b/>
          <w:sz w:val="18"/>
          <w:szCs w:val="18"/>
          <w:lang w:bidi="en-US"/>
        </w:rPr>
        <w:t xml:space="preserve"> </w:t>
      </w:r>
      <w:r w:rsidR="00BE116B" w:rsidRPr="00881F18">
        <w:rPr>
          <w:b/>
          <w:sz w:val="18"/>
          <w:szCs w:val="18"/>
        </w:rPr>
        <w:t>из сборника «Анны Магдалины Бах»</w:t>
      </w:r>
      <w:r w:rsidR="0063194C">
        <w:rPr>
          <w:b/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63194C">
        <w:rPr>
          <w:sz w:val="18"/>
          <w:szCs w:val="18"/>
        </w:rPr>
        <w:t xml:space="preserve"> </w:t>
      </w:r>
      <w:r w:rsidR="00BE116B" w:rsidRPr="00881F18">
        <w:rPr>
          <w:sz w:val="18"/>
          <w:szCs w:val="18"/>
        </w:rPr>
        <w:t>контрастная полифония. Верхние и нижние голоса достаточно удалены друг от друга, поэтому хорошо прослушиваются. Мелодическая линия левой руки в этом марше</w:t>
      </w:r>
      <w:r w:rsidR="006D3294">
        <w:rPr>
          <w:sz w:val="18"/>
          <w:szCs w:val="18"/>
        </w:rPr>
        <w:t>,</w:t>
      </w:r>
      <w:r w:rsidR="00BE116B" w:rsidRPr="00881F18">
        <w:rPr>
          <w:sz w:val="18"/>
          <w:szCs w:val="18"/>
        </w:rPr>
        <w:t xml:space="preserve"> редакции Л. Ройзмана</w:t>
      </w:r>
      <w:r w:rsidR="006D3294">
        <w:rPr>
          <w:sz w:val="18"/>
          <w:szCs w:val="18"/>
        </w:rPr>
        <w:t>,</w:t>
      </w:r>
      <w:r w:rsidR="00BE116B" w:rsidRPr="00881F18">
        <w:rPr>
          <w:sz w:val="18"/>
          <w:szCs w:val="18"/>
        </w:rPr>
        <w:t xml:space="preserve"> играется </w:t>
      </w:r>
      <w:r w:rsidR="00BE116B" w:rsidRPr="00881F18">
        <w:rPr>
          <w:sz w:val="18"/>
          <w:szCs w:val="18"/>
          <w:lang w:val="en-US" w:bidi="en-US"/>
        </w:rPr>
        <w:t>non</w:t>
      </w:r>
      <w:r w:rsidR="00B945EA" w:rsidRPr="00881F18">
        <w:rPr>
          <w:sz w:val="18"/>
          <w:szCs w:val="18"/>
          <w:lang w:bidi="en-US"/>
        </w:rPr>
        <w:t>-</w:t>
      </w:r>
      <w:r w:rsidR="00BE116B" w:rsidRPr="00881F18">
        <w:rPr>
          <w:sz w:val="18"/>
          <w:szCs w:val="18"/>
          <w:lang w:val="en-US" w:bidi="en-US"/>
        </w:rPr>
        <w:t>legato</w:t>
      </w:r>
      <w:r w:rsidR="00BE116B" w:rsidRPr="00881F18">
        <w:rPr>
          <w:sz w:val="18"/>
          <w:szCs w:val="18"/>
          <w:lang w:bidi="en-US"/>
        </w:rPr>
        <w:t xml:space="preserve">. </w:t>
      </w:r>
      <w:r w:rsidR="00BE116B" w:rsidRPr="00881F18">
        <w:rPr>
          <w:sz w:val="18"/>
          <w:szCs w:val="18"/>
        </w:rPr>
        <w:t>Мелодия верхнего голоса правой руки в штрихово</w:t>
      </w:r>
      <w:r w:rsidR="0080113B" w:rsidRPr="00881F18">
        <w:rPr>
          <w:sz w:val="18"/>
          <w:szCs w:val="18"/>
        </w:rPr>
        <w:t xml:space="preserve">м отношении более разнообразна </w:t>
      </w:r>
      <w:r w:rsidR="00BE116B" w:rsidRPr="00881F18">
        <w:rPr>
          <w:sz w:val="18"/>
          <w:szCs w:val="18"/>
        </w:rPr>
        <w:t xml:space="preserve">и имеет свои трудности. Даже само </w:t>
      </w:r>
      <w:r w:rsidR="0080113B" w:rsidRPr="00881F18">
        <w:rPr>
          <w:sz w:val="18"/>
          <w:szCs w:val="18"/>
        </w:rPr>
        <w:t>начало в марше требует выделения</w:t>
      </w:r>
      <w:r w:rsidR="00BE116B" w:rsidRPr="00881F18">
        <w:rPr>
          <w:sz w:val="18"/>
          <w:szCs w:val="18"/>
        </w:rPr>
        <w:t xml:space="preserve"> первой доли такта </w:t>
      </w:r>
      <w:r w:rsidR="00B945EA" w:rsidRPr="00881F18">
        <w:rPr>
          <w:sz w:val="18"/>
          <w:szCs w:val="18"/>
        </w:rPr>
        <w:t xml:space="preserve">- </w:t>
      </w:r>
      <w:r w:rsidR="00BE116B" w:rsidRPr="00881F18">
        <w:rPr>
          <w:sz w:val="18"/>
          <w:szCs w:val="18"/>
        </w:rPr>
        <w:t xml:space="preserve">и это норма </w:t>
      </w:r>
      <w:r w:rsidR="00BE116B" w:rsidRPr="00881F18">
        <w:rPr>
          <w:sz w:val="18"/>
          <w:szCs w:val="18"/>
        </w:rPr>
        <w:lastRenderedPageBreak/>
        <w:t>для марша, но далее следует синкопа на второй доле такта, что требует подчеркнутой опоры на этот звук. Хорошо решает эту проблему в своей редакции Б. Барток. У него на 1 дол</w:t>
      </w:r>
      <w:r w:rsidR="006F5F6B" w:rsidRPr="00881F18">
        <w:rPr>
          <w:sz w:val="18"/>
          <w:szCs w:val="18"/>
        </w:rPr>
        <w:t>е</w:t>
      </w:r>
      <w:r w:rsidR="00BE116B" w:rsidRPr="00881F18">
        <w:rPr>
          <w:sz w:val="18"/>
          <w:szCs w:val="18"/>
        </w:rPr>
        <w:t xml:space="preserve"> </w:t>
      </w:r>
      <w:r w:rsidR="00BE116B" w:rsidRPr="006D3294">
        <w:rPr>
          <w:sz w:val="18"/>
          <w:szCs w:val="18"/>
          <w:u w:val="single"/>
        </w:rPr>
        <w:t>^</w:t>
      </w:r>
      <w:r w:rsidR="006D3294">
        <w:rPr>
          <w:sz w:val="18"/>
          <w:szCs w:val="18"/>
        </w:rPr>
        <w:t xml:space="preserve">, а над второй </w:t>
      </w:r>
      <w:r w:rsidR="00BE116B" w:rsidRPr="006D3294">
        <w:rPr>
          <w:sz w:val="18"/>
          <w:szCs w:val="18"/>
          <w:u w:val="single"/>
        </w:rPr>
        <w:t>^</w:t>
      </w:r>
      <w:r w:rsidR="00BE116B" w:rsidRPr="00881F18">
        <w:rPr>
          <w:sz w:val="18"/>
          <w:szCs w:val="18"/>
        </w:rPr>
        <w:t>, мне кажется</w:t>
      </w:r>
      <w:r w:rsidR="008D1869" w:rsidRPr="00881F18">
        <w:rPr>
          <w:sz w:val="18"/>
          <w:szCs w:val="18"/>
        </w:rPr>
        <w:t>,</w:t>
      </w:r>
      <w:r w:rsidR="00BE116B" w:rsidRPr="00881F18">
        <w:rPr>
          <w:sz w:val="18"/>
          <w:szCs w:val="18"/>
        </w:rPr>
        <w:t xml:space="preserve"> эти штрихи добавляют ясность в артикуляцию мотива. В правой руке часто пов</w:t>
      </w:r>
      <w:r w:rsidR="0080113B" w:rsidRPr="00881F18">
        <w:rPr>
          <w:sz w:val="18"/>
          <w:szCs w:val="18"/>
        </w:rPr>
        <w:t>торяющаяся ритмическая фигура, к</w:t>
      </w:r>
      <w:r w:rsidR="00BE116B" w:rsidRPr="00881F18">
        <w:rPr>
          <w:sz w:val="18"/>
          <w:szCs w:val="18"/>
        </w:rPr>
        <w:t>ак бы напоминает об особенностях этого марша на протяжении 3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х</w:t>
      </w:r>
      <w:r w:rsidR="00BE116B" w:rsidRPr="00881F18">
        <w:rPr>
          <w:sz w:val="18"/>
          <w:szCs w:val="18"/>
        </w:rPr>
        <w:t xml:space="preserve"> строчек пьесы. Оригинально </w:t>
      </w:r>
      <w:r w:rsidR="00F66ABD">
        <w:rPr>
          <w:sz w:val="18"/>
          <w:szCs w:val="18"/>
        </w:rPr>
        <w:t>И</w:t>
      </w:r>
      <w:r w:rsidR="00BE116B" w:rsidRPr="00881F18">
        <w:rPr>
          <w:sz w:val="18"/>
          <w:szCs w:val="18"/>
        </w:rPr>
        <w:t>.</w:t>
      </w:r>
      <w:r w:rsidR="00F66ABD">
        <w:rPr>
          <w:sz w:val="18"/>
          <w:szCs w:val="18"/>
        </w:rPr>
        <w:t>С</w:t>
      </w:r>
      <w:r w:rsidR="00BE116B" w:rsidRPr="00881F18">
        <w:rPr>
          <w:sz w:val="18"/>
          <w:szCs w:val="18"/>
        </w:rPr>
        <w:t>. Бах заканчивает 1</w:t>
      </w:r>
      <w:r w:rsidR="006B71F6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>у</w:t>
      </w:r>
      <w:r w:rsidR="0080113B" w:rsidRPr="00881F18">
        <w:rPr>
          <w:sz w:val="18"/>
          <w:szCs w:val="18"/>
        </w:rPr>
        <w:t>ю</w:t>
      </w:r>
      <w:r w:rsidR="00BE116B" w:rsidRPr="00881F18">
        <w:rPr>
          <w:sz w:val="18"/>
          <w:szCs w:val="18"/>
        </w:rPr>
        <w:t xml:space="preserve"> и 2</w:t>
      </w:r>
      <w:r w:rsidR="006B71F6" w:rsidRPr="00881F18">
        <w:rPr>
          <w:sz w:val="18"/>
          <w:szCs w:val="18"/>
        </w:rPr>
        <w:t>-</w:t>
      </w:r>
      <w:r w:rsidR="006D3294">
        <w:rPr>
          <w:sz w:val="18"/>
          <w:szCs w:val="18"/>
        </w:rPr>
        <w:t>у</w:t>
      </w:r>
      <w:r w:rsidR="0080113B" w:rsidRPr="00881F18">
        <w:rPr>
          <w:sz w:val="18"/>
          <w:szCs w:val="18"/>
        </w:rPr>
        <w:t>ю</w:t>
      </w:r>
      <w:r w:rsidR="00BE116B" w:rsidRPr="00881F18">
        <w:rPr>
          <w:sz w:val="18"/>
          <w:szCs w:val="18"/>
        </w:rPr>
        <w:t xml:space="preserve"> части: после каденции в 7</w:t>
      </w:r>
      <w:r w:rsidR="006B71F6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ом</w:t>
      </w:r>
      <w:r w:rsidR="00BE116B" w:rsidRPr="00881F18">
        <w:rPr>
          <w:sz w:val="18"/>
          <w:szCs w:val="18"/>
        </w:rPr>
        <w:t xml:space="preserve"> и 20</w:t>
      </w:r>
      <w:r w:rsidR="00785A4B" w:rsidRPr="00881F18">
        <w:rPr>
          <w:sz w:val="18"/>
          <w:szCs w:val="18"/>
        </w:rPr>
        <w:t>-</w:t>
      </w:r>
      <w:r w:rsidR="0080113B" w:rsidRPr="00881F18">
        <w:rPr>
          <w:sz w:val="18"/>
          <w:szCs w:val="18"/>
        </w:rPr>
        <w:t>ом</w:t>
      </w:r>
      <w:r w:rsidR="00BE116B" w:rsidRPr="00881F18">
        <w:rPr>
          <w:sz w:val="18"/>
          <w:szCs w:val="18"/>
        </w:rPr>
        <w:t xml:space="preserve"> тактах следует «юмористическое добавление» (И. Браудо). П</w:t>
      </w:r>
      <w:r w:rsidR="0080113B" w:rsidRPr="00881F18">
        <w:rPr>
          <w:sz w:val="18"/>
          <w:szCs w:val="18"/>
        </w:rPr>
        <w:t>ьеса имеет двухчастное строение:</w:t>
      </w:r>
      <w:r w:rsidR="00BE116B" w:rsidRPr="00881F18">
        <w:rPr>
          <w:sz w:val="18"/>
          <w:szCs w:val="18"/>
        </w:rPr>
        <w:t xml:space="preserve"> 1</w:t>
      </w:r>
      <w:r w:rsidR="00785A4B" w:rsidRPr="00881F18">
        <w:rPr>
          <w:sz w:val="18"/>
          <w:szCs w:val="18"/>
        </w:rPr>
        <w:t>-я</w:t>
      </w:r>
      <w:r w:rsidR="00BE116B" w:rsidRPr="00881F18">
        <w:rPr>
          <w:sz w:val="18"/>
          <w:szCs w:val="18"/>
        </w:rPr>
        <w:t xml:space="preserve"> часть заканчивается в </w:t>
      </w:r>
      <w:r w:rsidR="00BE116B" w:rsidRPr="00881F18">
        <w:rPr>
          <w:sz w:val="18"/>
          <w:szCs w:val="18"/>
          <w:lang w:val="en-US" w:bidi="en-US"/>
        </w:rPr>
        <w:t>A</w:t>
      </w:r>
      <w:r w:rsidR="006B71F6" w:rsidRPr="00881F18">
        <w:rPr>
          <w:sz w:val="18"/>
          <w:szCs w:val="18"/>
        </w:rPr>
        <w:t>-</w:t>
      </w:r>
      <w:r w:rsidR="00BE116B" w:rsidRPr="00881F18">
        <w:rPr>
          <w:sz w:val="18"/>
          <w:szCs w:val="18"/>
          <w:lang w:val="en-US" w:bidi="en-US"/>
        </w:rPr>
        <w:t>dur</w:t>
      </w:r>
      <w:r w:rsidR="00BE116B" w:rsidRPr="00881F18">
        <w:rPr>
          <w:sz w:val="18"/>
          <w:szCs w:val="18"/>
          <w:lang w:bidi="en-US"/>
        </w:rPr>
        <w:t xml:space="preserve">, </w:t>
      </w:r>
      <w:r w:rsidR="00BE116B" w:rsidRPr="00881F18">
        <w:rPr>
          <w:sz w:val="18"/>
          <w:szCs w:val="18"/>
        </w:rPr>
        <w:t>2</w:t>
      </w:r>
      <w:r w:rsidR="00785A4B" w:rsidRPr="00881F18">
        <w:rPr>
          <w:sz w:val="18"/>
          <w:szCs w:val="18"/>
        </w:rPr>
        <w:t>-я</w:t>
      </w:r>
      <w:r w:rsidR="00BE116B" w:rsidRPr="00881F18">
        <w:rPr>
          <w:sz w:val="18"/>
          <w:szCs w:val="18"/>
        </w:rPr>
        <w:t xml:space="preserve"> часть возвращается в основную тональность </w:t>
      </w:r>
      <w:r w:rsidR="00BE116B" w:rsidRPr="00881F18">
        <w:rPr>
          <w:sz w:val="18"/>
          <w:szCs w:val="18"/>
          <w:lang w:val="en-US" w:bidi="en-US"/>
        </w:rPr>
        <w:t>D</w:t>
      </w:r>
      <w:r w:rsidR="006B71F6" w:rsidRPr="00881F18">
        <w:rPr>
          <w:sz w:val="18"/>
          <w:szCs w:val="18"/>
          <w:lang w:bidi="en-US"/>
        </w:rPr>
        <w:t>-</w:t>
      </w:r>
      <w:r w:rsidR="00BE116B" w:rsidRPr="00881F18">
        <w:rPr>
          <w:sz w:val="18"/>
          <w:szCs w:val="18"/>
          <w:lang w:val="en-US" w:bidi="en-US"/>
        </w:rPr>
        <w:t>dur</w:t>
      </w:r>
      <w:r w:rsidR="00BE116B" w:rsidRPr="00881F18">
        <w:rPr>
          <w:sz w:val="18"/>
          <w:szCs w:val="18"/>
          <w:lang w:bidi="en-US"/>
        </w:rPr>
        <w:t xml:space="preserve">. </w:t>
      </w:r>
      <w:r w:rsidR="00BE116B" w:rsidRPr="00881F18">
        <w:rPr>
          <w:sz w:val="18"/>
          <w:szCs w:val="18"/>
        </w:rPr>
        <w:t>В тактах 13</w:t>
      </w:r>
      <w:r w:rsidR="006B71F6" w:rsidRPr="00881F18">
        <w:rPr>
          <w:sz w:val="18"/>
          <w:szCs w:val="18"/>
        </w:rPr>
        <w:t>-</w:t>
      </w:r>
      <w:r w:rsidR="00BE116B" w:rsidRPr="00881F18">
        <w:rPr>
          <w:sz w:val="18"/>
          <w:szCs w:val="18"/>
        </w:rPr>
        <w:t>18 необходимо обратить внимание на диалог м</w:t>
      </w:r>
      <w:r w:rsidR="00182CEA" w:rsidRPr="00881F18">
        <w:rPr>
          <w:sz w:val="18"/>
          <w:szCs w:val="18"/>
        </w:rPr>
        <w:t>отивов в партии правой руки по четыре</w:t>
      </w:r>
      <w:r w:rsidR="00BE116B" w:rsidRPr="00881F18">
        <w:rPr>
          <w:sz w:val="18"/>
          <w:szCs w:val="18"/>
        </w:rPr>
        <w:t xml:space="preserve"> звука. Как всегда кадансам Баха свойственен динамический пафос. Этот марш играется в среднем темпе, достаточно энергично, решительно, но не воинственно. Только у Б. Бартока</w:t>
      </w:r>
      <w:r w:rsidR="00D961D8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D961D8">
        <w:rPr>
          <w:sz w:val="18"/>
          <w:szCs w:val="18"/>
        </w:rPr>
        <w:t xml:space="preserve"> </w:t>
      </w:r>
      <w:r w:rsidR="00BE116B" w:rsidRPr="00881F18">
        <w:rPr>
          <w:sz w:val="18"/>
          <w:szCs w:val="18"/>
        </w:rPr>
        <w:t>добавление в конце 1</w:t>
      </w:r>
      <w:r w:rsidR="00362719" w:rsidRPr="00881F18">
        <w:rPr>
          <w:sz w:val="18"/>
          <w:szCs w:val="18"/>
        </w:rPr>
        <w:t>-</w:t>
      </w:r>
      <w:r w:rsidR="006B71F6" w:rsidRPr="00881F18">
        <w:rPr>
          <w:sz w:val="18"/>
          <w:szCs w:val="18"/>
        </w:rPr>
        <w:t>й</w:t>
      </w:r>
      <w:r w:rsidR="00BE116B" w:rsidRPr="00881F18">
        <w:rPr>
          <w:sz w:val="18"/>
          <w:szCs w:val="18"/>
        </w:rPr>
        <w:t xml:space="preserve"> и 2</w:t>
      </w:r>
      <w:r w:rsidR="00362719" w:rsidRPr="00881F18">
        <w:rPr>
          <w:sz w:val="18"/>
          <w:szCs w:val="18"/>
        </w:rPr>
        <w:t>-</w:t>
      </w:r>
      <w:r w:rsidR="006B71F6" w:rsidRPr="00881F18">
        <w:rPr>
          <w:sz w:val="18"/>
          <w:szCs w:val="18"/>
        </w:rPr>
        <w:t>й</w:t>
      </w:r>
      <w:r w:rsidR="00BE116B" w:rsidRPr="00881F18">
        <w:rPr>
          <w:sz w:val="18"/>
          <w:szCs w:val="18"/>
        </w:rPr>
        <w:t xml:space="preserve"> части в левой руке аккордами. В редакциях Л. Ройзмана и А. Браудо этих аккордов нет.</w:t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Редакция Л.И. Ройзмана</w:t>
      </w:r>
    </w:p>
    <w:p w:rsidR="00BE116B" w:rsidRPr="00881F18" w:rsidRDefault="00E859C7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МЕНУЭТ</w:t>
      </w:r>
    </w:p>
    <w:p w:rsidR="00E859C7" w:rsidRPr="00881F18" w:rsidRDefault="00E859C7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И.С. Бах</w:t>
      </w:r>
    </w:p>
    <w:p w:rsidR="00BE116B" w:rsidRPr="00881F18" w:rsidRDefault="004F7E9D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403855" cy="7603067"/>
            <wp:effectExtent l="19050" t="0" r="63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с менуэ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95" cy="760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A8" w:rsidRDefault="00D423A8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 xml:space="preserve">Редакция </w:t>
      </w:r>
      <w:r w:rsidR="00E106DB" w:rsidRPr="00881F18">
        <w:rPr>
          <w:rFonts w:ascii="Times New Roman" w:hAnsi="Times New Roman" w:cs="Times New Roman"/>
          <w:b/>
          <w:sz w:val="18"/>
          <w:szCs w:val="18"/>
        </w:rPr>
        <w:t>Б. Бартока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МЕНУЭТ</w:t>
      </w:r>
    </w:p>
    <w:p w:rsidR="008F226A" w:rsidRPr="00881F18" w:rsidRDefault="008F226A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И.С. Бах</w:t>
      </w:r>
    </w:p>
    <w:p w:rsidR="00BE116B" w:rsidRPr="00881F18" w:rsidRDefault="00BE116B" w:rsidP="00D423A8">
      <w:pPr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885393" cy="6908800"/>
            <wp:effectExtent l="19050" t="0" r="1057" b="0"/>
            <wp:docPr id="8" name="Рисунок 8" descr="12с Барток Бела 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с Барток Бела Б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06" cy="69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514F17" w:rsidRPr="00881F18" w:rsidRDefault="00514F17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 xml:space="preserve">Редакция </w:t>
      </w:r>
      <w:r w:rsidR="00F66ABD">
        <w:rPr>
          <w:rFonts w:ascii="Times New Roman" w:hAnsi="Times New Roman" w:cs="Times New Roman"/>
          <w:b/>
          <w:sz w:val="18"/>
          <w:szCs w:val="18"/>
        </w:rPr>
        <w:t>Л. И. Ройзмана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МАРШ</w:t>
      </w:r>
    </w:p>
    <w:p w:rsidR="008F226A" w:rsidRPr="00881F18" w:rsidRDefault="00F66ABD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И.С.</w:t>
      </w:r>
      <w:r w:rsidR="008F226A" w:rsidRPr="00881F18">
        <w:rPr>
          <w:rFonts w:ascii="Times New Roman" w:hAnsi="Times New Roman" w:cs="Times New Roman"/>
          <w:sz w:val="18"/>
          <w:szCs w:val="18"/>
        </w:rPr>
        <w:t xml:space="preserve"> Бах</w:t>
      </w:r>
    </w:p>
    <w:p w:rsidR="00BE116B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Решительно</w:t>
      </w:r>
    </w:p>
    <w:p w:rsidR="008F226A" w:rsidRPr="00881F18" w:rsidRDefault="00514F17" w:rsidP="00D423A8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555607" cy="7255933"/>
            <wp:effectExtent l="19050" t="0" r="699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с марш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56" cy="72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6A" w:rsidRDefault="008F226A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F66ABD" w:rsidRPr="00F66ABD" w:rsidRDefault="00F66ABD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 xml:space="preserve">Редакция </w:t>
      </w:r>
      <w:r>
        <w:rPr>
          <w:rFonts w:ascii="Times New Roman" w:hAnsi="Times New Roman" w:cs="Times New Roman"/>
          <w:b/>
          <w:sz w:val="18"/>
          <w:szCs w:val="18"/>
        </w:rPr>
        <w:t>Б. Бартока</w:t>
      </w:r>
    </w:p>
    <w:p w:rsidR="00F66ABD" w:rsidRPr="00881F18" w:rsidRDefault="00BE116B" w:rsidP="00D423A8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941703" cy="8712200"/>
            <wp:effectExtent l="19050" t="0" r="1897" b="0"/>
            <wp:docPr id="6" name="Рисунок 6" descr="14с марш бар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с марш барт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4" cy="87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A8" w:rsidRDefault="00D423A8" w:rsidP="00D423A8">
      <w:pPr>
        <w:pStyle w:val="42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</w:p>
    <w:p w:rsidR="00D423A8" w:rsidRDefault="00D423A8" w:rsidP="00D423A8">
      <w:pPr>
        <w:pStyle w:val="42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</w:p>
    <w:p w:rsidR="00D423A8" w:rsidRDefault="00D423A8" w:rsidP="00D423A8">
      <w:pPr>
        <w:pStyle w:val="42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</w:p>
    <w:p w:rsidR="00D423A8" w:rsidRDefault="00D423A8" w:rsidP="00D423A8">
      <w:pPr>
        <w:pStyle w:val="42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</w:p>
    <w:p w:rsidR="00D423A8" w:rsidRDefault="00D423A8" w:rsidP="00D423A8">
      <w:pPr>
        <w:pStyle w:val="42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</w:p>
    <w:p w:rsidR="00BE116B" w:rsidRPr="00881F18" w:rsidRDefault="008F226A" w:rsidP="00D423A8">
      <w:pPr>
        <w:pStyle w:val="42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b/>
          <w:sz w:val="18"/>
          <w:szCs w:val="18"/>
        </w:rPr>
        <w:lastRenderedPageBreak/>
        <w:t xml:space="preserve">Редакция </w:t>
      </w:r>
      <w:r w:rsidR="00BE116B" w:rsidRPr="00881F18">
        <w:rPr>
          <w:b/>
          <w:sz w:val="18"/>
          <w:szCs w:val="18"/>
        </w:rPr>
        <w:t>И. Браудо</w:t>
      </w:r>
      <w:r w:rsidR="00BE116B" w:rsidRPr="00881F18">
        <w:rPr>
          <w:sz w:val="18"/>
          <w:szCs w:val="18"/>
        </w:rPr>
        <w:t>.</w:t>
      </w:r>
    </w:p>
    <w:p w:rsidR="00BE116B" w:rsidRPr="00881F18" w:rsidRDefault="00BE116B" w:rsidP="00D423A8">
      <w:pPr>
        <w:pStyle w:val="42"/>
        <w:shd w:val="clear" w:color="auto" w:fill="auto"/>
        <w:spacing w:line="240" w:lineRule="auto"/>
        <w:ind w:firstLine="709"/>
        <w:jc w:val="center"/>
        <w:rPr>
          <w:sz w:val="18"/>
          <w:szCs w:val="18"/>
        </w:rPr>
      </w:pPr>
      <w:r w:rsidRPr="00881F18">
        <w:rPr>
          <w:b/>
          <w:sz w:val="18"/>
          <w:szCs w:val="18"/>
        </w:rPr>
        <w:t>ПРЕЛЮДИЯ</w:t>
      </w:r>
    </w:p>
    <w:p w:rsidR="00BE116B" w:rsidRPr="00881F18" w:rsidRDefault="00514F17" w:rsidP="00D423A8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248525" cy="6951134"/>
            <wp:effectExtent l="19050" t="0" r="92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с прелюди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628" cy="69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 xml:space="preserve">И.С. Бах 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«П</w:t>
      </w:r>
      <w:r w:rsidRPr="00881F18">
        <w:rPr>
          <w:rFonts w:ascii="Times New Roman" w:hAnsi="Times New Roman" w:cs="Times New Roman"/>
          <w:b/>
          <w:sz w:val="18"/>
          <w:szCs w:val="18"/>
        </w:rPr>
        <w:t>релюдия е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-</w:t>
      </w:r>
      <w:r w:rsidRPr="00881F18">
        <w:rPr>
          <w:rFonts w:ascii="Times New Roman" w:hAnsi="Times New Roman" w:cs="Times New Roman"/>
          <w:b/>
          <w:sz w:val="18"/>
          <w:szCs w:val="18"/>
          <w:lang w:val="en-US" w:eastAsia="en-US" w:bidi="en-US"/>
        </w:rPr>
        <w:t>moll</w:t>
      </w:r>
      <w:r w:rsidR="006D3294">
        <w:rPr>
          <w:rFonts w:ascii="Times New Roman" w:hAnsi="Times New Roman" w:cs="Times New Roman"/>
          <w:b/>
          <w:sz w:val="18"/>
          <w:szCs w:val="18"/>
          <w:lang w:eastAsia="en-US" w:bidi="en-US"/>
        </w:rPr>
        <w:t xml:space="preserve"> </w:t>
      </w:r>
      <w:r w:rsidRPr="00881F18">
        <w:rPr>
          <w:rFonts w:ascii="Times New Roman" w:hAnsi="Times New Roman" w:cs="Times New Roman"/>
          <w:b/>
          <w:sz w:val="18"/>
          <w:szCs w:val="18"/>
        </w:rPr>
        <w:t>№ 7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»</w:t>
      </w:r>
      <w:r w:rsidRPr="00881F18">
        <w:rPr>
          <w:rFonts w:ascii="Times New Roman" w:hAnsi="Times New Roman" w:cs="Times New Roman"/>
          <w:b/>
          <w:sz w:val="18"/>
          <w:szCs w:val="18"/>
        </w:rPr>
        <w:t>,</w:t>
      </w:r>
      <w:r w:rsidR="00F9791A" w:rsidRPr="00881F18">
        <w:rPr>
          <w:rFonts w:ascii="Times New Roman" w:hAnsi="Times New Roman" w:cs="Times New Roman"/>
          <w:b/>
          <w:sz w:val="18"/>
          <w:szCs w:val="18"/>
        </w:rPr>
        <w:t xml:space="preserve"> 1 тетрадь</w:t>
      </w:r>
    </w:p>
    <w:p w:rsidR="00900563" w:rsidRPr="00881F18" w:rsidRDefault="00900563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F9791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Прелюдия имитационного плана -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свободная имитация. Одна из характерных особенностей Баховских маленьких прелюдий</w:t>
      </w:r>
      <w:r w:rsidR="003B1F27">
        <w:rPr>
          <w:rFonts w:ascii="Times New Roman" w:hAnsi="Times New Roman" w:cs="Times New Roman"/>
          <w:sz w:val="18"/>
          <w:szCs w:val="18"/>
        </w:rPr>
        <w:t>: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3B1F27">
        <w:rPr>
          <w:rFonts w:ascii="Times New Roman" w:hAnsi="Times New Roman" w:cs="Times New Roman"/>
          <w:sz w:val="18"/>
          <w:szCs w:val="18"/>
        </w:rPr>
        <w:t>в них преобладаю</w:t>
      </w:r>
      <w:r w:rsidR="00BE116B" w:rsidRPr="00881F18">
        <w:rPr>
          <w:rFonts w:ascii="Times New Roman" w:hAnsi="Times New Roman" w:cs="Times New Roman"/>
          <w:sz w:val="18"/>
          <w:szCs w:val="18"/>
        </w:rPr>
        <w:t>т ямбические структуры. Прелюдия е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BE116B"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moll</w:t>
      </w:r>
      <w:r w:rsidR="003B1F27">
        <w:rPr>
          <w:rFonts w:ascii="Times New Roman" w:hAnsi="Times New Roman" w:cs="Times New Roman"/>
          <w:sz w:val="18"/>
          <w:szCs w:val="18"/>
          <w:lang w:eastAsia="en-US" w:bidi="en-US"/>
        </w:rPr>
        <w:t xml:space="preserve"> </w:t>
      </w:r>
      <w:r w:rsidR="00BE116B" w:rsidRPr="00881F18">
        <w:rPr>
          <w:rFonts w:ascii="Times New Roman" w:hAnsi="Times New Roman" w:cs="Times New Roman"/>
          <w:sz w:val="18"/>
          <w:szCs w:val="18"/>
        </w:rPr>
        <w:t>начинается со слабой доли такта. Важно, чтобы ребенок услышал паузу в правой руке перед появ</w:t>
      </w:r>
      <w:r w:rsidR="00775C07" w:rsidRPr="00881F18">
        <w:rPr>
          <w:rFonts w:ascii="Times New Roman" w:hAnsi="Times New Roman" w:cs="Times New Roman"/>
          <w:sz w:val="18"/>
          <w:szCs w:val="18"/>
        </w:rPr>
        <w:t>лением темы. Тема состоит из 2-</w:t>
      </w:r>
      <w:r w:rsidR="00BE116B" w:rsidRPr="00881F18">
        <w:rPr>
          <w:rFonts w:ascii="Times New Roman" w:hAnsi="Times New Roman" w:cs="Times New Roman"/>
          <w:sz w:val="18"/>
          <w:szCs w:val="18"/>
        </w:rPr>
        <w:t>х тактов, объединенных в одну фразу. Необходимо пропеть и прослушать интервалы в левой руке при проведении первой темы в правой руке. Далее тема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в той же тональности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проходит в левой руке. Эта прелюдия требует от учащегося хорошей, ровной легатной игры. Здесь требуется особенно точное интонирование темы в левой руке. Это придаст голосам в правой и левой руках ясность и точность голосоведения.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тактах 3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10 членение левой идет по два такта. </w:t>
      </w:r>
      <w:r w:rsidR="006B71F6" w:rsidRPr="00881F18">
        <w:rPr>
          <w:rFonts w:ascii="Times New Roman" w:hAnsi="Times New Roman" w:cs="Times New Roman"/>
          <w:sz w:val="18"/>
          <w:szCs w:val="18"/>
        </w:rPr>
        <w:t>В тактах</w:t>
      </w:r>
      <w:r w:rsidR="003B1F27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3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4 </w:t>
      </w:r>
      <w:r w:rsidR="001E1356" w:rsidRPr="00881F18">
        <w:rPr>
          <w:rFonts w:ascii="Times New Roman" w:hAnsi="Times New Roman" w:cs="Times New Roman"/>
          <w:sz w:val="18"/>
          <w:szCs w:val="18"/>
        </w:rPr>
        <w:t xml:space="preserve">– </w:t>
      </w:r>
      <w:r w:rsidRPr="00881F18">
        <w:rPr>
          <w:rFonts w:ascii="Times New Roman" w:hAnsi="Times New Roman" w:cs="Times New Roman"/>
          <w:sz w:val="18"/>
          <w:szCs w:val="18"/>
        </w:rPr>
        <w:t>тема в левой руке проходит</w:t>
      </w:r>
      <w:r w:rsidR="006B71F6" w:rsidRPr="00881F18">
        <w:rPr>
          <w:rFonts w:ascii="Times New Roman" w:hAnsi="Times New Roman" w:cs="Times New Roman"/>
          <w:sz w:val="18"/>
          <w:szCs w:val="18"/>
        </w:rPr>
        <w:t xml:space="preserve"> в основной тональности, далее два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такта темы</w:t>
      </w:r>
      <w:r w:rsidR="003B1F27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3B1F27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в левой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ее обращение и два такта темы в тональности 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>с тональным ответом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непрерывной текучестью. Учащийся должен почувствовать внутреннее дыхание, как бы скрытые цезуры, которые обнаруживаются при тщательном вслушивании в фразированном члене</w:t>
      </w:r>
      <w:r w:rsidR="006B71F6" w:rsidRPr="00881F18">
        <w:rPr>
          <w:rFonts w:ascii="Times New Roman" w:hAnsi="Times New Roman" w:cs="Times New Roman"/>
          <w:sz w:val="18"/>
          <w:szCs w:val="18"/>
        </w:rPr>
        <w:t xml:space="preserve">нии по 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>дву</w:t>
      </w:r>
      <w:r w:rsidR="00D201E5" w:rsidRPr="00881F18">
        <w:rPr>
          <w:rFonts w:ascii="Times New Roman" w:hAnsi="Times New Roman" w:cs="Times New Roman"/>
          <w:color w:val="auto"/>
          <w:sz w:val="18"/>
          <w:szCs w:val="18"/>
        </w:rPr>
        <w:t>х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такту. </w:t>
      </w:r>
      <w:r w:rsidR="006B71F6" w:rsidRPr="00881F18">
        <w:rPr>
          <w:rFonts w:ascii="Times New Roman" w:hAnsi="Times New Roman" w:cs="Times New Roman"/>
          <w:sz w:val="18"/>
          <w:szCs w:val="18"/>
        </w:rPr>
        <w:t xml:space="preserve">В правой руке </w:t>
      </w:r>
      <w:r w:rsidR="00362719" w:rsidRPr="00881F18">
        <w:rPr>
          <w:rFonts w:ascii="Times New Roman" w:hAnsi="Times New Roman" w:cs="Times New Roman"/>
          <w:sz w:val="18"/>
          <w:szCs w:val="18"/>
        </w:rPr>
        <w:t>1-</w:t>
      </w:r>
      <w:r w:rsidR="003B1F27">
        <w:rPr>
          <w:rFonts w:ascii="Times New Roman" w:hAnsi="Times New Roman" w:cs="Times New Roman"/>
          <w:sz w:val="18"/>
          <w:szCs w:val="18"/>
        </w:rPr>
        <w:t>о</w:t>
      </w:r>
      <w:r w:rsidR="006B71F6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части идет двухголосное противосложение, состоящее из мотивов по три интервала. Это противосложение следует поучить по мотивам с опорой на первый интервал и снятием на последний, дослушав и додержав все голоса.</w:t>
      </w:r>
    </w:p>
    <w:p w:rsidR="00BE116B" w:rsidRPr="00881F18" w:rsidRDefault="00BE116B" w:rsidP="00D423A8">
      <w:pPr>
        <w:tabs>
          <w:tab w:val="left" w:pos="7026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Пьеса написана в старинной 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двухчастной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форме. Первая часть заканчивается каденцией на форте в 10</w:t>
      </w:r>
      <w:r w:rsidR="004A5CCB" w:rsidRPr="00881F18">
        <w:rPr>
          <w:rFonts w:ascii="Times New Roman" w:hAnsi="Times New Roman" w:cs="Times New Roman"/>
          <w:sz w:val="18"/>
          <w:szCs w:val="18"/>
        </w:rPr>
        <w:t>-ом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такте в параллельной тональности 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dur</w:t>
      </w:r>
      <w:r w:rsidRPr="00881F18">
        <w:rPr>
          <w:rFonts w:ascii="Times New Roman" w:hAnsi="Times New Roman" w:cs="Times New Roman"/>
          <w:sz w:val="18"/>
          <w:szCs w:val="18"/>
          <w:lang w:eastAsia="en-US" w:bidi="en-US"/>
        </w:rPr>
        <w:t xml:space="preserve">. </w:t>
      </w:r>
      <w:r w:rsidRPr="00881F18">
        <w:rPr>
          <w:rFonts w:ascii="Times New Roman" w:hAnsi="Times New Roman" w:cs="Times New Roman"/>
          <w:sz w:val="18"/>
          <w:szCs w:val="18"/>
        </w:rPr>
        <w:t>Вторая часть начинается прозрачно на пиано в соль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мажоре в свободном </w:t>
      </w:r>
      <w:r w:rsidRPr="00881F18">
        <w:rPr>
          <w:rFonts w:ascii="Times New Roman" w:hAnsi="Times New Roman" w:cs="Times New Roman"/>
          <w:sz w:val="18"/>
          <w:szCs w:val="18"/>
        </w:rPr>
        <w:lastRenderedPageBreak/>
        <w:t>тематическом изложении. Очень хорошо показал Ф. Бузони в своей редакции строгое тематическое изложение этой части, в которой очень ясно прослеживается горизонтальное развитие каждого из голосов. Желательно интонационно услышать эту перекличку «недосказанных» тем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голосо</w:t>
      </w:r>
      <w:r w:rsidR="006B71F6" w:rsidRPr="00881F18">
        <w:rPr>
          <w:rFonts w:ascii="Times New Roman" w:hAnsi="Times New Roman" w:cs="Times New Roman"/>
          <w:sz w:val="18"/>
          <w:szCs w:val="18"/>
        </w:rPr>
        <w:t xml:space="preserve">в. Четвертные ноты второй части, </w:t>
      </w:r>
      <w:r w:rsidRPr="00881F18">
        <w:rPr>
          <w:rFonts w:ascii="Times New Roman" w:hAnsi="Times New Roman" w:cs="Times New Roman"/>
          <w:sz w:val="18"/>
          <w:szCs w:val="18"/>
        </w:rPr>
        <w:t>такты 11</w:t>
      </w:r>
      <w:r w:rsidR="006B71F6" w:rsidRPr="00881F18">
        <w:rPr>
          <w:rFonts w:ascii="Times New Roman" w:hAnsi="Times New Roman" w:cs="Times New Roman"/>
          <w:sz w:val="18"/>
          <w:szCs w:val="18"/>
        </w:rPr>
        <w:t>-18, 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предлагаю маркировать игрой 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non</w:t>
      </w:r>
      <w:r w:rsidR="001857D0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legato</w:t>
      </w:r>
      <w:r w:rsidRPr="00881F18">
        <w:rPr>
          <w:rFonts w:ascii="Times New Roman" w:hAnsi="Times New Roman" w:cs="Times New Roman"/>
          <w:sz w:val="18"/>
          <w:szCs w:val="18"/>
          <w:lang w:eastAsia="en-US" w:bidi="en-US"/>
        </w:rPr>
        <w:t xml:space="preserve">, </w:t>
      </w:r>
      <w:r w:rsidRPr="00881F18">
        <w:rPr>
          <w:rFonts w:ascii="Times New Roman" w:hAnsi="Times New Roman" w:cs="Times New Roman"/>
          <w:sz w:val="18"/>
          <w:szCs w:val="18"/>
        </w:rPr>
        <w:t>внимательно прослушивая их (по принципу игры: длинные ноты</w:t>
      </w:r>
      <w:r w:rsidR="003B1F27">
        <w:rPr>
          <w:rFonts w:ascii="Times New Roman" w:hAnsi="Times New Roman" w:cs="Times New Roman"/>
          <w:sz w:val="18"/>
          <w:szCs w:val="18"/>
        </w:rPr>
        <w:t xml:space="preserve"> -</w:t>
      </w:r>
      <w:r w:rsidRPr="00881F18">
        <w:rPr>
          <w:rFonts w:ascii="Times New Roman" w:hAnsi="Times New Roman" w:cs="Times New Roman"/>
          <w:sz w:val="18"/>
          <w:szCs w:val="18"/>
        </w:rPr>
        <w:t>раздельно, короткие</w:t>
      </w:r>
      <w:r w:rsidR="003B1F27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3B1F27">
        <w:rPr>
          <w:rFonts w:ascii="Times New Roman" w:hAnsi="Times New Roman" w:cs="Times New Roman"/>
          <w:sz w:val="18"/>
          <w:szCs w:val="18"/>
        </w:rPr>
        <w:t xml:space="preserve">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).</w:t>
      </w:r>
    </w:p>
    <w:p w:rsidR="00BE116B" w:rsidRPr="00881F18" w:rsidRDefault="00E9725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последних 4-</w:t>
      </w:r>
      <w:r w:rsidR="006B71F6" w:rsidRPr="00881F18">
        <w:rPr>
          <w:rFonts w:ascii="Times New Roman" w:hAnsi="Times New Roman" w:cs="Times New Roman"/>
          <w:sz w:val="18"/>
          <w:szCs w:val="18"/>
        </w:rPr>
        <w:t>х тактах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появляется тема в основной тональности с двухголосным противосложением и каденция, которая возвращает прелюдию в тональность е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BE116B"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moll</w:t>
      </w:r>
      <w:r w:rsidR="00BE116B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.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Предпоследний такт</w:t>
      </w:r>
      <w:r w:rsidR="008F5742" w:rsidRPr="00881F18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с его триолью восьмых в верхнем голосе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требует особого внимания. Для простоты начального этапа разучивания</w:t>
      </w:r>
      <w:r w:rsidR="008F5742" w:rsidRPr="00881F18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стоит на время убрать в правой руке дуольную ноту </w:t>
      </w:r>
      <w:r w:rsidR="008F5742" w:rsidRPr="00881F18">
        <w:rPr>
          <w:rFonts w:ascii="Times New Roman" w:hAnsi="Times New Roman" w:cs="Times New Roman"/>
          <w:sz w:val="18"/>
          <w:szCs w:val="18"/>
        </w:rPr>
        <w:t>«</w:t>
      </w:r>
      <w:r w:rsidR="00BE116B" w:rsidRPr="00881F18">
        <w:rPr>
          <w:rFonts w:ascii="Times New Roman" w:hAnsi="Times New Roman" w:cs="Times New Roman"/>
          <w:sz w:val="18"/>
          <w:szCs w:val="18"/>
        </w:rPr>
        <w:t>ми</w:t>
      </w:r>
      <w:r w:rsidR="008F5742" w:rsidRPr="00881F18">
        <w:rPr>
          <w:rFonts w:ascii="Times New Roman" w:hAnsi="Times New Roman" w:cs="Times New Roman"/>
          <w:sz w:val="18"/>
          <w:szCs w:val="18"/>
        </w:rPr>
        <w:t>»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в первой четверти нижнего голоса</w:t>
      </w:r>
      <w:r w:rsidR="003618B9" w:rsidRPr="00881F18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и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когда триоль в правой руке ученик буде</w:t>
      </w:r>
      <w:r w:rsidR="00AC6398" w:rsidRPr="00881F18">
        <w:rPr>
          <w:rFonts w:ascii="Times New Roman" w:hAnsi="Times New Roman" w:cs="Times New Roman"/>
          <w:sz w:val="18"/>
          <w:szCs w:val="18"/>
        </w:rPr>
        <w:t>т играть ровно с дуолью в левой</w:t>
      </w:r>
      <w:r w:rsidR="003B1F27">
        <w:rPr>
          <w:rFonts w:ascii="Times New Roman" w:hAnsi="Times New Roman" w:cs="Times New Roman"/>
          <w:sz w:val="18"/>
          <w:szCs w:val="18"/>
        </w:rPr>
        <w:t>,</w:t>
      </w:r>
      <w:r w:rsidR="00BE116B" w:rsidRPr="00881F18">
        <w:rPr>
          <w:rFonts w:ascii="Times New Roman" w:hAnsi="Times New Roman" w:cs="Times New Roman"/>
          <w:sz w:val="18"/>
          <w:szCs w:val="18"/>
        </w:rPr>
        <w:t xml:space="preserve"> подключить временно убранный звук и поставить его на место.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Для правильного пони</w:t>
      </w:r>
      <w:r w:rsidR="00AC6398" w:rsidRPr="00881F18">
        <w:rPr>
          <w:rFonts w:ascii="Times New Roman" w:hAnsi="Times New Roman" w:cs="Times New Roman"/>
          <w:sz w:val="18"/>
          <w:szCs w:val="18"/>
        </w:rPr>
        <w:t>мания исполняемого произведения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необходимо знать творчество того или иного композитора, время в которое он жил и творил. В особенности эти требования нужно отнести к Иоганну Себастьяну Баху.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514F17" w:rsidRPr="00881F18" w:rsidRDefault="00514F17" w:rsidP="00D423A8">
      <w:pPr>
        <w:ind w:firstLine="709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Редакция И. Браудо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ПРЕЛЮДИЯ № 7</w:t>
      </w:r>
    </w:p>
    <w:p w:rsidR="00900563" w:rsidRPr="00881F18" w:rsidRDefault="00900563" w:rsidP="00D423A8">
      <w:pPr>
        <w:ind w:firstLine="709"/>
        <w:rPr>
          <w:rFonts w:ascii="Times New Roman" w:hAnsi="Times New Roman" w:cs="Times New Roman"/>
          <w:noProof/>
          <w:sz w:val="18"/>
          <w:szCs w:val="18"/>
          <w:lang w:bidi="ar-SA"/>
        </w:rPr>
      </w:pPr>
    </w:p>
    <w:p w:rsidR="00BE116B" w:rsidRPr="00881F18" w:rsidRDefault="00BE116B" w:rsidP="00D423A8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094817" cy="7173867"/>
            <wp:effectExtent l="19050" t="0" r="0" b="0"/>
            <wp:docPr id="4" name="Рисунок 4" descr="17с Прелю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с Прелю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1" r="2677" b="-15"/>
                    <a:stretch/>
                  </pic:blipFill>
                  <pic:spPr bwMode="auto">
                    <a:xfrm>
                      <a:off x="0" y="0"/>
                      <a:ext cx="5100873" cy="71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3A8" w:rsidRDefault="00D423A8" w:rsidP="00D423A8">
      <w:pPr>
        <w:pStyle w:val="50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</w:p>
    <w:p w:rsidR="00BE116B" w:rsidRPr="00881F18" w:rsidRDefault="00BE116B" w:rsidP="00D423A8">
      <w:pPr>
        <w:pStyle w:val="50"/>
        <w:shd w:val="clear" w:color="auto" w:fill="auto"/>
        <w:spacing w:line="240" w:lineRule="auto"/>
        <w:ind w:firstLine="709"/>
        <w:rPr>
          <w:b/>
          <w:sz w:val="18"/>
          <w:szCs w:val="18"/>
        </w:rPr>
      </w:pPr>
      <w:r w:rsidRPr="00881F18">
        <w:rPr>
          <w:b/>
          <w:sz w:val="18"/>
          <w:szCs w:val="18"/>
        </w:rPr>
        <w:lastRenderedPageBreak/>
        <w:t>Редакция Ф.</w:t>
      </w:r>
      <w:r w:rsidR="00D423A8">
        <w:rPr>
          <w:b/>
          <w:sz w:val="18"/>
          <w:szCs w:val="18"/>
        </w:rPr>
        <w:t xml:space="preserve"> </w:t>
      </w:r>
      <w:r w:rsidRPr="00881F18">
        <w:rPr>
          <w:b/>
          <w:sz w:val="18"/>
          <w:szCs w:val="18"/>
        </w:rPr>
        <w:t>Бузони</w:t>
      </w:r>
    </w:p>
    <w:p w:rsidR="00900563" w:rsidRPr="00881F18" w:rsidRDefault="00900563" w:rsidP="00D423A8">
      <w:pPr>
        <w:ind w:firstLine="709"/>
        <w:jc w:val="both"/>
        <w:rPr>
          <w:rFonts w:ascii="Times New Roman" w:hAnsi="Times New Roman" w:cs="Times New Roman"/>
          <w:noProof/>
          <w:sz w:val="18"/>
          <w:szCs w:val="18"/>
          <w:lang w:bidi="ar-SA"/>
        </w:rPr>
      </w:pPr>
    </w:p>
    <w:p w:rsidR="00BE116B" w:rsidRPr="00881F18" w:rsidRDefault="00BE116B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124506" cy="6854468"/>
            <wp:effectExtent l="19050" t="0" r="0" b="0"/>
            <wp:docPr id="3" name="Рисунок 3" descr="18с буз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с бузо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1" r="1293" b="-12"/>
                    <a:stretch/>
                  </pic:blipFill>
                  <pic:spPr bwMode="auto">
                    <a:xfrm>
                      <a:off x="0" y="0"/>
                      <a:ext cx="5128095" cy="68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6B" w:rsidRDefault="00BE116B" w:rsidP="00D423A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ED6225" w:rsidRPr="00881F18" w:rsidRDefault="00ED6225" w:rsidP="00D423A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рукописях клавирных сочинений Баха полностью отсутствуют исполнительские указания, столь же ограничен</w:t>
      </w:r>
      <w:r w:rsidR="008F5742" w:rsidRPr="00881F18">
        <w:rPr>
          <w:rFonts w:ascii="Times New Roman" w:hAnsi="Times New Roman" w:cs="Times New Roman"/>
          <w:sz w:val="18"/>
          <w:szCs w:val="18"/>
        </w:rPr>
        <w:t>н</w:t>
      </w:r>
      <w:r w:rsidRPr="00881F18">
        <w:rPr>
          <w:rFonts w:ascii="Times New Roman" w:hAnsi="Times New Roman" w:cs="Times New Roman"/>
          <w:sz w:val="18"/>
          <w:szCs w:val="18"/>
        </w:rPr>
        <w:t>о в Баховских текстах применение темповых обозначений. Вовсе лишены каких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либо исполнительских указаний те нетрудные клавирные произведения, которые составляют основной Баховский репертуар школьника.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Кроме всего этого, инструмента фортепиано во времена И.С. Баха не существовало. Были клавесин, клавикорд, орган. Эти обстоятельства во все времена вызывал</w:t>
      </w:r>
      <w:r w:rsidR="000E5945" w:rsidRPr="00881F18">
        <w:rPr>
          <w:rFonts w:ascii="Times New Roman" w:hAnsi="Times New Roman" w:cs="Times New Roman"/>
          <w:sz w:val="18"/>
          <w:szCs w:val="18"/>
        </w:rPr>
        <w:t xml:space="preserve">и обоснованные вопросы и споры: </w:t>
      </w:r>
      <w:r w:rsidRPr="00881F18">
        <w:rPr>
          <w:rFonts w:ascii="Times New Roman" w:hAnsi="Times New Roman" w:cs="Times New Roman"/>
          <w:sz w:val="18"/>
          <w:szCs w:val="18"/>
        </w:rPr>
        <w:t>как играть произведения И.С. Баха, в каком темпе, какими ш</w:t>
      </w:r>
      <w:r w:rsidR="003B1F27">
        <w:rPr>
          <w:rFonts w:ascii="Times New Roman" w:hAnsi="Times New Roman" w:cs="Times New Roman"/>
          <w:sz w:val="18"/>
          <w:szCs w:val="18"/>
        </w:rPr>
        <w:t>трихами -</w:t>
      </w:r>
      <w:r w:rsidRPr="00881F18">
        <w:rPr>
          <w:rFonts w:ascii="Times New Roman" w:hAnsi="Times New Roman" w:cs="Times New Roman"/>
          <w:sz w:val="18"/>
          <w:szCs w:val="18"/>
        </w:rPr>
        <w:t xml:space="preserve">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="002608C8"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="002608C8" w:rsidRPr="00881F18">
        <w:rPr>
          <w:rFonts w:ascii="Times New Roman" w:hAnsi="Times New Roman" w:cs="Times New Roman"/>
          <w:sz w:val="18"/>
          <w:szCs w:val="18"/>
          <w:lang w:val="en-US"/>
        </w:rPr>
        <w:t>non</w:t>
      </w:r>
      <w:r w:rsidR="002608C8" w:rsidRPr="00881F18">
        <w:rPr>
          <w:rFonts w:ascii="Times New Roman" w:hAnsi="Times New Roman" w:cs="Times New Roman"/>
          <w:sz w:val="18"/>
          <w:szCs w:val="18"/>
        </w:rPr>
        <w:t>-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="001A59D5" w:rsidRPr="00881F18">
        <w:rPr>
          <w:rFonts w:ascii="Times New Roman" w:hAnsi="Times New Roman" w:cs="Times New Roman"/>
          <w:iCs/>
          <w:sz w:val="18"/>
          <w:szCs w:val="18"/>
          <w:lang w:val="it-IT"/>
        </w:rPr>
        <w:t>staccato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,</w:t>
      </w:r>
      <w:r w:rsidR="003B1F27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="009B5C38" w:rsidRPr="00881F18">
        <w:rPr>
          <w:rFonts w:ascii="Times New Roman" w:hAnsi="Times New Roman" w:cs="Times New Roman"/>
          <w:sz w:val="18"/>
          <w:szCs w:val="18"/>
        </w:rPr>
        <w:t>как артикуляцион</w:t>
      </w:r>
      <w:r w:rsidRPr="00881F18">
        <w:rPr>
          <w:rFonts w:ascii="Times New Roman" w:hAnsi="Times New Roman" w:cs="Times New Roman"/>
          <w:sz w:val="18"/>
          <w:szCs w:val="18"/>
        </w:rPr>
        <w:t>н</w:t>
      </w:r>
      <w:r w:rsidR="000E5945" w:rsidRPr="00881F18">
        <w:rPr>
          <w:rFonts w:ascii="Times New Roman" w:hAnsi="Times New Roman" w:cs="Times New Roman"/>
          <w:sz w:val="18"/>
          <w:szCs w:val="18"/>
        </w:rPr>
        <w:t>о произнести тот или иной голос?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Прежде всего, наряду с исполнительскими редакциями, существуют издания, ставящие перед собой цель воспроизвести авторский текст. В любой редакции содержится авторский текст с дополнениями редактора, нужно только захотеть увидеть, что хотел сказать редактор в данном произведении Баха. Не всегда его советы безоговорочные. Меняется время, находятся новые документы, подтверждающие или опровергающие те или иные тенденции в интерпретации произведений </w:t>
      </w:r>
      <w:r w:rsidR="003B1F27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И.С. Баха. В отдельных случаях педагог с учащимся может внести свои поправки.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Знакомясь с текстом, педаго</w:t>
      </w:r>
      <w:r w:rsidR="000E5945" w:rsidRPr="00881F18">
        <w:rPr>
          <w:rFonts w:ascii="Times New Roman" w:hAnsi="Times New Roman" w:cs="Times New Roman"/>
          <w:sz w:val="18"/>
          <w:szCs w:val="18"/>
        </w:rPr>
        <w:t xml:space="preserve">г может наблюдать, как редактор, </w:t>
      </w:r>
      <w:r w:rsidRPr="00881F18">
        <w:rPr>
          <w:rFonts w:ascii="Times New Roman" w:hAnsi="Times New Roman" w:cs="Times New Roman"/>
          <w:sz w:val="18"/>
          <w:szCs w:val="18"/>
        </w:rPr>
        <w:t>на основании прочтенного текста</w:t>
      </w:r>
      <w:r w:rsidR="000E5945" w:rsidRPr="00881F18">
        <w:rPr>
          <w:rFonts w:ascii="Times New Roman" w:hAnsi="Times New Roman" w:cs="Times New Roman"/>
          <w:sz w:val="18"/>
          <w:szCs w:val="18"/>
        </w:rPr>
        <w:t>,</w:t>
      </w:r>
      <w:r w:rsidR="00D03D13">
        <w:rPr>
          <w:rFonts w:ascii="Times New Roman" w:hAnsi="Times New Roman" w:cs="Times New Roman"/>
          <w:sz w:val="18"/>
          <w:szCs w:val="18"/>
        </w:rPr>
        <w:t xml:space="preserve"> делать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свои конкретно исполнительские выводы, ибо в авторско</w:t>
      </w:r>
      <w:r w:rsidR="00D03D13">
        <w:rPr>
          <w:rFonts w:ascii="Times New Roman" w:hAnsi="Times New Roman" w:cs="Times New Roman"/>
          <w:sz w:val="18"/>
          <w:szCs w:val="18"/>
        </w:rPr>
        <w:t>м тексте есть закономерности,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на основании которых редактор и делает свою работу. Редакторы, как правило, значительные фигуры в области музыки, выдающиеся личности мировой фортепианной культуры</w:t>
      </w:r>
      <w:r w:rsidR="00D03D1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03D1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К. Черни, Ф. Бузони, Б. Барток и др. Каждый из них многие годы жизни посвятил творчеству </w:t>
      </w:r>
      <w:r w:rsidRPr="00881F18">
        <w:rPr>
          <w:rFonts w:ascii="Times New Roman" w:hAnsi="Times New Roman" w:cs="Times New Roman"/>
          <w:sz w:val="18"/>
          <w:szCs w:val="18"/>
        </w:rPr>
        <w:lastRenderedPageBreak/>
        <w:t>И.С. Баха, внес вклад в пропаганду его творчества. От каждого можно взять что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то</w:t>
      </w:r>
      <w:r w:rsidR="00D03D1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новое, свое, что придаст тому или иному произведению нужное и правильное решение.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Для большей наглядности</w:t>
      </w:r>
      <w:r w:rsidR="00533609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своей работе предлагаю некоторые редакции для сравнения: менуэты И.С. Баха</w:t>
      </w:r>
      <w:r w:rsidR="00D03D13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редакции Л. Ройзман</w:t>
      </w:r>
      <w:r w:rsidR="00AA2EA5" w:rsidRPr="00881F18">
        <w:rPr>
          <w:rFonts w:ascii="Times New Roman" w:hAnsi="Times New Roman" w:cs="Times New Roman"/>
          <w:sz w:val="18"/>
          <w:szCs w:val="18"/>
        </w:rPr>
        <w:t>а</w:t>
      </w:r>
      <w:r w:rsidRPr="00881F18">
        <w:rPr>
          <w:rFonts w:ascii="Times New Roman" w:hAnsi="Times New Roman" w:cs="Times New Roman"/>
          <w:sz w:val="18"/>
          <w:szCs w:val="18"/>
        </w:rPr>
        <w:t>, Б. Барток</w:t>
      </w:r>
      <w:r w:rsidR="00AA2EA5" w:rsidRPr="00881F18">
        <w:rPr>
          <w:rFonts w:ascii="Times New Roman" w:hAnsi="Times New Roman" w:cs="Times New Roman"/>
          <w:sz w:val="18"/>
          <w:szCs w:val="18"/>
        </w:rPr>
        <w:t>а</w:t>
      </w:r>
      <w:r w:rsidRPr="00881F18">
        <w:rPr>
          <w:rFonts w:ascii="Times New Roman" w:hAnsi="Times New Roman" w:cs="Times New Roman"/>
          <w:sz w:val="18"/>
          <w:szCs w:val="18"/>
        </w:rPr>
        <w:t>; марш Ф.Э. Баха</w:t>
      </w:r>
      <w:r w:rsidR="00AA2EA5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редакции Л. Ройзман</w:t>
      </w:r>
      <w:r w:rsidR="00AA2EA5" w:rsidRPr="00881F18">
        <w:rPr>
          <w:rFonts w:ascii="Times New Roman" w:hAnsi="Times New Roman" w:cs="Times New Roman"/>
          <w:sz w:val="18"/>
          <w:szCs w:val="18"/>
        </w:rPr>
        <w:t>а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Б. Барток</w:t>
      </w:r>
      <w:r w:rsidR="00AA2EA5" w:rsidRPr="00881F18">
        <w:rPr>
          <w:rFonts w:ascii="Times New Roman" w:hAnsi="Times New Roman" w:cs="Times New Roman"/>
          <w:sz w:val="18"/>
          <w:szCs w:val="18"/>
        </w:rPr>
        <w:t>а</w:t>
      </w:r>
      <w:r w:rsidRPr="00881F18">
        <w:rPr>
          <w:rFonts w:ascii="Times New Roman" w:hAnsi="Times New Roman" w:cs="Times New Roman"/>
          <w:sz w:val="18"/>
          <w:szCs w:val="18"/>
        </w:rPr>
        <w:t xml:space="preserve">; прелюдия 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e</w:t>
      </w:r>
      <w:r w:rsidR="006B71F6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moll</w:t>
      </w:r>
      <w:r w:rsidR="00D03D13">
        <w:rPr>
          <w:rFonts w:ascii="Times New Roman" w:hAnsi="Times New Roman" w:cs="Times New Roman"/>
          <w:sz w:val="18"/>
          <w:szCs w:val="18"/>
          <w:lang w:eastAsia="en-US" w:bidi="en-US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И.С. Баха</w:t>
      </w:r>
      <w:r w:rsidR="00AA2EA5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редакции Ф. Бузон</w:t>
      </w:r>
      <w:r w:rsidR="00D03D13">
        <w:rPr>
          <w:rFonts w:ascii="Times New Roman" w:hAnsi="Times New Roman" w:cs="Times New Roman"/>
          <w:sz w:val="18"/>
          <w:szCs w:val="18"/>
        </w:rPr>
        <w:t>и и И. Браудо 1974 и 1979 годов,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которых И. Браудо уточняет свое редактирование этой прелюдии.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Style w:val="2Sylfaen10pt-1pt"/>
          <w:rFonts w:ascii="Times New Roman" w:hAnsi="Times New Roman" w:cs="Times New Roman"/>
          <w:i w:val="0"/>
          <w:sz w:val="18"/>
          <w:szCs w:val="18"/>
        </w:rPr>
        <w:t>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</w:t>
      </w:r>
      <w:r w:rsidR="00D03D1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мог бы представить их гораздо больше, но считаю, что моя цель</w:t>
      </w:r>
      <w:r w:rsidR="00D03D1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03D1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не анализ всех имеющихся редакций произведений И.С. Баха, а доказательство необходимости изучения педагогом различных редакций с целью выяснения для себя наиболее правильного и точного ре</w:t>
      </w:r>
      <w:r w:rsidR="00EA04E4" w:rsidRPr="00881F18">
        <w:rPr>
          <w:rFonts w:ascii="Times New Roman" w:hAnsi="Times New Roman" w:cs="Times New Roman"/>
          <w:sz w:val="18"/>
          <w:szCs w:val="18"/>
        </w:rPr>
        <w:t>шения интерпретации произведений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Иоганна Себастьяна Баха.</w:t>
      </w:r>
    </w:p>
    <w:p w:rsidR="0058148B" w:rsidRPr="00881F18" w:rsidRDefault="0058148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Style w:val="2"/>
          <w:rFonts w:eastAsia="Arial Unicode MS"/>
          <w:b/>
          <w:sz w:val="18"/>
          <w:szCs w:val="18"/>
          <w:u w:val="none"/>
        </w:rPr>
        <w:t>Двухголосная фуга Н. Мясковского</w:t>
      </w:r>
      <w:r w:rsidR="00D03D13">
        <w:rPr>
          <w:rStyle w:val="2"/>
          <w:rFonts w:eastAsia="Arial Unicode MS"/>
          <w:b/>
          <w:sz w:val="18"/>
          <w:szCs w:val="18"/>
          <w:u w:val="none"/>
        </w:rPr>
        <w:t xml:space="preserve"> </w:t>
      </w:r>
      <w:r w:rsidRPr="00881F18">
        <w:rPr>
          <w:rStyle w:val="2"/>
          <w:rFonts w:eastAsia="Arial Unicode MS"/>
          <w:b/>
          <w:sz w:val="18"/>
          <w:szCs w:val="18"/>
          <w:u w:val="none"/>
          <w:lang w:val="en-US" w:eastAsia="en-US" w:bidi="en-US"/>
        </w:rPr>
        <w:t>d</w:t>
      </w:r>
      <w:r w:rsidR="006B71F6" w:rsidRPr="00881F18">
        <w:rPr>
          <w:rStyle w:val="2"/>
          <w:rFonts w:eastAsia="Arial Unicode MS"/>
          <w:b/>
          <w:sz w:val="18"/>
          <w:szCs w:val="18"/>
          <w:u w:val="none"/>
          <w:lang w:eastAsia="en-US" w:bidi="en-US"/>
        </w:rPr>
        <w:t>-</w:t>
      </w:r>
      <w:r w:rsidRPr="00881F18">
        <w:rPr>
          <w:rStyle w:val="2"/>
          <w:rFonts w:eastAsia="Arial Unicode MS"/>
          <w:b/>
          <w:sz w:val="18"/>
          <w:szCs w:val="18"/>
          <w:u w:val="none"/>
          <w:lang w:val="en-US" w:eastAsia="en-US" w:bidi="en-US"/>
        </w:rPr>
        <w:t>moll</w:t>
      </w:r>
      <w:r w:rsidR="00D03D13">
        <w:rPr>
          <w:rStyle w:val="2"/>
          <w:rFonts w:eastAsia="Arial Unicode MS"/>
          <w:b/>
          <w:sz w:val="18"/>
          <w:szCs w:val="18"/>
          <w:u w:val="none"/>
          <w:lang w:eastAsia="en-US" w:bidi="en-US"/>
        </w:rPr>
        <w:t xml:space="preserve"> </w:t>
      </w:r>
      <w:r w:rsidRPr="00881F18">
        <w:rPr>
          <w:rStyle w:val="2"/>
          <w:rFonts w:eastAsia="Arial Unicode MS"/>
          <w:b/>
          <w:sz w:val="18"/>
          <w:szCs w:val="18"/>
          <w:u w:val="none"/>
        </w:rPr>
        <w:t>78 №1</w:t>
      </w:r>
      <w:r w:rsidR="00D03D13">
        <w:rPr>
          <w:rFonts w:ascii="Times New Roman" w:hAnsi="Times New Roman" w:cs="Times New Roman"/>
          <w:b/>
          <w:sz w:val="18"/>
          <w:szCs w:val="18"/>
        </w:rPr>
        <w:t xml:space="preserve"> имитационной полифонии</w:t>
      </w:r>
    </w:p>
    <w:p w:rsidR="00900563" w:rsidRPr="00881F18" w:rsidRDefault="00900563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color w:val="auto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Первая тема состоит из 3</w:t>
      </w:r>
      <w:r w:rsidR="000E5945" w:rsidRPr="00881F18">
        <w:rPr>
          <w:rFonts w:ascii="Times New Roman" w:hAnsi="Times New Roman" w:cs="Times New Roman"/>
          <w:sz w:val="18"/>
          <w:szCs w:val="18"/>
        </w:rPr>
        <w:t>-х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тактов, далее следует тональный ответ в тональности доминанты и небольшая интермедия 3</w:t>
      </w:r>
      <w:r w:rsidR="000E5945" w:rsidRPr="00881F18">
        <w:rPr>
          <w:rFonts w:ascii="Times New Roman" w:hAnsi="Times New Roman" w:cs="Times New Roman"/>
          <w:sz w:val="18"/>
          <w:szCs w:val="18"/>
        </w:rPr>
        <w:t>-го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такта в 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a</w:t>
      </w:r>
      <w:r w:rsidR="006B71F6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moll</w:t>
      </w:r>
      <w:r w:rsidRPr="00881F18">
        <w:rPr>
          <w:rFonts w:ascii="Times New Roman" w:hAnsi="Times New Roman" w:cs="Times New Roman"/>
          <w:sz w:val="18"/>
          <w:szCs w:val="18"/>
          <w:lang w:eastAsia="en-US" w:bidi="en-US"/>
        </w:rPr>
        <w:t xml:space="preserve">, </w:t>
      </w:r>
      <w:r w:rsidRPr="00881F18">
        <w:rPr>
          <w:rFonts w:ascii="Times New Roman" w:hAnsi="Times New Roman" w:cs="Times New Roman"/>
          <w:sz w:val="18"/>
          <w:szCs w:val="18"/>
        </w:rPr>
        <w:t>за которой следует контрэкспозиция (контрэ</w:t>
      </w:r>
      <w:r w:rsidR="000E5945" w:rsidRPr="00881F18">
        <w:rPr>
          <w:rFonts w:ascii="Times New Roman" w:hAnsi="Times New Roman" w:cs="Times New Roman"/>
          <w:sz w:val="18"/>
          <w:szCs w:val="18"/>
        </w:rPr>
        <w:t xml:space="preserve">кспозиция, распространенная в </w:t>
      </w:r>
      <w:r w:rsidR="000E5945" w:rsidRPr="00881F18">
        <w:rPr>
          <w:rFonts w:ascii="Times New Roman" w:hAnsi="Times New Roman" w:cs="Times New Roman"/>
          <w:sz w:val="18"/>
          <w:szCs w:val="18"/>
          <w:lang w:val="en-US"/>
        </w:rPr>
        <w:t>XVII</w:t>
      </w:r>
      <w:r w:rsidR="002A658C" w:rsidRPr="00881F18">
        <w:rPr>
          <w:rFonts w:ascii="Times New Roman" w:hAnsi="Times New Roman" w:cs="Times New Roman"/>
          <w:sz w:val="18"/>
          <w:szCs w:val="18"/>
        </w:rPr>
        <w:t xml:space="preserve"> веке в сочинениях И.С. Баха,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применяется уже сравнительно редко, 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характерны</w:t>
      </w:r>
      <w:r w:rsidR="000F038F" w:rsidRPr="00881F18">
        <w:rPr>
          <w:rFonts w:ascii="Times New Roman" w:hAnsi="Times New Roman" w:cs="Times New Roman"/>
          <w:color w:val="auto"/>
          <w:sz w:val="18"/>
          <w:szCs w:val="18"/>
        </w:rPr>
        <w:t>е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 контрапунктические усложнения в </w:t>
      </w:r>
      <w:r w:rsidR="00942C63" w:rsidRPr="00881F18">
        <w:rPr>
          <w:rFonts w:ascii="Times New Roman" w:hAnsi="Times New Roman" w:cs="Times New Roman"/>
          <w:color w:val="auto"/>
          <w:sz w:val="18"/>
          <w:szCs w:val="18"/>
        </w:rPr>
        <w:t>Х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ТК I т </w:t>
      </w:r>
      <w:r w:rsidRPr="00881F18">
        <w:rPr>
          <w:rFonts w:ascii="Times New Roman" w:hAnsi="Times New Roman" w:cs="Times New Roman"/>
          <w:color w:val="auto"/>
          <w:sz w:val="18"/>
          <w:szCs w:val="18"/>
          <w:lang w:val="en-US" w:eastAsia="en-US" w:bidi="en-US"/>
        </w:rPr>
        <w:t>F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color w:val="auto"/>
          <w:sz w:val="18"/>
          <w:szCs w:val="18"/>
          <w:lang w:val="en-US" w:eastAsia="en-US" w:bidi="en-US"/>
        </w:rPr>
        <w:t>dur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 xml:space="preserve">и </w:t>
      </w:r>
      <w:r w:rsidRPr="00881F18">
        <w:rPr>
          <w:rFonts w:ascii="Times New Roman" w:hAnsi="Times New Roman" w:cs="Times New Roman"/>
          <w:color w:val="auto"/>
          <w:sz w:val="18"/>
          <w:szCs w:val="18"/>
          <w:lang w:val="en-US" w:eastAsia="en-US" w:bidi="en-US"/>
        </w:rPr>
        <w:t>G</w:t>
      </w:r>
      <w:r w:rsidR="006B71F6" w:rsidRPr="00881F18">
        <w:rPr>
          <w:rFonts w:ascii="Times New Roman" w:hAnsi="Times New Roman" w:cs="Times New Roman"/>
          <w:color w:val="auto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color w:val="auto"/>
          <w:sz w:val="18"/>
          <w:szCs w:val="18"/>
          <w:lang w:val="en-US" w:eastAsia="en-US" w:bidi="en-US"/>
        </w:rPr>
        <w:t>dur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и почти не встречаются в более позднее время).</w:t>
      </w:r>
    </w:p>
    <w:p w:rsidR="00BE116B" w:rsidRPr="00881F18" w:rsidRDefault="00BE116B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Контрэкспозиция как бы продолжает проводить тему в 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e</w:t>
      </w:r>
      <w:r w:rsidR="006B71F6" w:rsidRPr="00881F18">
        <w:rPr>
          <w:rFonts w:ascii="Times New Roman" w:hAnsi="Times New Roman" w:cs="Times New Roman"/>
          <w:sz w:val="18"/>
          <w:szCs w:val="18"/>
          <w:lang w:eastAsia="en-US" w:bidi="en-US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 w:eastAsia="en-US" w:bidi="en-US"/>
        </w:rPr>
        <w:t>moll</w:t>
      </w:r>
      <w:r w:rsidR="00D03D13">
        <w:rPr>
          <w:rFonts w:ascii="Times New Roman" w:hAnsi="Times New Roman" w:cs="Times New Roman"/>
          <w:sz w:val="18"/>
          <w:szCs w:val="18"/>
          <w:lang w:eastAsia="en-US" w:bidi="en-US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в доминантной тональности, перед провидением последней темы</w:t>
      </w:r>
      <w:r w:rsidR="00D03D13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основной тональности</w:t>
      </w:r>
      <w:r w:rsidR="00D03D13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следует интермедия. Она, как и предыдущая интермедия, построена на материале противосложения. Два коротких нисходящих мотива по одному такту</w:t>
      </w:r>
      <w:r w:rsidR="00F8292A" w:rsidRPr="00881F18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 xml:space="preserve">обращение материала противосложения, </w:t>
      </w:r>
      <w:r w:rsidRPr="00881F18">
        <w:rPr>
          <w:rStyle w:val="81pt"/>
          <w:rFonts w:eastAsia="Arial Unicode MS"/>
          <w:sz w:val="18"/>
          <w:szCs w:val="18"/>
        </w:rPr>
        <w:t>17</w:t>
      </w:r>
      <w:r w:rsidR="006B71F6" w:rsidRPr="00881F18">
        <w:rPr>
          <w:rStyle w:val="81pt"/>
          <w:rFonts w:eastAsia="Arial Unicode MS"/>
          <w:sz w:val="18"/>
          <w:szCs w:val="18"/>
        </w:rPr>
        <w:t>-</w:t>
      </w:r>
      <w:r w:rsidRPr="00881F18">
        <w:rPr>
          <w:rStyle w:val="81pt"/>
          <w:rFonts w:eastAsia="Arial Unicode MS"/>
          <w:sz w:val="18"/>
          <w:szCs w:val="18"/>
        </w:rPr>
        <w:t>20</w:t>
      </w:r>
      <w:r w:rsidR="000E5945" w:rsidRPr="00881F18">
        <w:rPr>
          <w:rFonts w:ascii="Times New Roman" w:hAnsi="Times New Roman" w:cs="Times New Roman"/>
          <w:sz w:val="18"/>
          <w:szCs w:val="18"/>
        </w:rPr>
        <w:t>-</w:t>
      </w:r>
      <w:r w:rsidR="00D03D13">
        <w:rPr>
          <w:rFonts w:ascii="Times New Roman" w:hAnsi="Times New Roman" w:cs="Times New Roman"/>
          <w:sz w:val="18"/>
          <w:szCs w:val="18"/>
        </w:rPr>
        <w:t>ы</w:t>
      </w:r>
      <w:r w:rsidR="000E5945" w:rsidRPr="00881F18">
        <w:rPr>
          <w:rFonts w:ascii="Times New Roman" w:hAnsi="Times New Roman" w:cs="Times New Roman"/>
          <w:sz w:val="18"/>
          <w:szCs w:val="18"/>
        </w:rPr>
        <w:t xml:space="preserve">й такты </w:t>
      </w:r>
      <w:r w:rsidR="00D03D13">
        <w:rPr>
          <w:rFonts w:ascii="Times New Roman" w:hAnsi="Times New Roman" w:cs="Times New Roman"/>
          <w:sz w:val="18"/>
          <w:szCs w:val="18"/>
        </w:rPr>
        <w:t xml:space="preserve">- </w:t>
      </w:r>
      <w:r w:rsidR="000E5945" w:rsidRPr="00881F18">
        <w:rPr>
          <w:rFonts w:ascii="Times New Roman" w:hAnsi="Times New Roman" w:cs="Times New Roman"/>
          <w:sz w:val="18"/>
          <w:szCs w:val="18"/>
        </w:rPr>
        <w:t>переходящие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тему</w:t>
      </w:r>
      <w:r w:rsidR="000E5945" w:rsidRPr="00881F18">
        <w:rPr>
          <w:rFonts w:ascii="Times New Roman" w:hAnsi="Times New Roman" w:cs="Times New Roman"/>
          <w:sz w:val="18"/>
          <w:szCs w:val="18"/>
        </w:rPr>
        <w:t xml:space="preserve"> основной тональности. На этом 1-ая часть кончается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начинается свободная развивающая часть, состоящая из 12</w:t>
      </w:r>
      <w:r w:rsidR="000E5945" w:rsidRPr="00881F18">
        <w:rPr>
          <w:rFonts w:ascii="Times New Roman" w:hAnsi="Times New Roman" w:cs="Times New Roman"/>
          <w:sz w:val="18"/>
          <w:szCs w:val="18"/>
        </w:rPr>
        <w:t>-ти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тактов, построенная на четырех трехтактовых секвенциях, спускающихся вниз по секундам.</w:t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sz w:val="18"/>
          <w:szCs w:val="18"/>
        </w:rPr>
        <w:t>Реприза проводит основную тему в стреттовом изложении. У юного музыканта 2</w:t>
      </w:r>
      <w:r w:rsidR="006B71F6" w:rsidRPr="00881F18">
        <w:rPr>
          <w:sz w:val="18"/>
          <w:szCs w:val="18"/>
        </w:rPr>
        <w:t>-</w:t>
      </w:r>
      <w:r w:rsidRPr="00881F18">
        <w:rPr>
          <w:sz w:val="18"/>
          <w:szCs w:val="18"/>
        </w:rPr>
        <w:t>3</w:t>
      </w:r>
      <w:r w:rsidR="000E5945" w:rsidRPr="00881F18">
        <w:rPr>
          <w:sz w:val="18"/>
          <w:szCs w:val="18"/>
        </w:rPr>
        <w:t>-го</w:t>
      </w:r>
      <w:r w:rsidRPr="00881F18">
        <w:rPr>
          <w:sz w:val="18"/>
          <w:szCs w:val="18"/>
        </w:rPr>
        <w:t xml:space="preserve"> года обучения, возможно, это одна из первых встреч с фугой (</w:t>
      </w:r>
      <w:r w:rsidR="000E5945" w:rsidRPr="00881F18">
        <w:rPr>
          <w:sz w:val="18"/>
          <w:szCs w:val="18"/>
          <w:lang w:val="en-US"/>
        </w:rPr>
        <w:t>fuga</w:t>
      </w:r>
      <w:r w:rsidR="00D03D13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D03D13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 xml:space="preserve">с латинского </w:t>
      </w:r>
      <w:r w:rsidR="000E5945" w:rsidRPr="00881F18">
        <w:rPr>
          <w:sz w:val="18"/>
          <w:szCs w:val="18"/>
        </w:rPr>
        <w:t>«</w:t>
      </w:r>
      <w:r w:rsidRPr="00881F18">
        <w:rPr>
          <w:sz w:val="18"/>
          <w:szCs w:val="18"/>
        </w:rPr>
        <w:t>бег, бегство</w:t>
      </w:r>
      <w:r w:rsidR="000E5945" w:rsidRPr="00881F18">
        <w:rPr>
          <w:sz w:val="18"/>
          <w:szCs w:val="18"/>
        </w:rPr>
        <w:t>»</w:t>
      </w:r>
      <w:r w:rsidRPr="00881F18">
        <w:rPr>
          <w:sz w:val="18"/>
          <w:szCs w:val="18"/>
        </w:rPr>
        <w:t>). Фуга</w:t>
      </w:r>
      <w:r w:rsidR="00D03D13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D03D13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>высшая имитационно</w:t>
      </w:r>
      <w:r w:rsidR="006B71F6" w:rsidRPr="00881F18">
        <w:rPr>
          <w:sz w:val="18"/>
          <w:szCs w:val="18"/>
        </w:rPr>
        <w:t>-</w:t>
      </w:r>
      <w:r w:rsidRPr="00881F18">
        <w:rPr>
          <w:sz w:val="18"/>
          <w:szCs w:val="18"/>
        </w:rPr>
        <w:t xml:space="preserve">контрапунктическая форма, вобравшая в себя все богатство полифонических средств. В доступной форме нужно объяснить ребенку ее строение, по возможности заинтересовать, помочь услышать тему, ответ, противосложения, интермедии, </w:t>
      </w:r>
      <w:r w:rsidR="004A285F" w:rsidRPr="00881F18">
        <w:rPr>
          <w:sz w:val="18"/>
          <w:szCs w:val="18"/>
          <w:lang w:val="en-US"/>
        </w:rPr>
        <w:t>stretta</w:t>
      </w:r>
      <w:r w:rsidRPr="00881F18">
        <w:rPr>
          <w:sz w:val="18"/>
          <w:szCs w:val="18"/>
        </w:rPr>
        <w:t>, убедить учащегося, что ничего сложного в полифонии нет.</w:t>
      </w:r>
    </w:p>
    <w:p w:rsidR="00BE116B" w:rsidRPr="00881F18" w:rsidRDefault="00811726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sz w:val="18"/>
          <w:szCs w:val="18"/>
        </w:rPr>
        <w:t xml:space="preserve">Сама тема состоит из двух фраз </w:t>
      </w:r>
      <w:r w:rsidR="00BE116B" w:rsidRPr="00881F18">
        <w:rPr>
          <w:sz w:val="18"/>
          <w:szCs w:val="18"/>
        </w:rPr>
        <w:t>3</w:t>
      </w:r>
      <w:r w:rsidR="000E5945" w:rsidRPr="00881F18">
        <w:rPr>
          <w:sz w:val="18"/>
          <w:szCs w:val="18"/>
        </w:rPr>
        <w:t>-го</w:t>
      </w:r>
      <w:r w:rsidRPr="00881F18">
        <w:rPr>
          <w:sz w:val="18"/>
          <w:szCs w:val="18"/>
        </w:rPr>
        <w:t xml:space="preserve"> такта</w:t>
      </w:r>
      <w:r w:rsidR="00BE116B" w:rsidRPr="00881F18">
        <w:rPr>
          <w:sz w:val="18"/>
          <w:szCs w:val="18"/>
        </w:rPr>
        <w:t xml:space="preserve">. Композитор предлагает </w:t>
      </w:r>
      <w:r w:rsidR="00BE116B" w:rsidRPr="00881F18">
        <w:rPr>
          <w:sz w:val="18"/>
          <w:szCs w:val="18"/>
          <w:lang w:val="en-US" w:bidi="en-US"/>
        </w:rPr>
        <w:t>Andantoserioso</w:t>
      </w:r>
      <w:r w:rsidR="00BE116B" w:rsidRPr="00881F18">
        <w:rPr>
          <w:sz w:val="18"/>
          <w:szCs w:val="18"/>
          <w:lang w:bidi="en-US"/>
        </w:rPr>
        <w:t xml:space="preserve">, </w:t>
      </w:r>
      <w:r w:rsidR="00BE116B" w:rsidRPr="00881F18">
        <w:rPr>
          <w:sz w:val="18"/>
          <w:szCs w:val="18"/>
        </w:rPr>
        <w:t xml:space="preserve">темп «идущий, текущий», но основная доля </w:t>
      </w:r>
      <w:r w:rsidR="00BE116B" w:rsidRPr="00881F18">
        <w:rPr>
          <w:sz w:val="18"/>
          <w:szCs w:val="18"/>
          <w:vertAlign w:val="superscript"/>
        </w:rPr>
        <w:t>2</w:t>
      </w:r>
      <w:r w:rsidR="00BE116B" w:rsidRPr="00881F18">
        <w:rPr>
          <w:sz w:val="18"/>
          <w:szCs w:val="18"/>
        </w:rPr>
        <w:t>2 половинная нота. Первая фраза начинает движение по половинным нотам, после незаметной цезуры вторая фраза темы продолжает свое восхождение от тоники к доминантовому звуку и далее скачок на сексту вверх к противосложению и теме в левой руке доминантовой тональности.</w:t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sz w:val="18"/>
          <w:szCs w:val="18"/>
        </w:rPr>
        <w:t>У фуги в этом месте наступает первый динамический подъем в правой руке, скачек на сексту к противосложению, в левой руке ответ</w:t>
      </w:r>
      <w:r w:rsidR="006459CC">
        <w:rPr>
          <w:sz w:val="18"/>
          <w:szCs w:val="18"/>
        </w:rPr>
        <w:t xml:space="preserve"> </w:t>
      </w:r>
      <w:r w:rsidR="006B71F6" w:rsidRPr="00881F18">
        <w:rPr>
          <w:sz w:val="18"/>
          <w:szCs w:val="18"/>
        </w:rPr>
        <w:t>-</w:t>
      </w:r>
      <w:r w:rsidR="006459CC">
        <w:rPr>
          <w:sz w:val="18"/>
          <w:szCs w:val="18"/>
        </w:rPr>
        <w:t xml:space="preserve"> </w:t>
      </w:r>
      <w:r w:rsidRPr="00881F18">
        <w:rPr>
          <w:sz w:val="18"/>
          <w:szCs w:val="18"/>
        </w:rPr>
        <w:t>тема в доминатовой тональности с динамическим развитием к 7</w:t>
      </w:r>
      <w:r w:rsidR="000E5945" w:rsidRPr="00881F18">
        <w:rPr>
          <w:sz w:val="18"/>
          <w:szCs w:val="18"/>
        </w:rPr>
        <w:t>-му</w:t>
      </w:r>
      <w:r w:rsidRPr="00881F18">
        <w:rPr>
          <w:sz w:val="18"/>
          <w:szCs w:val="18"/>
        </w:rPr>
        <w:t xml:space="preserve"> такту, за которым следует интермедия, построенная на материале противосложения.</w:t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6459CC">
        <w:rPr>
          <w:b/>
          <w:sz w:val="18"/>
          <w:szCs w:val="18"/>
        </w:rPr>
        <w:t>Контрэкспозиция.</w:t>
      </w:r>
      <w:r w:rsidRPr="00881F18">
        <w:rPr>
          <w:sz w:val="18"/>
          <w:szCs w:val="18"/>
        </w:rPr>
        <w:t xml:space="preserve"> Тема доминантовой тональности требует продолжения динамического развития. Во второй интермедии идет некоторая успокоенность звучания. Последнее проведение темы в I части основной тональности придает окончанию определенную серьезность и солидность, учитывая регистр малой октавы темы. Четыре секвенции свободной части, опускающиеся вниз по секундам, имеют свое динамическое развитие ко 2</w:t>
      </w:r>
      <w:r w:rsidR="006B71F6" w:rsidRPr="00881F18">
        <w:rPr>
          <w:sz w:val="18"/>
          <w:szCs w:val="18"/>
        </w:rPr>
        <w:t>-</w:t>
      </w:r>
      <w:r w:rsidRPr="00881F18">
        <w:rPr>
          <w:sz w:val="18"/>
          <w:szCs w:val="18"/>
        </w:rPr>
        <w:t>3</w:t>
      </w:r>
      <w:r w:rsidR="00362719" w:rsidRPr="00881F18">
        <w:rPr>
          <w:sz w:val="18"/>
          <w:szCs w:val="18"/>
        </w:rPr>
        <w:t>-</w:t>
      </w:r>
      <w:r w:rsidR="006459CC">
        <w:rPr>
          <w:sz w:val="18"/>
          <w:szCs w:val="18"/>
        </w:rPr>
        <w:t>е</w:t>
      </w:r>
      <w:r w:rsidR="000E5945" w:rsidRPr="00881F18">
        <w:rPr>
          <w:sz w:val="18"/>
          <w:szCs w:val="18"/>
        </w:rPr>
        <w:t>й</w:t>
      </w:r>
      <w:r w:rsidRPr="00881F18">
        <w:rPr>
          <w:sz w:val="18"/>
          <w:szCs w:val="18"/>
        </w:rPr>
        <w:t xml:space="preserve"> секвенциям. Идет диалог верхнего и нижнего голосов, в конце четвертого эпизода как бы ставится вопрос, который должна решить </w:t>
      </w:r>
      <w:r w:rsidR="004A285F" w:rsidRPr="00881F18">
        <w:rPr>
          <w:sz w:val="18"/>
          <w:szCs w:val="18"/>
          <w:lang w:val="en-US"/>
        </w:rPr>
        <w:t>stretta</w:t>
      </w:r>
      <w:r w:rsidRPr="00881F18">
        <w:rPr>
          <w:sz w:val="18"/>
          <w:szCs w:val="18"/>
        </w:rPr>
        <w:t xml:space="preserve"> последней части. Реприза начинается на пиано в </w:t>
      </w:r>
      <w:r w:rsidR="004A285F" w:rsidRPr="00881F18">
        <w:rPr>
          <w:sz w:val="18"/>
          <w:szCs w:val="18"/>
          <w:lang w:val="en-US"/>
        </w:rPr>
        <w:t>stretta</w:t>
      </w:r>
      <w:r w:rsidRPr="00881F18">
        <w:rPr>
          <w:sz w:val="18"/>
          <w:szCs w:val="18"/>
        </w:rPr>
        <w:t xml:space="preserve">. В конце стреттового проведения тем автор ставит </w:t>
      </w:r>
      <w:r w:rsidRPr="00881F18">
        <w:rPr>
          <w:sz w:val="18"/>
          <w:szCs w:val="18"/>
          <w:lang w:val="en-US" w:bidi="en-US"/>
        </w:rPr>
        <w:t>mf</w:t>
      </w:r>
      <w:r w:rsidR="006459CC">
        <w:rPr>
          <w:sz w:val="18"/>
          <w:szCs w:val="18"/>
          <w:lang w:bidi="en-US"/>
        </w:rPr>
        <w:t xml:space="preserve"> </w:t>
      </w:r>
      <w:r w:rsidR="006B71F6" w:rsidRPr="00881F18">
        <w:rPr>
          <w:sz w:val="18"/>
          <w:szCs w:val="18"/>
          <w:lang w:bidi="en-US"/>
        </w:rPr>
        <w:t>-</w:t>
      </w:r>
      <w:r w:rsidR="006459CC">
        <w:rPr>
          <w:sz w:val="18"/>
          <w:szCs w:val="18"/>
          <w:lang w:bidi="en-US"/>
        </w:rPr>
        <w:t xml:space="preserve"> </w:t>
      </w:r>
      <w:r w:rsidRPr="00881F18">
        <w:rPr>
          <w:sz w:val="18"/>
          <w:szCs w:val="18"/>
        </w:rPr>
        <w:t>это самое яркое место. От учащегося требуется хорошая опора звука, чтобы последняя каденция прозвучала дост</w:t>
      </w:r>
      <w:r w:rsidR="006459CC">
        <w:rPr>
          <w:sz w:val="18"/>
          <w:szCs w:val="18"/>
        </w:rPr>
        <w:t>аточно убедительно, но не сверх</w:t>
      </w:r>
      <w:r w:rsidRPr="00881F18">
        <w:rPr>
          <w:sz w:val="18"/>
          <w:szCs w:val="18"/>
        </w:rPr>
        <w:t xml:space="preserve">ярко, так как композитор заканчивает фугу в миноре, что несвойственно Баху в его минорных окончаниях фуг. В </w:t>
      </w:r>
      <w:r w:rsidR="004A285F" w:rsidRPr="00881F18">
        <w:rPr>
          <w:sz w:val="18"/>
          <w:szCs w:val="18"/>
          <w:lang w:val="en-US"/>
        </w:rPr>
        <w:t>stretta</w:t>
      </w:r>
      <w:r w:rsidRPr="00881F18">
        <w:rPr>
          <w:sz w:val="18"/>
          <w:szCs w:val="18"/>
        </w:rPr>
        <w:t xml:space="preserve"> необходимо обратить внимание на скачки в правой руке </w:t>
      </w:r>
      <w:r w:rsidR="006459CC">
        <w:rPr>
          <w:sz w:val="18"/>
          <w:szCs w:val="18"/>
        </w:rPr>
        <w:t>«</w:t>
      </w:r>
      <w:r w:rsidRPr="00881F18">
        <w:rPr>
          <w:sz w:val="18"/>
          <w:szCs w:val="18"/>
        </w:rPr>
        <w:t>до</w:t>
      </w:r>
      <w:r w:rsidR="006459CC">
        <w:rPr>
          <w:sz w:val="18"/>
          <w:szCs w:val="18"/>
        </w:rPr>
        <w:t xml:space="preserve">» </w:t>
      </w:r>
      <w:r w:rsidRPr="00881F18">
        <w:rPr>
          <w:sz w:val="18"/>
          <w:szCs w:val="18"/>
        </w:rPr>
        <w:t>#</w:t>
      </w:r>
      <w:r w:rsidR="006B71F6" w:rsidRPr="00881F18">
        <w:rPr>
          <w:sz w:val="18"/>
          <w:szCs w:val="18"/>
        </w:rPr>
        <w:t>-</w:t>
      </w:r>
      <w:r w:rsidRPr="00881F18">
        <w:rPr>
          <w:sz w:val="18"/>
          <w:szCs w:val="18"/>
          <w:lang w:val="en-US" w:bidi="en-US"/>
        </w:rPr>
        <w:t>cub</w:t>
      </w:r>
      <w:r w:rsidR="006459CC">
        <w:rPr>
          <w:sz w:val="18"/>
          <w:szCs w:val="18"/>
          <w:lang w:bidi="en-US"/>
        </w:rPr>
        <w:t xml:space="preserve"> </w:t>
      </w:r>
      <w:r w:rsidR="000A16C6" w:rsidRPr="00881F18">
        <w:rPr>
          <w:sz w:val="18"/>
          <w:szCs w:val="18"/>
        </w:rPr>
        <w:t xml:space="preserve">первой </w:t>
      </w:r>
      <w:r w:rsidRPr="00881F18">
        <w:rPr>
          <w:sz w:val="18"/>
          <w:szCs w:val="18"/>
        </w:rPr>
        <w:t>октавы (большая секста) и соль</w:t>
      </w:r>
      <w:r w:rsidR="006B71F6" w:rsidRPr="00881F18">
        <w:rPr>
          <w:sz w:val="18"/>
          <w:szCs w:val="18"/>
        </w:rPr>
        <w:t>-</w:t>
      </w:r>
      <w:r w:rsidRPr="00881F18">
        <w:rPr>
          <w:sz w:val="18"/>
          <w:szCs w:val="18"/>
        </w:rPr>
        <w:t>фа (большой</w:t>
      </w:r>
      <w:r w:rsidR="003D4BB4" w:rsidRPr="00881F18">
        <w:rPr>
          <w:sz w:val="18"/>
          <w:szCs w:val="18"/>
        </w:rPr>
        <w:t xml:space="preserve"> - </w:t>
      </w:r>
      <w:r w:rsidRPr="00881F18">
        <w:rPr>
          <w:sz w:val="18"/>
          <w:szCs w:val="18"/>
        </w:rPr>
        <w:t>малой октавы) малая септима 41</w:t>
      </w:r>
      <w:r w:rsidR="006B71F6" w:rsidRPr="00881F18">
        <w:rPr>
          <w:sz w:val="18"/>
          <w:szCs w:val="18"/>
        </w:rPr>
        <w:t>-</w:t>
      </w:r>
      <w:r w:rsidRPr="00881F18">
        <w:rPr>
          <w:sz w:val="18"/>
          <w:szCs w:val="18"/>
        </w:rPr>
        <w:t>42</w:t>
      </w:r>
      <w:r w:rsidR="00362719" w:rsidRPr="00881F18">
        <w:rPr>
          <w:sz w:val="18"/>
          <w:szCs w:val="18"/>
        </w:rPr>
        <w:t>-</w:t>
      </w:r>
      <w:r w:rsidR="006459CC">
        <w:rPr>
          <w:sz w:val="18"/>
          <w:szCs w:val="18"/>
        </w:rPr>
        <w:t>0</w:t>
      </w:r>
      <w:r w:rsidR="000E5945" w:rsidRPr="00881F18">
        <w:rPr>
          <w:sz w:val="18"/>
          <w:szCs w:val="18"/>
        </w:rPr>
        <w:t>й</w:t>
      </w:r>
      <w:r w:rsidRPr="00881F18">
        <w:rPr>
          <w:sz w:val="18"/>
          <w:szCs w:val="18"/>
        </w:rPr>
        <w:t xml:space="preserve"> такты. Эти скачки помогают создать большую значимость данного эпизода перед последним кадансом. Фразировка в фуге достаточно понятная, педагогу необходимо найти и показать точную интонацию в каждой фразе учащегося. Р</w:t>
      </w:r>
      <w:r w:rsidR="000E5945" w:rsidRPr="00881F18">
        <w:rPr>
          <w:sz w:val="18"/>
          <w:szCs w:val="18"/>
        </w:rPr>
        <w:t>асстояние между голосами в фуге</w:t>
      </w:r>
      <w:r w:rsidRPr="00881F18">
        <w:rPr>
          <w:sz w:val="18"/>
          <w:szCs w:val="18"/>
        </w:rPr>
        <w:t xml:space="preserve"> значительное</w:t>
      </w:r>
      <w:r w:rsidR="000E5945" w:rsidRPr="00881F18">
        <w:rPr>
          <w:sz w:val="18"/>
          <w:szCs w:val="18"/>
        </w:rPr>
        <w:t>,</w:t>
      </w:r>
      <w:r w:rsidRPr="00881F18">
        <w:rPr>
          <w:sz w:val="18"/>
          <w:szCs w:val="18"/>
        </w:rPr>
        <w:t xml:space="preserve"> их сочетание хорошо прослушивается при правильном голосоведении и верном интонировании.</w:t>
      </w:r>
    </w:p>
    <w:p w:rsidR="00BE116B" w:rsidRPr="00881F18" w:rsidRDefault="00BE116B" w:rsidP="00D423A8">
      <w:pPr>
        <w:pStyle w:val="80"/>
        <w:shd w:val="clear" w:color="auto" w:fill="auto"/>
        <w:spacing w:line="240" w:lineRule="auto"/>
        <w:ind w:firstLine="709"/>
        <w:rPr>
          <w:sz w:val="18"/>
          <w:szCs w:val="18"/>
        </w:rPr>
      </w:pPr>
      <w:r w:rsidRPr="00881F18">
        <w:rPr>
          <w:sz w:val="18"/>
          <w:szCs w:val="18"/>
        </w:rPr>
        <w:br w:type="page"/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ДВУХГОЛОСНАЯ ФУГА</w:t>
      </w:r>
    </w:p>
    <w:p w:rsidR="00BE116B" w:rsidRPr="00881F18" w:rsidRDefault="00BE116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Н. Мясковский</w:t>
      </w:r>
      <w:r w:rsidR="006459CC">
        <w:rPr>
          <w:rFonts w:ascii="Times New Roman" w:hAnsi="Times New Roman" w:cs="Times New Roman"/>
          <w:sz w:val="18"/>
          <w:szCs w:val="18"/>
        </w:rPr>
        <w:t>.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Соч. 78 №1</w:t>
      </w:r>
    </w:p>
    <w:p w:rsidR="00900563" w:rsidRPr="00881F18" w:rsidRDefault="00BE116B" w:rsidP="00D423A8">
      <w:pPr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  <w:r w:rsidRPr="00881F18">
        <w:rPr>
          <w:rFonts w:ascii="Times New Roman" w:hAnsi="Times New Roman" w:cs="Times New Roman"/>
          <w:sz w:val="18"/>
          <w:szCs w:val="18"/>
          <w:lang w:val="en-US"/>
        </w:rPr>
        <w:t>Andante serioso</w:t>
      </w:r>
    </w:p>
    <w:p w:rsidR="00900563" w:rsidRPr="00881F18" w:rsidRDefault="00514F17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980548" cy="8212667"/>
            <wp:effectExtent l="19050" t="0" r="1152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с фуга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0" r="1075" b="-8"/>
                    <a:stretch/>
                  </pic:blipFill>
                  <pic:spPr bwMode="auto">
                    <a:xfrm>
                      <a:off x="0" y="0"/>
                      <a:ext cx="5981731" cy="821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F17" w:rsidRPr="00881F18" w:rsidRDefault="00BE116B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853576" cy="8983133"/>
            <wp:effectExtent l="19050" t="0" r="0" b="0"/>
            <wp:docPr id="1" name="Рисунок 1" descr="22с фуг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с фуга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1" r="1522" b="-56"/>
                    <a:stretch/>
                  </pic:blipFill>
                  <pic:spPr bwMode="auto">
                    <a:xfrm>
                      <a:off x="0" y="0"/>
                      <a:ext cx="5856334" cy="89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225" w:rsidRDefault="00ED6225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D6225" w:rsidRDefault="00ED6225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D6225" w:rsidRDefault="00ED6225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D6225" w:rsidRDefault="00ED6225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E116B" w:rsidRPr="00881F18" w:rsidRDefault="00553379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Полифония в средних классах детской музыкальной школы</w:t>
      </w:r>
    </w:p>
    <w:p w:rsidR="00553379" w:rsidRPr="00881F18" w:rsidRDefault="00553379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 сравнению с младшими классами 4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E6C7D" w:rsidRPr="00881F18">
        <w:rPr>
          <w:rFonts w:ascii="Times New Roman" w:hAnsi="Times New Roman" w:cs="Times New Roman"/>
          <w:sz w:val="18"/>
          <w:szCs w:val="18"/>
        </w:rPr>
        <w:t>5-</w:t>
      </w:r>
      <w:r w:rsidR="00F8292A" w:rsidRPr="00881F18">
        <w:rPr>
          <w:rFonts w:ascii="Times New Roman" w:hAnsi="Times New Roman" w:cs="Times New Roman"/>
          <w:sz w:val="18"/>
          <w:szCs w:val="18"/>
        </w:rPr>
        <w:t xml:space="preserve">е </w:t>
      </w:r>
      <w:r w:rsidRPr="00881F18">
        <w:rPr>
          <w:rFonts w:ascii="Times New Roman" w:hAnsi="Times New Roman" w:cs="Times New Roman"/>
          <w:sz w:val="18"/>
          <w:szCs w:val="18"/>
        </w:rPr>
        <w:t xml:space="preserve">классы музыкальной школы требуют от учащегося включения в работу новых качеств, которые </w:t>
      </w:r>
      <w:r w:rsidR="00F8292A" w:rsidRPr="00881F18">
        <w:rPr>
          <w:rFonts w:ascii="Times New Roman" w:hAnsi="Times New Roman" w:cs="Times New Roman"/>
          <w:sz w:val="18"/>
          <w:szCs w:val="18"/>
        </w:rPr>
        <w:t>необходимы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при решении за</w:t>
      </w:r>
      <w:r w:rsidR="00F8292A" w:rsidRPr="00881F18">
        <w:rPr>
          <w:rFonts w:ascii="Times New Roman" w:hAnsi="Times New Roman" w:cs="Times New Roman"/>
          <w:sz w:val="18"/>
          <w:szCs w:val="18"/>
        </w:rPr>
        <w:t xml:space="preserve">дач на данном периоде обучения: </w:t>
      </w:r>
      <w:r w:rsidRPr="00881F18">
        <w:rPr>
          <w:rFonts w:ascii="Times New Roman" w:hAnsi="Times New Roman" w:cs="Times New Roman"/>
          <w:sz w:val="18"/>
          <w:szCs w:val="18"/>
        </w:rPr>
        <w:t>большей собранности и организованности. На этом этапе требуется дальнейшее развитие музыкально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слухового и технического потенциала ребенка, заметно расширяются жанрово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стилистические возможности в программе репертуара учащегося.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Важное значение приобретают исполнительские навыки, связанные с владением интонационной, темпо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ритмической, ладово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гармонической и артикуляционной выразительностью. Глубже воспринимается структурная и динамическая сторона музыкальной формы, в фортепианной фактуре произведений появляются более сложные приемы мелкой техники и элементы интервально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аккордового изложения. В конце этого периода обучения </w:t>
      </w:r>
      <w:r w:rsidR="002A4079" w:rsidRPr="00881F18">
        <w:rPr>
          <w:rFonts w:ascii="Times New Roman" w:hAnsi="Times New Roman" w:cs="Times New Roman"/>
          <w:sz w:val="18"/>
          <w:szCs w:val="18"/>
        </w:rPr>
        <w:t xml:space="preserve">более ясно </w:t>
      </w:r>
      <w:r w:rsidRPr="00881F18">
        <w:rPr>
          <w:rFonts w:ascii="Times New Roman" w:hAnsi="Times New Roman" w:cs="Times New Roman"/>
          <w:sz w:val="18"/>
          <w:szCs w:val="18"/>
        </w:rPr>
        <w:t>проявляются различия в уровне развития музыкально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слуховых и двигательных способностей учащегося. Это позволяет предполагать возможные способности и дальнейшее общемузыкальное или профессиональное развитие учащегося.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Особую роль в развитии многоголосия принадлежит кантилене. И.С.Бах многократно подчеркивал необходимость певучего исполнения клавирной музыки</w:t>
      </w:r>
      <w:r w:rsidR="00677DD3" w:rsidRPr="00881F18">
        <w:rPr>
          <w:rFonts w:ascii="Times New Roman" w:hAnsi="Times New Roman" w:cs="Times New Roman"/>
          <w:sz w:val="18"/>
          <w:szCs w:val="18"/>
        </w:rPr>
        <w:t>, можно вспомнить его требование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«обрести напевную манеру игры», изложенное в заголовке инвенций. В школьные программы включены полифонические обработки для форте</w:t>
      </w:r>
      <w:r w:rsidR="00677DD3" w:rsidRPr="00881F18">
        <w:rPr>
          <w:rFonts w:ascii="Times New Roman" w:hAnsi="Times New Roman" w:cs="Times New Roman"/>
          <w:sz w:val="18"/>
          <w:szCs w:val="18"/>
        </w:rPr>
        <w:t>пиано народных лирических песен -</w:t>
      </w:r>
      <w:r w:rsidRPr="00881F18">
        <w:rPr>
          <w:rFonts w:ascii="Times New Roman" w:hAnsi="Times New Roman" w:cs="Times New Roman"/>
          <w:sz w:val="18"/>
          <w:szCs w:val="18"/>
        </w:rPr>
        <w:t xml:space="preserve"> это важный элемент в воспитании юного музыканта.</w:t>
      </w:r>
    </w:p>
    <w:p w:rsidR="001013BA" w:rsidRPr="00881F18" w:rsidRDefault="00F8292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 В первой части своей работы</w:t>
      </w:r>
      <w:r w:rsidR="00677DD3" w:rsidRPr="00881F18">
        <w:rPr>
          <w:rFonts w:ascii="Times New Roman" w:hAnsi="Times New Roman" w:cs="Times New Roman"/>
          <w:sz w:val="18"/>
          <w:szCs w:val="18"/>
        </w:rPr>
        <w:t xml:space="preserve"> - </w:t>
      </w:r>
      <w:r w:rsidRPr="00881F18">
        <w:rPr>
          <w:rFonts w:ascii="Times New Roman" w:hAnsi="Times New Roman" w:cs="Times New Roman"/>
          <w:sz w:val="18"/>
          <w:szCs w:val="18"/>
        </w:rPr>
        <w:t>«</w:t>
      </w:r>
      <w:r w:rsidR="001013BA" w:rsidRPr="00881F18">
        <w:rPr>
          <w:rFonts w:ascii="Times New Roman" w:hAnsi="Times New Roman" w:cs="Times New Roman"/>
          <w:sz w:val="18"/>
          <w:szCs w:val="18"/>
        </w:rPr>
        <w:t>Полифония в младших классах»</w:t>
      </w:r>
      <w:r w:rsidR="006459CC">
        <w:rPr>
          <w:rFonts w:ascii="Times New Roman" w:hAnsi="Times New Roman" w:cs="Times New Roman"/>
          <w:sz w:val="18"/>
          <w:szCs w:val="18"/>
        </w:rPr>
        <w:t>,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я рассказывал об обработке Ан. Александрова «Кума». Это подголосочная полифония и пьеса написана в куплетно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6459CC">
        <w:rPr>
          <w:rFonts w:ascii="Times New Roman" w:hAnsi="Times New Roman" w:cs="Times New Roman"/>
          <w:sz w:val="18"/>
          <w:szCs w:val="18"/>
        </w:rPr>
        <w:t xml:space="preserve">вариационной форме. Не </w:t>
      </w:r>
      <w:r w:rsidR="001013BA" w:rsidRPr="00881F18">
        <w:rPr>
          <w:rFonts w:ascii="Times New Roman" w:hAnsi="Times New Roman" w:cs="Times New Roman"/>
          <w:sz w:val="18"/>
          <w:szCs w:val="18"/>
        </w:rPr>
        <w:t>менее интересно представлены в детской музыкальной литературе для фортепиано обработки Н.</w:t>
      </w:r>
      <w:r w:rsidR="006459CC">
        <w:rPr>
          <w:rFonts w:ascii="Times New Roman" w:hAnsi="Times New Roman" w:cs="Times New Roman"/>
          <w:sz w:val="18"/>
          <w:szCs w:val="18"/>
        </w:rPr>
        <w:t xml:space="preserve"> </w:t>
      </w:r>
      <w:r w:rsidR="001013BA" w:rsidRPr="00881F18">
        <w:rPr>
          <w:rFonts w:ascii="Times New Roman" w:hAnsi="Times New Roman" w:cs="Times New Roman"/>
          <w:sz w:val="18"/>
          <w:szCs w:val="18"/>
        </w:rPr>
        <w:t>Лысенко и Н. Леонтовича украинских на</w:t>
      </w:r>
      <w:r w:rsidRPr="00881F18">
        <w:rPr>
          <w:rFonts w:ascii="Times New Roman" w:hAnsi="Times New Roman" w:cs="Times New Roman"/>
          <w:sz w:val="18"/>
          <w:szCs w:val="18"/>
        </w:rPr>
        <w:t>родных песен. Это издание 1959 года</w:t>
      </w:r>
      <w:r w:rsidR="006459CC">
        <w:rPr>
          <w:rFonts w:ascii="Times New Roman" w:hAnsi="Times New Roman" w:cs="Times New Roman"/>
          <w:sz w:val="18"/>
          <w:szCs w:val="18"/>
        </w:rPr>
        <w:t xml:space="preserve"> </w:t>
      </w:r>
      <w:r w:rsidR="00AC5082" w:rsidRPr="00881F18">
        <w:rPr>
          <w:rFonts w:ascii="Times New Roman" w:hAnsi="Times New Roman" w:cs="Times New Roman"/>
          <w:sz w:val="18"/>
          <w:szCs w:val="18"/>
        </w:rPr>
        <w:t>(</w:t>
      </w:r>
      <w:r w:rsidR="001013BA" w:rsidRPr="00881F18">
        <w:rPr>
          <w:rFonts w:ascii="Times New Roman" w:hAnsi="Times New Roman" w:cs="Times New Roman"/>
          <w:sz w:val="18"/>
          <w:szCs w:val="18"/>
        </w:rPr>
        <w:t>«Советский композитор</w:t>
      </w:r>
      <w:r w:rsidR="00E560A8">
        <w:rPr>
          <w:rFonts w:ascii="Times New Roman" w:hAnsi="Times New Roman" w:cs="Times New Roman"/>
          <w:sz w:val="18"/>
          <w:szCs w:val="18"/>
        </w:rPr>
        <w:t>»,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Украинское республиканское отделение </w:t>
      </w:r>
      <w:r w:rsidR="00E560A8">
        <w:rPr>
          <w:rFonts w:ascii="Times New Roman" w:hAnsi="Times New Roman" w:cs="Times New Roman"/>
          <w:sz w:val="18"/>
          <w:szCs w:val="18"/>
        </w:rPr>
        <w:t>«</w:t>
      </w:r>
      <w:r w:rsidR="001013BA" w:rsidRPr="00881F18">
        <w:rPr>
          <w:rFonts w:ascii="Times New Roman" w:hAnsi="Times New Roman" w:cs="Times New Roman"/>
          <w:sz w:val="18"/>
          <w:szCs w:val="18"/>
        </w:rPr>
        <w:t>Киев»</w:t>
      </w:r>
      <w:r w:rsidR="00AC5082" w:rsidRPr="00881F18">
        <w:rPr>
          <w:rFonts w:ascii="Times New Roman" w:hAnsi="Times New Roman" w:cs="Times New Roman"/>
          <w:sz w:val="18"/>
          <w:szCs w:val="18"/>
        </w:rPr>
        <w:t>)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– редкое издание (раритет) </w:t>
      </w:r>
      <w:r w:rsidRPr="00881F18">
        <w:rPr>
          <w:rFonts w:ascii="Times New Roman" w:hAnsi="Times New Roman" w:cs="Times New Roman"/>
          <w:sz w:val="18"/>
          <w:szCs w:val="18"/>
        </w:rPr>
        <w:t xml:space="preserve">состоит из </w:t>
      </w:r>
      <w:r w:rsidR="001013BA" w:rsidRPr="00881F18">
        <w:rPr>
          <w:rFonts w:ascii="Times New Roman" w:hAnsi="Times New Roman" w:cs="Times New Roman"/>
          <w:sz w:val="18"/>
          <w:szCs w:val="18"/>
        </w:rPr>
        <w:t>17 пьес под редакцией И. Берковича.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Мое внимание </w:t>
      </w:r>
      <w:r w:rsidR="00E560A8">
        <w:rPr>
          <w:rFonts w:ascii="Times New Roman" w:hAnsi="Times New Roman" w:cs="Times New Roman"/>
          <w:sz w:val="18"/>
          <w:szCs w:val="18"/>
        </w:rPr>
        <w:t>привлекли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«Ой, из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за горы каменной</w:t>
      </w:r>
      <w:r w:rsidR="00F8292A" w:rsidRPr="00881F18">
        <w:rPr>
          <w:rFonts w:ascii="Times New Roman" w:hAnsi="Times New Roman" w:cs="Times New Roman"/>
          <w:sz w:val="18"/>
          <w:szCs w:val="18"/>
        </w:rPr>
        <w:t>»</w:t>
      </w:r>
      <w:r w:rsidR="00A756B5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обр. Н. Леонтович и «Плывет челн» Н. Лысенко. Это подголосочная полифония, пьесы написаны в куплетно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вариационной форме. Куплетная структура обогащается не только опеванием главного голоса самостоятельными подголосками, включением элементов имитации, но и достаточно плотной аккордово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хоровой фактурой.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Обработка Н.Леонтовича «Ой, из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-</w:t>
      </w:r>
      <w:r w:rsidRPr="00881F18">
        <w:rPr>
          <w:rFonts w:ascii="Times New Roman" w:hAnsi="Times New Roman" w:cs="Times New Roman"/>
          <w:b/>
          <w:sz w:val="18"/>
          <w:szCs w:val="18"/>
        </w:rPr>
        <w:t>за горы каменной»</w:t>
      </w:r>
    </w:p>
    <w:p w:rsidR="00900563" w:rsidRPr="00881F18" w:rsidRDefault="00900563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Трехголосное произведение, написанное в </w:t>
      </w:r>
      <w:r w:rsidR="00432C0A" w:rsidRPr="00881F18">
        <w:rPr>
          <w:rFonts w:ascii="Times New Roman" w:hAnsi="Times New Roman" w:cs="Times New Roman"/>
          <w:sz w:val="18"/>
          <w:szCs w:val="18"/>
        </w:rPr>
        <w:t>«фа-</w:t>
      </w:r>
      <w:r w:rsidRPr="00881F18">
        <w:rPr>
          <w:rFonts w:ascii="Times New Roman" w:hAnsi="Times New Roman" w:cs="Times New Roman"/>
          <w:sz w:val="18"/>
          <w:szCs w:val="18"/>
        </w:rPr>
        <w:t>миноре</w:t>
      </w:r>
      <w:r w:rsidR="00285F0D" w:rsidRPr="00881F18">
        <w:rPr>
          <w:rFonts w:ascii="Times New Roman" w:hAnsi="Times New Roman" w:cs="Times New Roman"/>
          <w:sz w:val="18"/>
          <w:szCs w:val="18"/>
        </w:rPr>
        <w:t>»</w:t>
      </w:r>
      <w:r w:rsidR="00F8292A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состоящее из двух куплетов с добавлением (идет повтор второго предложения второго куплета). Пьеса представляет собой простую двухчастную форму с дополнением. Первая часть начинается с проведения темы в верхнем голосе, не успев провести (договорить) до конца первое построение темы, вступает второй голос в доминантовой тональности. Второе предложение начинается в левой руке вариационно измененной темой в </w:t>
      </w:r>
      <w:r w:rsidR="00F8292A" w:rsidRPr="00881F18">
        <w:rPr>
          <w:rFonts w:ascii="Times New Roman" w:hAnsi="Times New Roman" w:cs="Times New Roman"/>
          <w:sz w:val="18"/>
          <w:szCs w:val="18"/>
        </w:rPr>
        <w:t>«л</w:t>
      </w:r>
      <w:r w:rsidRPr="00881F18">
        <w:rPr>
          <w:rFonts w:ascii="Times New Roman" w:hAnsi="Times New Roman" w:cs="Times New Roman"/>
          <w:sz w:val="18"/>
          <w:szCs w:val="18"/>
        </w:rPr>
        <w:t>я бемоль мажоре</w:t>
      </w:r>
      <w:r w:rsidR="00F8292A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(параллельной тональности).</w:t>
      </w:r>
    </w:p>
    <w:p w:rsidR="001013BA" w:rsidRPr="00881F18" w:rsidRDefault="00F8292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 Во второе предложение идет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как бы сопоставление с минором первого предложения. Темы следует играть хорошим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,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певучим звуком вслушиваясь во все проведения голосов, дослушивая длинные звуки. Во</w:t>
      </w:r>
      <w:r w:rsidR="00E560A8">
        <w:rPr>
          <w:rFonts w:ascii="Times New Roman" w:hAnsi="Times New Roman" w:cs="Times New Roman"/>
          <w:sz w:val="18"/>
          <w:szCs w:val="18"/>
        </w:rPr>
        <w:t xml:space="preserve"> втором предложении первая тема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продолж</w:t>
      </w:r>
      <w:r w:rsidR="00E560A8">
        <w:rPr>
          <w:rFonts w:ascii="Times New Roman" w:hAnsi="Times New Roman" w:cs="Times New Roman"/>
          <w:sz w:val="18"/>
          <w:szCs w:val="18"/>
        </w:rPr>
        <w:t>ает</w:t>
      </w:r>
      <w:r w:rsidR="001013BA" w:rsidRPr="00881F18">
        <w:rPr>
          <w:rFonts w:ascii="Times New Roman" w:hAnsi="Times New Roman" w:cs="Times New Roman"/>
          <w:sz w:val="18"/>
          <w:szCs w:val="18"/>
        </w:rPr>
        <w:t xml:space="preserve"> свое движение терцов</w:t>
      </w:r>
      <w:r w:rsidRPr="00881F18">
        <w:rPr>
          <w:rFonts w:ascii="Times New Roman" w:hAnsi="Times New Roman" w:cs="Times New Roman"/>
          <w:sz w:val="18"/>
          <w:szCs w:val="18"/>
        </w:rPr>
        <w:t xml:space="preserve">ым изложением своего материала – </w:t>
      </w:r>
      <w:r w:rsidR="001013BA" w:rsidRPr="00881F18">
        <w:rPr>
          <w:rFonts w:ascii="Times New Roman" w:hAnsi="Times New Roman" w:cs="Times New Roman"/>
          <w:sz w:val="18"/>
          <w:szCs w:val="18"/>
        </w:rPr>
        <w:t>такой вид изложения в вокальной хоровой музыке называется «второй» и требует от ученика определенного усердия в ровном проведении терций одной рукой с выделением верхнего голоса.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Для ученика 4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5</w:t>
      </w:r>
      <w:r w:rsidR="00587CB0" w:rsidRPr="00881F18">
        <w:rPr>
          <w:rFonts w:ascii="Times New Roman" w:hAnsi="Times New Roman" w:cs="Times New Roman"/>
          <w:sz w:val="18"/>
          <w:szCs w:val="18"/>
        </w:rPr>
        <w:t>-го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класса это может быть определенной трудностью и первая встреча с двойными нотами. Второй куплет (период) начинается с темы в левой руке основной тональности, в правой, чуть опаздывая, проводится вариация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эта тема в доминантовой тональности. Она остается второй главной темой до конца произведения. Повтор второго предложения как бы закрепляет тему. Во втором предложении следует внимательно прослушать длинную ноту </w:t>
      </w:r>
      <w:r w:rsidR="001C0AB8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фа</w:t>
      </w:r>
      <w:r w:rsidR="001C0AB8" w:rsidRPr="00881F18">
        <w:rPr>
          <w:rFonts w:ascii="Times New Roman" w:hAnsi="Times New Roman" w:cs="Times New Roman"/>
          <w:sz w:val="18"/>
          <w:szCs w:val="18"/>
        </w:rPr>
        <w:t>»</w:t>
      </w:r>
      <w:r w:rsidR="00983231" w:rsidRPr="00881F18">
        <w:rPr>
          <w:rFonts w:ascii="Times New Roman" w:hAnsi="Times New Roman" w:cs="Times New Roman"/>
          <w:sz w:val="18"/>
          <w:szCs w:val="18"/>
        </w:rPr>
        <w:t xml:space="preserve"> второй октавы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почти на два такта. В фактуре левой руки этого предложения, </w:t>
      </w:r>
      <w:r w:rsidR="00983231" w:rsidRPr="00881F18">
        <w:rPr>
          <w:rFonts w:ascii="Times New Roman" w:hAnsi="Times New Roman" w:cs="Times New Roman"/>
          <w:sz w:val="18"/>
          <w:szCs w:val="18"/>
        </w:rPr>
        <w:t xml:space="preserve">в </w:t>
      </w:r>
      <w:r w:rsidR="00B97C04" w:rsidRPr="00881F18">
        <w:rPr>
          <w:rFonts w:ascii="Times New Roman" w:hAnsi="Times New Roman" w:cs="Times New Roman"/>
          <w:sz w:val="18"/>
          <w:szCs w:val="18"/>
        </w:rPr>
        <w:t>4-5</w:t>
      </w:r>
      <w:r w:rsidR="00DF0CE3">
        <w:rPr>
          <w:rFonts w:ascii="Times New Roman" w:hAnsi="Times New Roman" w:cs="Times New Roman"/>
          <w:sz w:val="18"/>
          <w:szCs w:val="18"/>
        </w:rPr>
        <w:t>-ой</w:t>
      </w:r>
      <w:r w:rsidR="00B97C04" w:rsidRPr="00881F1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строчках проходят двойные терци</w:t>
      </w:r>
      <w:r w:rsidR="00B97C04" w:rsidRPr="00881F18">
        <w:rPr>
          <w:rFonts w:ascii="Times New Roman" w:hAnsi="Times New Roman" w:cs="Times New Roman"/>
          <w:sz w:val="18"/>
          <w:szCs w:val="18"/>
        </w:rPr>
        <w:t>и -</w:t>
      </w:r>
      <w:r w:rsidRPr="00881F18">
        <w:rPr>
          <w:rFonts w:ascii="Times New Roman" w:hAnsi="Times New Roman" w:cs="Times New Roman"/>
          <w:sz w:val="18"/>
          <w:szCs w:val="18"/>
        </w:rPr>
        <w:t xml:space="preserve"> это трудно и придется над этим местом поработать. Терции должны быть целые, не </w:t>
      </w:r>
      <w:r w:rsidR="00DF0CE3">
        <w:rPr>
          <w:rFonts w:ascii="Times New Roman" w:hAnsi="Times New Roman" w:cs="Times New Roman"/>
          <w:sz w:val="18"/>
          <w:szCs w:val="18"/>
        </w:rPr>
        <w:t xml:space="preserve">должны </w:t>
      </w:r>
      <w:r w:rsidRPr="00881F18">
        <w:rPr>
          <w:rFonts w:ascii="Times New Roman" w:hAnsi="Times New Roman" w:cs="Times New Roman"/>
          <w:sz w:val="18"/>
          <w:szCs w:val="18"/>
        </w:rPr>
        <w:t>«рассыпаться». В последних тактах требуется дослушать до первой октавы.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Фразировка этой пьесы требует большого широкого дыхания, оно охватывает все предложение (строчку) очень логично и удобно в своем проведении. Темп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Allegretto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этой пьесы достаточно подвижен песенно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текучим движением. В динамическом плане пьеса начинается негромко</w:t>
      </w:r>
      <w:r w:rsidR="00254D38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постепенным нарастанием звука ко второму периоду – куплету. Пятое предложение должно звучать эхообразно</w:t>
      </w:r>
      <w:r w:rsidR="00F8292A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по отношению к предыдущему предложению с замедлением.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Одна из главных задач этой пьесы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хорошее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. Труден для соединения второй такт второй строчки, где надо соединить </w:t>
      </w:r>
      <w:r w:rsidR="00491EA4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фа</w:t>
      </w:r>
      <w:r w:rsidR="00491EA4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первой октавы с </w:t>
      </w:r>
      <w:r w:rsidR="00F8292A" w:rsidRPr="00881F18">
        <w:rPr>
          <w:rFonts w:ascii="Times New Roman" w:hAnsi="Times New Roman" w:cs="Times New Roman"/>
          <w:sz w:val="18"/>
          <w:szCs w:val="18"/>
        </w:rPr>
        <w:t>«</w:t>
      </w:r>
      <w:r w:rsidR="003605A6" w:rsidRPr="00881F18">
        <w:rPr>
          <w:rFonts w:ascii="Times New Roman" w:hAnsi="Times New Roman" w:cs="Times New Roman"/>
          <w:sz w:val="18"/>
          <w:szCs w:val="18"/>
        </w:rPr>
        <w:t xml:space="preserve">ля» </w:t>
      </w:r>
      <w:r w:rsidRPr="00881F18">
        <w:rPr>
          <w:rFonts w:ascii="Times New Roman" w:hAnsi="Times New Roman" w:cs="Times New Roman"/>
          <w:sz w:val="18"/>
          <w:szCs w:val="18"/>
        </w:rPr>
        <w:t>до 1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о</w:t>
      </w:r>
      <w:r w:rsidR="00F8292A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в правой руке, с </w:t>
      </w:r>
      <w:r w:rsidR="003605A6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ми бемолем – ре – до</w:t>
      </w:r>
      <w:r w:rsidR="003605A6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в левой руке, надо добиться хорошего пальцевого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обеих руках. Следует внимательно дослушать </w:t>
      </w:r>
      <w:r w:rsidR="003605A6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фа</w:t>
      </w:r>
      <w:r w:rsidR="003605A6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1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о</w:t>
      </w:r>
      <w:r w:rsidR="003605A6" w:rsidRPr="00881F18">
        <w:rPr>
          <w:rFonts w:ascii="Times New Roman" w:hAnsi="Times New Roman" w:cs="Times New Roman"/>
          <w:sz w:val="18"/>
          <w:szCs w:val="18"/>
        </w:rPr>
        <w:t>й октавы в 3–</w:t>
      </w:r>
      <w:r w:rsidRPr="00881F18">
        <w:rPr>
          <w:rFonts w:ascii="Times New Roman" w:hAnsi="Times New Roman" w:cs="Times New Roman"/>
          <w:sz w:val="18"/>
          <w:szCs w:val="18"/>
        </w:rPr>
        <w:t>4</w:t>
      </w:r>
      <w:r w:rsidR="003605A6" w:rsidRPr="00881F18">
        <w:rPr>
          <w:rFonts w:ascii="Times New Roman" w:hAnsi="Times New Roman" w:cs="Times New Roman"/>
          <w:sz w:val="18"/>
          <w:szCs w:val="18"/>
        </w:rPr>
        <w:t>-ом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тактах 1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о</w:t>
      </w:r>
      <w:r w:rsidR="003605A6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строчки, до 2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о</w:t>
      </w:r>
      <w:r w:rsidR="003605A6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в 3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е</w:t>
      </w:r>
      <w:r w:rsidR="003605A6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строчке, </w:t>
      </w:r>
      <w:r w:rsidR="003605A6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фа</w:t>
      </w:r>
      <w:r w:rsidR="003605A6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2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0</w:t>
      </w:r>
      <w:r w:rsidR="003605A6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октавы в 4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5</w:t>
      </w:r>
      <w:r w:rsidR="00362719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>о</w:t>
      </w:r>
      <w:r w:rsidR="003605A6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строчках.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CC51F8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ОЙ, ИЗ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-</w:t>
      </w:r>
      <w:r w:rsidR="001013BA" w:rsidRPr="00881F18">
        <w:rPr>
          <w:rFonts w:ascii="Times New Roman" w:hAnsi="Times New Roman" w:cs="Times New Roman"/>
          <w:b/>
          <w:sz w:val="18"/>
          <w:szCs w:val="18"/>
        </w:rPr>
        <w:t>ЗА ГОРЫ КАМЕННОЙ</w:t>
      </w:r>
    </w:p>
    <w:p w:rsidR="00CC51F8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 обр. Н. Леонтовича</w:t>
      </w: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985665" cy="7315200"/>
            <wp:effectExtent l="19050" t="0" r="0" b="0"/>
            <wp:docPr id="17" name="Рисунок 17" descr="C:\Users\Денис\Desktop\Бадаев А.Я\Полифония в средних классах\7 с Ой из-за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Бадаев А.Я\Полифония в средних классах\7 с Ой из-за гор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65" cy="73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F8" w:rsidRPr="00881F18" w:rsidRDefault="00CC51F8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«Плывет челн» обработка Н. Лысенко</w:t>
      </w:r>
    </w:p>
    <w:p w:rsidR="00E2510E" w:rsidRPr="00881F18" w:rsidRDefault="00E2510E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Куплетно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вариационная форма, три предложения. В первом и во втором тема проходит в правой руке в верхнем голосе и подголоском в нижнем, третий голос проходит противо</w:t>
      </w:r>
      <w:r w:rsidR="003605A6" w:rsidRPr="00881F18">
        <w:rPr>
          <w:rFonts w:ascii="Times New Roman" w:hAnsi="Times New Roman" w:cs="Times New Roman"/>
          <w:sz w:val="18"/>
          <w:szCs w:val="18"/>
        </w:rPr>
        <w:t xml:space="preserve">сложением в дециму в левой руке, </w:t>
      </w:r>
      <w:r w:rsidRPr="00881F18">
        <w:rPr>
          <w:rFonts w:ascii="Times New Roman" w:hAnsi="Times New Roman" w:cs="Times New Roman"/>
          <w:sz w:val="18"/>
          <w:szCs w:val="18"/>
        </w:rPr>
        <w:t>достаточно самостоятельный. В третьем такте второго предложения фактура пьесы приобретает «хоровой» аккордовый характер, заканчивается второе предложение четырехголосной каденцией. Третий куплет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предложение начинается с темы в основной тональности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левой руке, в правой контрапунктом проходят два подголоска с красивым интонационно выразительным мотивом на один такт.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Из этих однотактовых мотивов выстроена вся пьеса. Важно эти мотивы объединить в фразы и предложения. Заканчивается пьеса четырехголосной каденцией с удвоением в октавах левой руки. Не следует упускать возможность обогатить слуховой опыт и слуховое воображение ученика, дав ему возможность попутешествовать в мире октавных удвоений, столь излюбленных в музыке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XVII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XVIII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веков.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lastRenderedPageBreak/>
        <w:t xml:space="preserve">Темп пьесы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Moderato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(умеренно </w:t>
      </w:r>
      <w:r w:rsidR="003605A6" w:rsidRPr="00881F18">
        <w:rPr>
          <w:rFonts w:ascii="Times New Roman" w:hAnsi="Times New Roman" w:cs="Times New Roman"/>
          <w:sz w:val="18"/>
          <w:szCs w:val="18"/>
        </w:rPr>
        <w:t xml:space="preserve">широко) - </w:t>
      </w:r>
      <w:r w:rsidRPr="00881F18">
        <w:rPr>
          <w:rFonts w:ascii="Times New Roman" w:hAnsi="Times New Roman" w:cs="Times New Roman"/>
          <w:sz w:val="18"/>
          <w:szCs w:val="18"/>
        </w:rPr>
        <w:t>распевная мелодия. В динамическом плане тихое начало с постепенным усилением к концу пьесы. Большая трудность этой пьесы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хорошее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каждом из голосов, а их по два в каждой руке (большая часть пьесы).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 трудности соединения голосов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это 5 класс. Очень внимательно нужно проводить тему с подголоском в одной руке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не потерять, дослушать и провести остальные голоса. От ученика и педагога требуется большое старание и терпение: дослушать и выделить главное, когда тема с подголоском проходит в левой руке, а контрапунктом два голоса в правой руке (третий куплет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 xml:space="preserve">предложение), очень трудно сыграть все хорошим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ПЛЫВЁТ ЧЕЛН</w:t>
      </w:r>
    </w:p>
    <w:p w:rsidR="00CC51F8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 обр. Н. Лысенко</w:t>
      </w: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487087" cy="7442200"/>
            <wp:effectExtent l="19050" t="0" r="0" b="0"/>
            <wp:docPr id="18" name="Рисунок 18" descr="C:\Users\Денис\Desktop\Бадаев А.Я\Полифония в средних классах\9с Плывет чел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Бадаев А.Я\Полифония в средних классах\9с Плывет челн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7" cy="74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F8" w:rsidRPr="00881F18" w:rsidRDefault="00CC51F8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Л. Мартини «Ария»</w:t>
      </w:r>
    </w:p>
    <w:p w:rsidR="001A358B" w:rsidRPr="00881F18" w:rsidRDefault="001A358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Относится к пьесам контрастной полифонии, написана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c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тональности, одной из самых печально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горестных с интонациями крестных мук, чувственно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печальной любви и скорби. Пьеса состоит из двух периодов. Первый период из двух предложений, первое заканчивается несовершенной каденцией, второе совершенной, также построен второй период.</w:t>
      </w:r>
    </w:p>
    <w:p w:rsidR="00CC51F8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Одна из особенностей строен</w:t>
      </w:r>
      <w:r w:rsidR="004724F3">
        <w:rPr>
          <w:rFonts w:ascii="Times New Roman" w:hAnsi="Times New Roman" w:cs="Times New Roman"/>
          <w:sz w:val="18"/>
          <w:szCs w:val="18"/>
        </w:rPr>
        <w:t>ия этого произведения в ее теме:</w:t>
      </w:r>
      <w:r w:rsidRPr="00881F18">
        <w:rPr>
          <w:rFonts w:ascii="Times New Roman" w:hAnsi="Times New Roman" w:cs="Times New Roman"/>
          <w:sz w:val="18"/>
          <w:szCs w:val="18"/>
        </w:rPr>
        <w:t xml:space="preserve"> фразы из двух мотивов по три звука и двух </w:t>
      </w:r>
      <w:r w:rsidR="00BF1BA6">
        <w:rPr>
          <w:rFonts w:ascii="Times New Roman" w:hAnsi="Times New Roman" w:cs="Times New Roman"/>
          <w:sz w:val="18"/>
          <w:szCs w:val="18"/>
        </w:rPr>
        <w:t xml:space="preserve">отдельных </w:t>
      </w:r>
      <w:r w:rsidRPr="00881F18">
        <w:rPr>
          <w:rFonts w:ascii="Times New Roman" w:hAnsi="Times New Roman" w:cs="Times New Roman"/>
          <w:sz w:val="18"/>
          <w:szCs w:val="18"/>
        </w:rPr>
        <w:t>несвязанных звуков движением вниз и фразы из мотивов</w:t>
      </w:r>
      <w:r w:rsidR="00BF1BA6">
        <w:rPr>
          <w:rFonts w:ascii="Times New Roman" w:hAnsi="Times New Roman" w:cs="Times New Roman"/>
          <w:sz w:val="18"/>
          <w:szCs w:val="18"/>
        </w:rPr>
        <w:t xml:space="preserve"> три звука, пять звуков вверх </w:t>
      </w:r>
      <w:r w:rsidRPr="00881F18">
        <w:rPr>
          <w:rFonts w:ascii="Times New Roman" w:hAnsi="Times New Roman" w:cs="Times New Roman"/>
          <w:sz w:val="18"/>
          <w:szCs w:val="18"/>
        </w:rPr>
        <w:t>заканчивается оборотом из девяти нот. Трехзвучные мотивы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 - «</w:t>
      </w:r>
      <w:r w:rsidRPr="00881F18">
        <w:rPr>
          <w:rFonts w:ascii="Times New Roman" w:hAnsi="Times New Roman" w:cs="Times New Roman"/>
          <w:sz w:val="18"/>
          <w:szCs w:val="18"/>
        </w:rPr>
        <w:t xml:space="preserve">вздохи» этой пьесы. Второе предложение начинается с доминанты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f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="004509AC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идет перекличка мотивов верхнего и среднего голосов, в начале период заканчивается в основной тональности. Третье предложение начинается двумя секвенциями: первая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из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f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Es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 xml:space="preserve">, как бы скорбный вопрос и печальный ответ, вторая </w:t>
      </w:r>
      <w:r w:rsidR="00737CAE" w:rsidRPr="00881F18">
        <w:rPr>
          <w:rFonts w:ascii="Times New Roman" w:hAnsi="Times New Roman" w:cs="Times New Roman"/>
          <w:sz w:val="18"/>
          <w:szCs w:val="18"/>
        </w:rPr>
        <w:t xml:space="preserve">- </w:t>
      </w:r>
      <w:r w:rsidRPr="00881F18">
        <w:rPr>
          <w:rFonts w:ascii="Times New Roman" w:hAnsi="Times New Roman" w:cs="Times New Roman"/>
          <w:sz w:val="18"/>
          <w:szCs w:val="18"/>
        </w:rPr>
        <w:t xml:space="preserve">из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c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="00DF0CE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той же интонацией. Все предложение построено из трехзвучных мотивов, заканчивается несовершенной каденцией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c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>. Четвертое предложение проходит в основной тональности и завершается полной каденцией.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Пьеса трехголосная, нижний голос в начале и конце пьесы «шагает» скорбными восьмыми. Удивительно красивы четвертные ноты баса, если у ученика хватает техниче</w:t>
      </w:r>
      <w:r w:rsidR="004724F3">
        <w:rPr>
          <w:rFonts w:ascii="Times New Roman" w:hAnsi="Times New Roman" w:cs="Times New Roman"/>
          <w:sz w:val="18"/>
          <w:szCs w:val="18"/>
        </w:rPr>
        <w:t>ских и музыкальных возможностей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хорошо бы их провести на педали, на фоне </w:t>
      </w:r>
      <w:r w:rsidR="007177B4" w:rsidRPr="00881F18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вздохов</w:t>
      </w:r>
      <w:r w:rsidR="007177B4" w:rsidRPr="00881F18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верхних голосов. В этой пьесе необходимо артикуляционно точно провести все мотивы, «вздохи»</w:t>
      </w:r>
      <w:r w:rsidR="004724F3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точным дослушиванием редких и нужных басов. Мотивы среднего голоса в третьей с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трочке – </w:t>
      </w:r>
      <w:r w:rsidRPr="00881F18">
        <w:rPr>
          <w:rFonts w:ascii="Times New Roman" w:hAnsi="Times New Roman" w:cs="Times New Roman"/>
          <w:sz w:val="18"/>
          <w:szCs w:val="18"/>
        </w:rPr>
        <w:t>2</w:t>
      </w:r>
      <w:r w:rsidR="004509AC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>о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й такт, в четвертой строчке – </w:t>
      </w:r>
      <w:r w:rsidRPr="00881F18">
        <w:rPr>
          <w:rFonts w:ascii="Times New Roman" w:hAnsi="Times New Roman" w:cs="Times New Roman"/>
          <w:sz w:val="18"/>
          <w:szCs w:val="18"/>
        </w:rPr>
        <w:t>1</w:t>
      </w:r>
      <w:r w:rsidR="004509AC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>ы</w:t>
      </w:r>
      <w:r w:rsidR="004509AC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такт, в пятой сточке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>2</w:t>
      </w:r>
      <w:r w:rsidR="004509AC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>о</w:t>
      </w:r>
      <w:r w:rsidR="004509AC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3</w:t>
      </w:r>
      <w:r w:rsidR="004509AC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>и</w:t>
      </w:r>
      <w:r w:rsidR="004509AC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такты важно правильно распределить между руками, чтобы не была нарушена артикуляционная структура мотива.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По форме построения ария близка сарабанде: грустный, печальный характер подразумевает спокойный темп. Звучность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mf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начале пьесы</w:t>
      </w:r>
      <w:r w:rsidR="004509AC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небольшим динамическим развитием к концу первого периода. Второй период хорошо начать на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piano</w:t>
      </w:r>
      <w:r w:rsidRPr="00881F18">
        <w:rPr>
          <w:rFonts w:ascii="Times New Roman" w:hAnsi="Times New Roman" w:cs="Times New Roman"/>
          <w:sz w:val="18"/>
          <w:szCs w:val="18"/>
        </w:rPr>
        <w:t xml:space="preserve"> (тихо). Педаль на басовые четвертные ноты даст дополнительные обертоны в фактуре всей пьесы.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8F226A" w:rsidRPr="00881F18" w:rsidRDefault="008F226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 xml:space="preserve">«АРИЯ» </w:t>
      </w:r>
    </w:p>
    <w:p w:rsidR="001013BA" w:rsidRPr="00881F18" w:rsidRDefault="008F226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Д. Мартини</w:t>
      </w:r>
    </w:p>
    <w:p w:rsidR="00C50316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4857750" cy="5495051"/>
            <wp:effectExtent l="19050" t="0" r="0" b="0"/>
            <wp:docPr id="19" name="Рисунок 19" descr="C:\Users\Денис\Desktop\Бадаев А.Я\Полифония в средних классах\11с Мария Мартин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Бадаев А.Я\Полифония в средних классах\11с Мария Мартини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18" cy="55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16" w:rsidRPr="00881F18" w:rsidRDefault="00C50316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Г. Гендель ПРЕЛЮДИЯ из «12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-</w:t>
      </w:r>
      <w:r w:rsidRPr="00881F18">
        <w:rPr>
          <w:rFonts w:ascii="Times New Roman" w:hAnsi="Times New Roman" w:cs="Times New Roman"/>
          <w:b/>
          <w:sz w:val="18"/>
          <w:szCs w:val="18"/>
        </w:rPr>
        <w:t>ти легких пьес»</w:t>
      </w:r>
    </w:p>
    <w:p w:rsidR="001A358B" w:rsidRPr="00881F18" w:rsidRDefault="001A358B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Пьеса совершенно другого образа, ритмически хорошо организована, темп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presto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 неким танцевальным </w:t>
      </w:r>
      <w:r w:rsidRPr="00881F18">
        <w:rPr>
          <w:rFonts w:ascii="Times New Roman" w:hAnsi="Times New Roman" w:cs="Times New Roman"/>
          <w:sz w:val="18"/>
          <w:szCs w:val="18"/>
        </w:rPr>
        <w:lastRenderedPageBreak/>
        <w:t>началом. Особенно это заметно по третьей доле</w:t>
      </w:r>
      <w:r w:rsidR="004509AC" w:rsidRPr="00881F18">
        <w:rPr>
          <w:rFonts w:ascii="Times New Roman" w:hAnsi="Times New Roman" w:cs="Times New Roman"/>
          <w:sz w:val="18"/>
          <w:szCs w:val="18"/>
        </w:rPr>
        <w:t>: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1</w:t>
      </w:r>
      <w:r w:rsidR="004509AC" w:rsidRPr="00881F18">
        <w:rPr>
          <w:rFonts w:ascii="Times New Roman" w:hAnsi="Times New Roman" w:cs="Times New Roman"/>
          <w:sz w:val="18"/>
          <w:szCs w:val="18"/>
        </w:rPr>
        <w:t>-ом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во 2</w:t>
      </w:r>
      <w:r w:rsidR="004509AC" w:rsidRPr="00881F18">
        <w:rPr>
          <w:rFonts w:ascii="Times New Roman" w:hAnsi="Times New Roman" w:cs="Times New Roman"/>
          <w:sz w:val="18"/>
          <w:szCs w:val="18"/>
        </w:rPr>
        <w:t>-ом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тактах на ней как бы делается поклон по ходу движения музыки. Пьеса написана в простой двухчастной форме. Первый период состоит из двух предложений. Второе предложение мод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у</w:t>
      </w:r>
      <w:r w:rsidRPr="00881F18">
        <w:rPr>
          <w:rFonts w:ascii="Times New Roman" w:hAnsi="Times New Roman" w:cs="Times New Roman"/>
          <w:sz w:val="18"/>
          <w:szCs w:val="18"/>
        </w:rPr>
        <w:t xml:space="preserve">лирует из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 xml:space="preserve">. Первое предложение второго периода начинается восходящими мотивами из восьми нот, первая большая фраза приходит к доминанте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e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="00BF1BA6">
        <w:rPr>
          <w:rFonts w:ascii="Times New Roman" w:hAnsi="Times New Roman" w:cs="Times New Roman"/>
          <w:sz w:val="18"/>
          <w:szCs w:val="18"/>
        </w:rPr>
        <w:t>.</w:t>
      </w:r>
      <w:r w:rsidR="00BF1BA6" w:rsidRPr="00881F18">
        <w:rPr>
          <w:rFonts w:ascii="Times New Roman" w:hAnsi="Times New Roman" w:cs="Times New Roman"/>
          <w:sz w:val="18"/>
          <w:szCs w:val="18"/>
        </w:rPr>
        <w:t xml:space="preserve"> Вторая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фраза, построенная на похожих мотивах, приходит к тонике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e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>, второе предложение 2</w:t>
      </w:r>
      <w:r w:rsidR="004509AC" w:rsidRPr="00881F18">
        <w:rPr>
          <w:rFonts w:ascii="Times New Roman" w:hAnsi="Times New Roman" w:cs="Times New Roman"/>
          <w:sz w:val="18"/>
          <w:szCs w:val="18"/>
        </w:rPr>
        <w:t>-го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периода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это череда восходящих секвенций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dur</w:t>
      </w:r>
      <w:r w:rsidRPr="00881F18">
        <w:rPr>
          <w:rFonts w:ascii="Times New Roman" w:hAnsi="Times New Roman" w:cs="Times New Roman"/>
          <w:sz w:val="18"/>
          <w:szCs w:val="18"/>
        </w:rPr>
        <w:t>. Третье предложение проводит тему в основной тональности.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Пьеса стро</w:t>
      </w:r>
      <w:r w:rsidR="004724F3">
        <w:rPr>
          <w:rFonts w:ascii="Times New Roman" w:hAnsi="Times New Roman" w:cs="Times New Roman"/>
          <w:sz w:val="18"/>
          <w:szCs w:val="18"/>
        </w:rPr>
        <w:t>ится на мотиве из восьми звуков -</w:t>
      </w:r>
      <w:r w:rsidRPr="00881F18">
        <w:rPr>
          <w:rFonts w:ascii="Times New Roman" w:hAnsi="Times New Roman" w:cs="Times New Roman"/>
          <w:sz w:val="18"/>
          <w:szCs w:val="18"/>
        </w:rPr>
        <w:t xml:space="preserve"> это тот самый «кирпичик» из которого построено произведение. Правая рука играется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, за исключением двух не связанных восьмых и двух следующих соединенных лигой</w:t>
      </w:r>
      <w:r w:rsidR="00B169D1"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это первая фраза. Основная музыкальная мысль, из развития которой складывается произведение, дается в самом начале, в первых его тактах. Этому первому построению следует уделить наибольшее внимание, тщательно изучить эту основную мысль. Ведь сразу после того</w:t>
      </w:r>
      <w:r w:rsidR="00B169D1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как она будет изложена, нач</w:t>
      </w:r>
      <w:r w:rsidR="00F71134" w:rsidRPr="00881F18">
        <w:rPr>
          <w:rFonts w:ascii="Times New Roman" w:hAnsi="Times New Roman" w:cs="Times New Roman"/>
          <w:sz w:val="18"/>
          <w:szCs w:val="18"/>
        </w:rPr>
        <w:t>нется ее развитие, представляюще</w:t>
      </w:r>
      <w:r w:rsidRPr="00881F18">
        <w:rPr>
          <w:rFonts w:ascii="Times New Roman" w:hAnsi="Times New Roman" w:cs="Times New Roman"/>
          <w:sz w:val="18"/>
          <w:szCs w:val="18"/>
        </w:rPr>
        <w:t xml:space="preserve">е новые трудности для ученика. 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Ритмически и артикуляционно это построение надо играть очень точно, как и следующую за ней музыкальную фразу. Каждому из голосов в правой руке играются шестнадцатые ноты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, в левой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F71134" w:rsidRPr="00881F18">
        <w:rPr>
          <w:rFonts w:ascii="Times New Roman" w:hAnsi="Times New Roman" w:cs="Times New Roman"/>
          <w:sz w:val="18"/>
          <w:szCs w:val="18"/>
        </w:rPr>
        <w:t xml:space="preserve"> восьмые </w:t>
      </w:r>
      <w:r w:rsidR="004C459D" w:rsidRPr="00881F18">
        <w:rPr>
          <w:rFonts w:ascii="Times New Roman" w:hAnsi="Times New Roman" w:cs="Times New Roman"/>
          <w:sz w:val="18"/>
          <w:szCs w:val="18"/>
          <w:lang w:val="en-US"/>
        </w:rPr>
        <w:t>non</w:t>
      </w:r>
      <w:r w:rsidR="004C459D" w:rsidRPr="00881F18">
        <w:rPr>
          <w:rFonts w:ascii="Times New Roman" w:hAnsi="Times New Roman" w:cs="Times New Roman"/>
          <w:sz w:val="18"/>
          <w:szCs w:val="18"/>
        </w:rPr>
        <w:t>-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, этим придается определенная звуковая артикуляционная </w:t>
      </w:r>
      <w:r w:rsidR="004509AC" w:rsidRPr="00881F18">
        <w:rPr>
          <w:rFonts w:ascii="Times New Roman" w:hAnsi="Times New Roman" w:cs="Times New Roman"/>
          <w:sz w:val="18"/>
          <w:szCs w:val="18"/>
        </w:rPr>
        <w:t>о</w:t>
      </w:r>
      <w:r w:rsidRPr="00881F18">
        <w:rPr>
          <w:rFonts w:ascii="Times New Roman" w:hAnsi="Times New Roman" w:cs="Times New Roman"/>
          <w:sz w:val="18"/>
          <w:szCs w:val="18"/>
        </w:rPr>
        <w:t>краска, которая дает возможность очень выразительно сыграть и дослушать каждый из голосов.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Необходимость проведения контрастирующих штрихов в каждом из двух голосов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одна из основных задач, которую необходимо решить при разучивании </w:t>
      </w:r>
      <w:r w:rsidR="00F57147" w:rsidRPr="00881F18">
        <w:rPr>
          <w:rFonts w:ascii="Times New Roman" w:hAnsi="Times New Roman" w:cs="Times New Roman"/>
          <w:sz w:val="18"/>
          <w:szCs w:val="18"/>
        </w:rPr>
        <w:t>этого произведения. Короткое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="004C459D" w:rsidRPr="00881F18">
        <w:rPr>
          <w:rFonts w:ascii="Times New Roman" w:hAnsi="Times New Roman" w:cs="Times New Roman"/>
          <w:sz w:val="18"/>
          <w:szCs w:val="18"/>
          <w:lang w:val="en-US"/>
        </w:rPr>
        <w:t>non</w:t>
      </w:r>
      <w:r w:rsidR="004C459D" w:rsidRPr="00881F18">
        <w:rPr>
          <w:rFonts w:ascii="Times New Roman" w:hAnsi="Times New Roman" w:cs="Times New Roman"/>
          <w:sz w:val="18"/>
          <w:szCs w:val="18"/>
        </w:rPr>
        <w:t>-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, близкое к </w:t>
      </w:r>
      <w:r w:rsidR="001A59D5" w:rsidRPr="00881F18">
        <w:rPr>
          <w:rFonts w:ascii="Times New Roman" w:hAnsi="Times New Roman" w:cs="Times New Roman"/>
          <w:iCs/>
          <w:sz w:val="18"/>
          <w:szCs w:val="18"/>
          <w:lang w:val="it-IT"/>
        </w:rPr>
        <w:t>staccato</w:t>
      </w:r>
      <w:r w:rsidRPr="00881F18">
        <w:rPr>
          <w:rFonts w:ascii="Times New Roman" w:hAnsi="Times New Roman" w:cs="Times New Roman"/>
          <w:color w:val="auto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левой руке, придает этой прелюдии светлый праздничный характер, восьмая нота в левой руке приближена по длине к шестнадцатой ноте. Если восьмые ноты в левой руке достаточно короткие (равные шестнадцатой ноте), то четверти следует додерживать полностью, как опорные звуки этой танцевальной прелюдии. 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Последнее постр</w:t>
      </w:r>
      <w:r w:rsidR="004724F3">
        <w:rPr>
          <w:rFonts w:ascii="Times New Roman" w:hAnsi="Times New Roman" w:cs="Times New Roman"/>
          <w:sz w:val="18"/>
          <w:szCs w:val="18"/>
        </w:rPr>
        <w:t>оение первого и второго периода</w:t>
      </w:r>
      <w:r w:rsidRPr="00881F18">
        <w:rPr>
          <w:rFonts w:ascii="Times New Roman" w:hAnsi="Times New Roman" w:cs="Times New Roman"/>
          <w:sz w:val="18"/>
          <w:szCs w:val="18"/>
        </w:rPr>
        <w:t xml:space="preserve"> редактор отделяет лигой, как бы обозначая заключительные каденции. Темп произведения предлагается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quasipresto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(почти быстро), я склонен к темпу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vivace</w:t>
      </w:r>
      <w:r w:rsidRPr="00881F18">
        <w:rPr>
          <w:rFonts w:ascii="Times New Roman" w:hAnsi="Times New Roman" w:cs="Times New Roman"/>
          <w:sz w:val="18"/>
          <w:szCs w:val="18"/>
        </w:rPr>
        <w:t>. У меня несколько иное представление о динамике этого произведения, чем у редактора. Я предлагаю начало более ярко, празднично на форте, а второе проведение сыграть на пиано, т.е. сменить клавиатуру (мануалу). Третье предложен</w:t>
      </w:r>
      <w:r w:rsidR="004724F3">
        <w:rPr>
          <w:rFonts w:ascii="Times New Roman" w:hAnsi="Times New Roman" w:cs="Times New Roman"/>
          <w:sz w:val="18"/>
          <w:szCs w:val="18"/>
        </w:rPr>
        <w:t>ие во втором периоде также начать</w:t>
      </w:r>
      <w:r w:rsidRPr="00881F18">
        <w:rPr>
          <w:rFonts w:ascii="Times New Roman" w:hAnsi="Times New Roman" w:cs="Times New Roman"/>
          <w:sz w:val="18"/>
          <w:szCs w:val="18"/>
        </w:rPr>
        <w:t xml:space="preserve"> ярко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mf</w:t>
      </w:r>
      <w:r w:rsidRPr="00881F18">
        <w:rPr>
          <w:rFonts w:ascii="Times New Roman" w:hAnsi="Times New Roman" w:cs="Times New Roman"/>
          <w:sz w:val="18"/>
          <w:szCs w:val="18"/>
        </w:rPr>
        <w:t>, как и в начале.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8F226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ПРЕЛЮДИЯ</w:t>
      </w:r>
    </w:p>
    <w:p w:rsidR="001013BA" w:rsidRPr="00881F18" w:rsidRDefault="00553379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из</w:t>
      </w:r>
      <w:r w:rsidR="008F226A" w:rsidRPr="00881F18">
        <w:rPr>
          <w:rFonts w:ascii="Times New Roman" w:hAnsi="Times New Roman" w:cs="Times New Roman"/>
          <w:b/>
          <w:sz w:val="18"/>
          <w:szCs w:val="18"/>
        </w:rPr>
        <w:t xml:space="preserve"> «12 ЛЁГКИХ ПЬЕС»</w:t>
      </w:r>
    </w:p>
    <w:p w:rsidR="001013BA" w:rsidRPr="00881F18" w:rsidRDefault="008F226A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Г. Гендель</w:t>
      </w:r>
    </w:p>
    <w:p w:rsidR="00926245" w:rsidRPr="00881F18" w:rsidRDefault="00926245" w:rsidP="00D423A8">
      <w:pPr>
        <w:ind w:firstLine="709"/>
        <w:rPr>
          <w:rFonts w:ascii="Times New Roman" w:hAnsi="Times New Roman" w:cs="Times New Roman"/>
          <w:noProof/>
          <w:sz w:val="18"/>
          <w:szCs w:val="18"/>
          <w:lang w:bidi="ar-SA"/>
        </w:rPr>
      </w:pPr>
    </w:p>
    <w:p w:rsidR="00926245" w:rsidRPr="00881F18" w:rsidRDefault="00DA5931" w:rsidP="00D423A8">
      <w:pPr>
        <w:ind w:firstLine="709"/>
        <w:rPr>
          <w:rFonts w:ascii="Times New Roman" w:hAnsi="Times New Roman" w:cs="Times New Roman"/>
          <w:noProof/>
          <w:sz w:val="18"/>
          <w:szCs w:val="18"/>
          <w:lang w:bidi="ar-SA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4320000" cy="5316154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с Прелюдия Генделя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5" r="2170"/>
                    <a:stretch/>
                  </pic:blipFill>
                  <pic:spPr bwMode="auto">
                    <a:xfrm>
                      <a:off x="0" y="0"/>
                      <a:ext cx="4320000" cy="531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31" w:rsidRPr="00881F18" w:rsidRDefault="00DA5931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4320000" cy="564597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с Прелюдия Генделя 2ч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4" r="3509"/>
                    <a:stretch/>
                  </pic:blipFill>
                  <pic:spPr bwMode="auto">
                    <a:xfrm>
                      <a:off x="0" y="0"/>
                      <a:ext cx="4320000" cy="56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31" w:rsidRPr="00881F18" w:rsidRDefault="00DA5931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Фуга М. Осокин</w:t>
      </w:r>
    </w:p>
    <w:p w:rsidR="001A358B" w:rsidRPr="00881F18" w:rsidRDefault="001A358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Высшей формой полифонии является фуга. Фуга М. Осокина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сложность полифонии пятого класса. Это трехголосное произведение имитационного склада написано в натуральном </w:t>
      </w:r>
      <w:r w:rsidR="004724F3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ре миноре</w:t>
      </w:r>
      <w:r w:rsidR="004724F3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, где первая часть соответствует Баховским экспозициям, т.е. проведением темы поочередно в голосах: среднем, нижнем, верхнем. Далее следует построение интермедийного плана. Следующая часть начинается в натуральном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, заканчивается эта часть темой в обращении. Третья часть начинается темой в основной тональности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заканчивается несовершенной каденцией, за которой следует расширенная полная четырехголосная заключительная каденция.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Фуга написана в темпе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andantecantabile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(не спеша, певуче). Все построения идут одним штрихом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. Необходимо внимательно дослушать все соединения, возникающие в теме и противосложениях, особенно когда они проходят в одной руке. Необходимо додержать все длинные и залигованные ноты. Одна из особенностей этой фуги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4724F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«соскальзывание» первого паль</w:t>
      </w:r>
      <w:r w:rsidR="00C02764">
        <w:rPr>
          <w:rFonts w:ascii="Times New Roman" w:hAnsi="Times New Roman" w:cs="Times New Roman"/>
          <w:sz w:val="18"/>
          <w:szCs w:val="18"/>
        </w:rPr>
        <w:t>ца в среднем голосе правой руки:</w:t>
      </w:r>
      <w:r w:rsidRPr="00881F18">
        <w:rPr>
          <w:rFonts w:ascii="Times New Roman" w:hAnsi="Times New Roman" w:cs="Times New Roman"/>
          <w:sz w:val="18"/>
          <w:szCs w:val="18"/>
        </w:rPr>
        <w:t xml:space="preserve"> </w:t>
      </w:r>
      <w:r w:rsidR="000D5D78" w:rsidRPr="00881F18">
        <w:rPr>
          <w:rFonts w:ascii="Times New Roman" w:hAnsi="Times New Roman" w:cs="Times New Roman"/>
          <w:sz w:val="18"/>
          <w:szCs w:val="18"/>
        </w:rPr>
        <w:t>4-</w:t>
      </w:r>
      <w:r w:rsidR="004724F3">
        <w:rPr>
          <w:rFonts w:ascii="Times New Roman" w:hAnsi="Times New Roman" w:cs="Times New Roman"/>
          <w:sz w:val="18"/>
          <w:szCs w:val="18"/>
        </w:rPr>
        <w:t>ы</w:t>
      </w:r>
      <w:r w:rsidR="000D5D78" w:rsidRPr="00881F18">
        <w:rPr>
          <w:rFonts w:ascii="Times New Roman" w:hAnsi="Times New Roman" w:cs="Times New Roman"/>
          <w:sz w:val="18"/>
          <w:szCs w:val="18"/>
        </w:rPr>
        <w:t>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</w:t>
      </w:r>
      <w:r w:rsidR="000D5D78" w:rsidRPr="00881F18">
        <w:rPr>
          <w:rFonts w:ascii="Times New Roman" w:hAnsi="Times New Roman" w:cs="Times New Roman"/>
          <w:sz w:val="18"/>
          <w:szCs w:val="18"/>
        </w:rPr>
        <w:t>5-</w:t>
      </w:r>
      <w:r w:rsidR="004724F3">
        <w:rPr>
          <w:rFonts w:ascii="Times New Roman" w:hAnsi="Times New Roman" w:cs="Times New Roman"/>
          <w:sz w:val="18"/>
          <w:szCs w:val="18"/>
        </w:rPr>
        <w:t>ы</w:t>
      </w:r>
      <w:r w:rsidR="000D5D78" w:rsidRPr="00881F18">
        <w:rPr>
          <w:rFonts w:ascii="Times New Roman" w:hAnsi="Times New Roman" w:cs="Times New Roman"/>
          <w:sz w:val="18"/>
          <w:szCs w:val="18"/>
        </w:rPr>
        <w:t>й</w:t>
      </w:r>
      <w:r w:rsidR="00172861" w:rsidRPr="00881F18">
        <w:rPr>
          <w:rFonts w:ascii="Times New Roman" w:hAnsi="Times New Roman" w:cs="Times New Roman"/>
          <w:sz w:val="18"/>
          <w:szCs w:val="18"/>
        </w:rPr>
        <w:t xml:space="preserve"> такты второй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строчки, </w:t>
      </w:r>
      <w:r w:rsidR="000D5D78" w:rsidRPr="00881F18">
        <w:rPr>
          <w:rFonts w:ascii="Times New Roman" w:hAnsi="Times New Roman" w:cs="Times New Roman"/>
          <w:sz w:val="18"/>
          <w:szCs w:val="18"/>
        </w:rPr>
        <w:t>4-й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 </w:t>
      </w:r>
      <w:r w:rsidR="000D5D78" w:rsidRPr="00881F18">
        <w:rPr>
          <w:rFonts w:ascii="Times New Roman" w:hAnsi="Times New Roman" w:cs="Times New Roman"/>
          <w:sz w:val="18"/>
          <w:szCs w:val="18"/>
        </w:rPr>
        <w:t>5-й</w:t>
      </w:r>
      <w:r w:rsidR="00172861" w:rsidRPr="00881F18">
        <w:rPr>
          <w:rFonts w:ascii="Times New Roman" w:hAnsi="Times New Roman" w:cs="Times New Roman"/>
          <w:sz w:val="18"/>
          <w:szCs w:val="18"/>
        </w:rPr>
        <w:t xml:space="preserve"> такты третьей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строчки. Требуется большое вниман</w:t>
      </w:r>
      <w:r w:rsidR="00172861" w:rsidRPr="00881F18">
        <w:rPr>
          <w:rFonts w:ascii="Times New Roman" w:hAnsi="Times New Roman" w:cs="Times New Roman"/>
          <w:sz w:val="18"/>
          <w:szCs w:val="18"/>
        </w:rPr>
        <w:t>ие 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старание, чтобы средний голос в правой руке одним первым пальцем провести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>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Динамически пьеса выстроена просто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 xml:space="preserve">от начального пиано до форте в конце экспозиции. Интермедия, которая следует далее, проходит на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mp</w:t>
      </w:r>
      <w:r w:rsidR="00F8194F" w:rsidRPr="00881F18">
        <w:rPr>
          <w:rFonts w:ascii="Times New Roman" w:hAnsi="Times New Roman" w:cs="Times New Roman"/>
          <w:sz w:val="18"/>
          <w:szCs w:val="18"/>
        </w:rPr>
        <w:t xml:space="preserve"> -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как бы связка между действиями. Вторая часть фуги начинается на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mf</w:t>
      </w:r>
      <w:r w:rsidRPr="00881F18">
        <w:rPr>
          <w:rFonts w:ascii="Times New Roman" w:hAnsi="Times New Roman" w:cs="Times New Roman"/>
          <w:sz w:val="18"/>
          <w:szCs w:val="18"/>
        </w:rPr>
        <w:t xml:space="preserve">, тема проходит в натуральном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>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Заканчивается эта часть пьесы обращением темы в натуральном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g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="00C02764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881F18">
        <w:rPr>
          <w:rFonts w:ascii="Times New Roman" w:hAnsi="Times New Roman" w:cs="Times New Roman"/>
          <w:sz w:val="18"/>
          <w:szCs w:val="18"/>
        </w:rPr>
        <w:t xml:space="preserve"> динамическим подъемом и приходом на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f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(громко) к основной теме в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среднем голосе правой руки. Над этим местом придется потрудиться. Сначала надо тему поиграт</w:t>
      </w:r>
      <w:r w:rsidR="00C02764">
        <w:rPr>
          <w:rFonts w:ascii="Times New Roman" w:hAnsi="Times New Roman" w:cs="Times New Roman"/>
          <w:sz w:val="18"/>
          <w:szCs w:val="18"/>
        </w:rPr>
        <w:t>ь удобными пальцами правой руки, д</w:t>
      </w:r>
      <w:r w:rsidRPr="00881F18">
        <w:rPr>
          <w:rFonts w:ascii="Times New Roman" w:hAnsi="Times New Roman" w:cs="Times New Roman"/>
          <w:sz w:val="18"/>
          <w:szCs w:val="18"/>
        </w:rPr>
        <w:t>обиться, чтобы она звучала целой фразой, интонационно точно выстроенной, а далее тему нужно сыграть теми пальцами, которые будут исполняться в настоящем варианте с длинными нотами верхнего голоса</w:t>
      </w:r>
      <w:r w:rsidR="00BC1122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</w:t>
      </w:r>
      <w:r w:rsidR="00C02764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только после того, как эта тема будет хорошо звучать «правильными» пальцами, следует подключить в игру длинные половинные ноты, с выделением при игре хорошо интонационно организованную тему.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Завершает пьесу тема с несовершенной каденцией, переходящей в заключительную каденцию. Следует обратить внимание ученика на мажорную субдоминанту в заключительной каденции и проходящий </w:t>
      </w:r>
      <w:r w:rsidR="00C02764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ре бемоль</w:t>
      </w:r>
      <w:r w:rsidR="00C02764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тактом ранее в правой руке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D961D8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это делает каденцию более яркой и красочной.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ФУГА</w:t>
      </w: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М. Осокин</w:t>
      </w:r>
    </w:p>
    <w:p w:rsidR="001013BA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4320000" cy="4939282"/>
            <wp:effectExtent l="0" t="0" r="4445" b="0"/>
            <wp:docPr id="22" name="Рисунок 22" descr="C:\Users\Денис\Desktop\Бадаев А.Я\Полифония в средних классах\15с фуга осо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Бадаев А.Я\Полифония в средних классах\15с фуга осоки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9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BA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ED6225" w:rsidRPr="00881F18" w:rsidRDefault="00ED6225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B811C1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 xml:space="preserve">Гр. Фрид – </w:t>
      </w:r>
      <w:r w:rsidR="004509AC" w:rsidRPr="00881F18">
        <w:rPr>
          <w:rFonts w:ascii="Times New Roman" w:hAnsi="Times New Roman" w:cs="Times New Roman"/>
          <w:b/>
          <w:sz w:val="18"/>
          <w:szCs w:val="18"/>
        </w:rPr>
        <w:t xml:space="preserve">Инвенция (Соч. 46, </w:t>
      </w:r>
      <w:r w:rsidR="001013BA" w:rsidRPr="00881F18">
        <w:rPr>
          <w:rFonts w:ascii="Times New Roman" w:hAnsi="Times New Roman" w:cs="Times New Roman"/>
          <w:b/>
          <w:sz w:val="18"/>
          <w:szCs w:val="18"/>
        </w:rPr>
        <w:t>№ 6)</w:t>
      </w:r>
    </w:p>
    <w:p w:rsidR="001A358B" w:rsidRPr="00881F18" w:rsidRDefault="001A358B" w:rsidP="00D423A8">
      <w:pPr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Инвенция построена в форме двухголосной фуги. Строение инвенции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 – осознание соотношений</w:t>
      </w:r>
      <w:r w:rsidR="00167654" w:rsidRPr="00881F18">
        <w:rPr>
          <w:rFonts w:ascii="Times New Roman" w:hAnsi="Times New Roman" w:cs="Times New Roman"/>
          <w:sz w:val="18"/>
          <w:szCs w:val="18"/>
        </w:rPr>
        <w:t>: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вождь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 – спутник, вождь – противосложение, спутник – </w:t>
      </w:r>
      <w:r w:rsidRPr="00881F18">
        <w:rPr>
          <w:rFonts w:ascii="Times New Roman" w:hAnsi="Times New Roman" w:cs="Times New Roman"/>
          <w:sz w:val="18"/>
          <w:szCs w:val="18"/>
        </w:rPr>
        <w:t>противосложение</w:t>
      </w:r>
      <w:r w:rsidR="004509AC" w:rsidRPr="00881F18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 xml:space="preserve">вот те первые понятия, после прояснения которых ученик может приступать к дальнейшей работе над инвенцией. Тема, после проведения в основной тональности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>, имитирует в доминантовую тональность. В свободной части следуют две секвенции по два такта и еще две секвенции по одному такту.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Заканчивается</w:t>
      </w:r>
      <w:r w:rsidR="00C02764">
        <w:rPr>
          <w:rFonts w:ascii="Times New Roman" w:hAnsi="Times New Roman" w:cs="Times New Roman"/>
          <w:sz w:val="18"/>
          <w:szCs w:val="18"/>
        </w:rPr>
        <w:t xml:space="preserve"> эта часть усилением звука и не</w:t>
      </w:r>
      <w:r w:rsidRPr="00881F18">
        <w:rPr>
          <w:rFonts w:ascii="Times New Roman" w:hAnsi="Times New Roman" w:cs="Times New Roman"/>
          <w:sz w:val="18"/>
          <w:szCs w:val="18"/>
        </w:rPr>
        <w:t>точной обращенной темой. Проведение обращенной темы приводит к репризе.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Третья часть инвенции начинается каноном, проведением темы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stretta</w:t>
      </w:r>
      <w:r w:rsidRPr="00881F18">
        <w:rPr>
          <w:rFonts w:ascii="Times New Roman" w:hAnsi="Times New Roman" w:cs="Times New Roman"/>
          <w:sz w:val="18"/>
          <w:szCs w:val="18"/>
        </w:rPr>
        <w:t xml:space="preserve"> (сжатие) в основной тональности. Это самое яркое, насыщенное, и в звуковом</w:t>
      </w:r>
      <w:r w:rsidR="004509AC" w:rsidRPr="00881F18">
        <w:rPr>
          <w:rFonts w:ascii="Times New Roman" w:hAnsi="Times New Roman" w:cs="Times New Roman"/>
          <w:sz w:val="18"/>
          <w:szCs w:val="18"/>
        </w:rPr>
        <w:t>,</w:t>
      </w:r>
      <w:r w:rsidR="00C02764">
        <w:rPr>
          <w:rFonts w:ascii="Times New Roman" w:hAnsi="Times New Roman" w:cs="Times New Roman"/>
          <w:sz w:val="18"/>
          <w:szCs w:val="18"/>
        </w:rPr>
        <w:t xml:space="preserve"> и в полифоническом плане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предложение приходит к незавершенной каденции и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dim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(затиханием) звука.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заключительной каденции появляется</w:t>
      </w:r>
      <w:r w:rsidR="00C02764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очень эффектно</w:t>
      </w:r>
      <w:r w:rsidR="00C02764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первый мотив обращенной темы, а в самом конце</w:t>
      </w:r>
      <w:r w:rsidR="00B811C1" w:rsidRPr="00881F18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>первый мотив основной темы со спадом звучания до пиано (тихо) на органном басу.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Инвенция сложна наличием разнообразных штрихов</w:t>
      </w:r>
      <w:r w:rsidR="00B811C1" w:rsidRPr="00881F18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 xml:space="preserve">от короткого </w:t>
      </w:r>
      <w:r w:rsidR="001A59D5" w:rsidRPr="00881F18">
        <w:rPr>
          <w:rFonts w:ascii="Times New Roman" w:hAnsi="Times New Roman" w:cs="Times New Roman"/>
          <w:iCs/>
          <w:sz w:val="18"/>
          <w:szCs w:val="18"/>
          <w:lang w:val="it-IT"/>
        </w:rPr>
        <w:t>staccato</w:t>
      </w:r>
      <w:r w:rsidR="00C316CE" w:rsidRPr="00881F18">
        <w:rPr>
          <w:rFonts w:ascii="Times New Roman" w:hAnsi="Times New Roman" w:cs="Times New Roman"/>
          <w:sz w:val="18"/>
          <w:szCs w:val="18"/>
        </w:rPr>
        <w:t xml:space="preserve">, </w:t>
      </w:r>
      <w:r w:rsidR="00C316CE" w:rsidRPr="00881F18">
        <w:rPr>
          <w:rFonts w:ascii="Times New Roman" w:hAnsi="Times New Roman" w:cs="Times New Roman"/>
          <w:sz w:val="18"/>
          <w:szCs w:val="18"/>
          <w:lang w:val="en-US"/>
        </w:rPr>
        <w:t>non</w:t>
      </w:r>
      <w:r w:rsidR="00C316CE" w:rsidRPr="00881F18">
        <w:rPr>
          <w:rFonts w:ascii="Times New Roman" w:hAnsi="Times New Roman" w:cs="Times New Roman"/>
          <w:sz w:val="18"/>
          <w:szCs w:val="18"/>
        </w:rPr>
        <w:t>-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, мотивов на </w:t>
      </w:r>
      <w:r w:rsidR="00894286" w:rsidRPr="00881F18">
        <w:rPr>
          <w:rFonts w:ascii="Times New Roman" w:hAnsi="Times New Roman" w:cs="Times New Roman"/>
          <w:sz w:val="18"/>
          <w:szCs w:val="18"/>
        </w:rPr>
        <w:t>legato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из трех нот. Этот хореический мотив из трех звуков нужно внимательно, артикуляционно точно пропевать и в правой, и </w:t>
      </w:r>
      <w:r w:rsidR="00B811C1" w:rsidRPr="00881F18">
        <w:rPr>
          <w:rFonts w:ascii="Times New Roman" w:hAnsi="Times New Roman" w:cs="Times New Roman"/>
          <w:sz w:val="18"/>
          <w:szCs w:val="18"/>
        </w:rPr>
        <w:t xml:space="preserve">в </w:t>
      </w:r>
      <w:r w:rsidRPr="00881F18">
        <w:rPr>
          <w:rFonts w:ascii="Times New Roman" w:hAnsi="Times New Roman" w:cs="Times New Roman"/>
          <w:sz w:val="18"/>
          <w:szCs w:val="18"/>
        </w:rPr>
        <w:t xml:space="preserve">левой руках. 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Темп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allegretto</w:t>
      </w:r>
      <w:r w:rsidRPr="00881F18">
        <w:rPr>
          <w:rFonts w:ascii="Times New Roman" w:hAnsi="Times New Roman" w:cs="Times New Roman"/>
          <w:sz w:val="18"/>
          <w:szCs w:val="18"/>
        </w:rPr>
        <w:t xml:space="preserve"> (подвижно). Пьеса энергична, яркое пульсирующее начало напоминает жигу (танец английских моряков).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ИНВЕНЦИЯ</w:t>
      </w:r>
    </w:p>
    <w:p w:rsidR="00926245" w:rsidRPr="00881F18" w:rsidRDefault="001013BA" w:rsidP="00D423A8">
      <w:pPr>
        <w:ind w:firstLine="709"/>
        <w:jc w:val="center"/>
        <w:rPr>
          <w:rFonts w:ascii="Times New Roman" w:hAnsi="Times New Roman" w:cs="Times New Roman"/>
          <w:noProof/>
          <w:sz w:val="18"/>
          <w:szCs w:val="18"/>
          <w:lang w:bidi="ar-SA"/>
        </w:rPr>
      </w:pPr>
      <w:r w:rsidRPr="00881F18">
        <w:rPr>
          <w:rFonts w:ascii="Times New Roman" w:hAnsi="Times New Roman" w:cs="Times New Roman"/>
          <w:sz w:val="18"/>
          <w:szCs w:val="18"/>
        </w:rPr>
        <w:t>Гр. Фрид. Соч. 46 №6</w:t>
      </w:r>
    </w:p>
    <w:p w:rsidR="00C17B6D" w:rsidRPr="00881F18" w:rsidRDefault="00C17B6D" w:rsidP="00D423A8">
      <w:pPr>
        <w:ind w:firstLine="709"/>
        <w:jc w:val="center"/>
        <w:rPr>
          <w:rFonts w:ascii="Times New Roman" w:hAnsi="Times New Roman" w:cs="Times New Roman"/>
          <w:noProof/>
          <w:sz w:val="18"/>
          <w:szCs w:val="18"/>
          <w:lang w:bidi="ar-SA"/>
        </w:rPr>
      </w:pPr>
    </w:p>
    <w:p w:rsidR="001013BA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887560" cy="7010400"/>
            <wp:effectExtent l="19050" t="0" r="0" b="0"/>
            <wp:docPr id="23" name="Рисунок 23" descr="C:\Users\Денис\Desktop\Бадаев А.Я\Полифония в средних классах\16с Инв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Бадаев А.Я\Полифония в средних классах\16с Инве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5" t="2220" r="1411" b="1744"/>
                    <a:stretch/>
                  </pic:blipFill>
                  <pic:spPr bwMode="auto">
                    <a:xfrm>
                      <a:off x="0" y="0"/>
                      <a:ext cx="588756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B6D" w:rsidRPr="00881F18" w:rsidRDefault="00C17B6D" w:rsidP="00D423A8">
      <w:pPr>
        <w:ind w:firstLine="709"/>
        <w:rPr>
          <w:rFonts w:ascii="Times New Roman" w:hAnsi="Times New Roman" w:cs="Times New Roman"/>
          <w:noProof/>
          <w:sz w:val="18"/>
          <w:szCs w:val="18"/>
          <w:lang w:bidi="ar-SA"/>
        </w:rPr>
      </w:pPr>
    </w:p>
    <w:p w:rsidR="00CC51F8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92750" cy="7207878"/>
            <wp:effectExtent l="19050" t="0" r="0" b="0"/>
            <wp:docPr id="24" name="Рисунок 24" descr="C:\Users\Денис\Desktop\Бадаев А.Я\Полифония в средних классах\17с Инвенция 2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Бадаев А.Я\Полифония в средних классах\17с Инвенция 2 ча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7" r="1393" b="928"/>
                    <a:stretch/>
                  </pic:blipFill>
                  <pic:spPr bwMode="auto">
                    <a:xfrm>
                      <a:off x="0" y="0"/>
                      <a:ext cx="5492171" cy="720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1F8" w:rsidRPr="00881F18" w:rsidRDefault="00CC51F8" w:rsidP="00D423A8">
      <w:pPr>
        <w:widowControl/>
        <w:spacing w:after="160" w:line="259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B811C1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Теофил</w:t>
      </w:r>
      <w:r w:rsidR="00C0276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b/>
          <w:sz w:val="18"/>
          <w:szCs w:val="18"/>
        </w:rPr>
        <w:t xml:space="preserve">Муффат – </w:t>
      </w:r>
      <w:r w:rsidR="001013BA" w:rsidRPr="00881F18">
        <w:rPr>
          <w:rFonts w:ascii="Times New Roman" w:hAnsi="Times New Roman" w:cs="Times New Roman"/>
          <w:b/>
          <w:sz w:val="18"/>
          <w:szCs w:val="18"/>
        </w:rPr>
        <w:t>Фугетта</w:t>
      </w:r>
      <w:r w:rsidR="00C0276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013BA" w:rsidRPr="00881F18">
        <w:rPr>
          <w:rFonts w:ascii="Times New Roman" w:hAnsi="Times New Roman" w:cs="Times New Roman"/>
          <w:b/>
          <w:sz w:val="18"/>
          <w:szCs w:val="18"/>
          <w:lang w:val="en-US"/>
        </w:rPr>
        <w:t>a</w:t>
      </w:r>
      <w:r w:rsidR="006B71F6" w:rsidRPr="00881F18">
        <w:rPr>
          <w:rFonts w:ascii="Times New Roman" w:hAnsi="Times New Roman" w:cs="Times New Roman"/>
          <w:b/>
          <w:sz w:val="18"/>
          <w:szCs w:val="18"/>
        </w:rPr>
        <w:t>-</w:t>
      </w:r>
      <w:r w:rsidR="001013BA" w:rsidRPr="00881F18">
        <w:rPr>
          <w:rFonts w:ascii="Times New Roman" w:hAnsi="Times New Roman" w:cs="Times New Roman"/>
          <w:b/>
          <w:sz w:val="18"/>
          <w:szCs w:val="18"/>
          <w:lang w:val="en-US"/>
        </w:rPr>
        <w:t>moll</w:t>
      </w:r>
    </w:p>
    <w:p w:rsidR="00DE0BA8" w:rsidRPr="00881F18" w:rsidRDefault="00DE0BA8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Четырехголосная фугетта</w:t>
      </w:r>
      <w:r w:rsidR="00C02764">
        <w:rPr>
          <w:rFonts w:ascii="Times New Roman" w:hAnsi="Times New Roman" w:cs="Times New Roman"/>
          <w:sz w:val="18"/>
          <w:szCs w:val="18"/>
        </w:rPr>
        <w:t xml:space="preserve"> 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представлена в «Полифоническо</w:t>
      </w:r>
      <w:r w:rsidR="00C02764">
        <w:rPr>
          <w:rFonts w:ascii="Times New Roman" w:hAnsi="Times New Roman" w:cs="Times New Roman"/>
          <w:sz w:val="18"/>
          <w:szCs w:val="18"/>
        </w:rPr>
        <w:t>й тетради» И.С Баха, составлена с редакцией и комментариями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профессором И.А. Браудо, </w:t>
      </w:r>
      <w:r w:rsidR="00C02764">
        <w:rPr>
          <w:rFonts w:ascii="Times New Roman" w:hAnsi="Times New Roman" w:cs="Times New Roman"/>
          <w:sz w:val="18"/>
          <w:szCs w:val="18"/>
        </w:rPr>
        <w:t>(</w:t>
      </w:r>
      <w:r w:rsidRPr="00881F18">
        <w:rPr>
          <w:rFonts w:ascii="Times New Roman" w:hAnsi="Times New Roman" w:cs="Times New Roman"/>
          <w:sz w:val="18"/>
          <w:szCs w:val="18"/>
        </w:rPr>
        <w:t>издательст</w:t>
      </w:r>
      <w:r w:rsidR="00B811C1" w:rsidRPr="00881F18">
        <w:rPr>
          <w:rFonts w:ascii="Times New Roman" w:hAnsi="Times New Roman" w:cs="Times New Roman"/>
          <w:sz w:val="18"/>
          <w:szCs w:val="18"/>
        </w:rPr>
        <w:t>во «Музыка»: Лен</w:t>
      </w:r>
      <w:r w:rsidR="00C02764">
        <w:rPr>
          <w:rFonts w:ascii="Times New Roman" w:hAnsi="Times New Roman" w:cs="Times New Roman"/>
          <w:sz w:val="18"/>
          <w:szCs w:val="18"/>
        </w:rPr>
        <w:t>инградское отделение, 1979 г., И</w:t>
      </w:r>
      <w:r w:rsidRPr="00881F18">
        <w:rPr>
          <w:rFonts w:ascii="Times New Roman" w:hAnsi="Times New Roman" w:cs="Times New Roman"/>
          <w:sz w:val="18"/>
          <w:szCs w:val="18"/>
        </w:rPr>
        <w:t>здание 3</w:t>
      </w:r>
      <w:r w:rsidR="00C02764">
        <w:rPr>
          <w:rFonts w:ascii="Times New Roman" w:hAnsi="Times New Roman" w:cs="Times New Roman"/>
          <w:sz w:val="18"/>
          <w:szCs w:val="18"/>
        </w:rPr>
        <w:t>)</w:t>
      </w:r>
      <w:r w:rsidRPr="00881F18">
        <w:rPr>
          <w:rFonts w:ascii="Times New Roman" w:hAnsi="Times New Roman" w:cs="Times New Roman"/>
          <w:sz w:val="18"/>
          <w:szCs w:val="18"/>
        </w:rPr>
        <w:t xml:space="preserve">. И.А. Браудо представляет Т. Муффата четырьмя фугеттами в разделе «Предшественники и современники И.С.Баха». На этого композитора стоит обратить внимание. В сборнике не указаны годы жизни </w:t>
      </w:r>
      <w:r w:rsidR="00BF1BA6">
        <w:rPr>
          <w:rFonts w:ascii="Times New Roman" w:hAnsi="Times New Roman" w:cs="Times New Roman"/>
          <w:sz w:val="18"/>
          <w:szCs w:val="18"/>
        </w:rPr>
        <w:t>Т. Муффата</w:t>
      </w:r>
      <w:r w:rsidRPr="00881F18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музыкальном словаре Гроува, изданном в нашей стране впервые на русском языке в 2001</w:t>
      </w:r>
      <w:r w:rsidR="00B811C1" w:rsidRPr="00881F18">
        <w:rPr>
          <w:rFonts w:ascii="Times New Roman" w:hAnsi="Times New Roman" w:cs="Times New Roman"/>
          <w:sz w:val="18"/>
          <w:szCs w:val="18"/>
        </w:rPr>
        <w:t xml:space="preserve"> году</w:t>
      </w:r>
      <w:r w:rsidRPr="00881F18">
        <w:rPr>
          <w:rFonts w:ascii="Times New Roman" w:hAnsi="Times New Roman" w:cs="Times New Roman"/>
          <w:sz w:val="18"/>
          <w:szCs w:val="18"/>
        </w:rPr>
        <w:t>, эти даты есть</w:t>
      </w:r>
      <w:r w:rsidR="00B811C1" w:rsidRPr="00881F18">
        <w:rPr>
          <w:rFonts w:ascii="Times New Roman" w:hAnsi="Times New Roman" w:cs="Times New Roman"/>
          <w:sz w:val="18"/>
          <w:szCs w:val="18"/>
        </w:rPr>
        <w:t xml:space="preserve"> – </w:t>
      </w:r>
      <w:r w:rsidRPr="00881F18">
        <w:rPr>
          <w:rFonts w:ascii="Times New Roman" w:hAnsi="Times New Roman" w:cs="Times New Roman"/>
          <w:sz w:val="18"/>
          <w:szCs w:val="18"/>
        </w:rPr>
        <w:t>1690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B811C1" w:rsidRPr="00881F18">
        <w:rPr>
          <w:rFonts w:ascii="Times New Roman" w:hAnsi="Times New Roman" w:cs="Times New Roman"/>
          <w:sz w:val="18"/>
          <w:szCs w:val="18"/>
        </w:rPr>
        <w:t>177</w:t>
      </w:r>
      <w:r w:rsidRPr="00881F18">
        <w:rPr>
          <w:rFonts w:ascii="Times New Roman" w:hAnsi="Times New Roman" w:cs="Times New Roman"/>
          <w:sz w:val="18"/>
          <w:szCs w:val="18"/>
        </w:rPr>
        <w:t>0г. Т.</w:t>
      </w:r>
      <w:r w:rsidR="00B811C1" w:rsidRPr="00881F18">
        <w:rPr>
          <w:rFonts w:ascii="Times New Roman" w:hAnsi="Times New Roman" w:cs="Times New Roman"/>
          <w:sz w:val="18"/>
          <w:szCs w:val="18"/>
        </w:rPr>
        <w:t>Муффат – немецкий композитор, о</w:t>
      </w:r>
      <w:r w:rsidRPr="00881F18">
        <w:rPr>
          <w:rFonts w:ascii="Times New Roman" w:hAnsi="Times New Roman" w:cs="Times New Roman"/>
          <w:sz w:val="18"/>
          <w:szCs w:val="18"/>
        </w:rPr>
        <w:t>рганист</w:t>
      </w:r>
      <w:r w:rsidR="00043F25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написал много полифонической музыки, в том числе 32 ричеркара</w:t>
      </w:r>
      <w:r w:rsidR="00B811C1" w:rsidRPr="00881F18">
        <w:rPr>
          <w:rFonts w:ascii="Times New Roman" w:hAnsi="Times New Roman" w:cs="Times New Roman"/>
          <w:sz w:val="18"/>
          <w:szCs w:val="18"/>
        </w:rPr>
        <w:t>,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не позднее 1733г., подобно «</w:t>
      </w:r>
      <w:r w:rsidR="00BE4E61" w:rsidRPr="00881F18">
        <w:rPr>
          <w:rFonts w:ascii="Times New Roman" w:hAnsi="Times New Roman" w:cs="Times New Roman"/>
          <w:color w:val="auto"/>
          <w:sz w:val="18"/>
          <w:szCs w:val="18"/>
        </w:rPr>
        <w:t>И</w:t>
      </w:r>
      <w:r w:rsidRPr="00881F18">
        <w:rPr>
          <w:rFonts w:ascii="Times New Roman" w:hAnsi="Times New Roman" w:cs="Times New Roman"/>
          <w:sz w:val="18"/>
          <w:szCs w:val="18"/>
        </w:rPr>
        <w:t xml:space="preserve">скусству фуги» И.С.Баха, они записаны в виде партитуры без указания инструментов. 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Фугетт</w:t>
      </w:r>
      <w:r w:rsidR="001A59D5" w:rsidRPr="00881F18">
        <w:rPr>
          <w:rFonts w:ascii="Times New Roman" w:hAnsi="Times New Roman" w:cs="Times New Roman"/>
          <w:sz w:val="18"/>
          <w:szCs w:val="18"/>
        </w:rPr>
        <w:t>а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a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moll</w:t>
      </w:r>
      <w:r w:rsidRPr="00881F18">
        <w:rPr>
          <w:rFonts w:ascii="Times New Roman" w:hAnsi="Times New Roman" w:cs="Times New Roman"/>
          <w:sz w:val="18"/>
          <w:szCs w:val="18"/>
        </w:rPr>
        <w:t xml:space="preserve"> №1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нетрудное полифоническое произведение, но, как пишет И.А</w:t>
      </w:r>
      <w:r w:rsidR="001A59D5" w:rsidRPr="00881F18">
        <w:rPr>
          <w:rFonts w:ascii="Times New Roman" w:hAnsi="Times New Roman" w:cs="Times New Roman"/>
          <w:sz w:val="18"/>
          <w:szCs w:val="18"/>
        </w:rPr>
        <w:t>.</w:t>
      </w:r>
      <w:r w:rsidRPr="00881F18">
        <w:rPr>
          <w:rFonts w:ascii="Times New Roman" w:hAnsi="Times New Roman" w:cs="Times New Roman"/>
          <w:sz w:val="18"/>
          <w:szCs w:val="18"/>
        </w:rPr>
        <w:t>Браудо, оно не часто используются в педагогической практике, хотя является прекрасным образцом полифонической пьесы для работы в 4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5</w:t>
      </w:r>
      <w:r w:rsidR="00CE2196" w:rsidRPr="00881F18">
        <w:rPr>
          <w:rFonts w:ascii="Times New Roman" w:hAnsi="Times New Roman" w:cs="Times New Roman"/>
          <w:sz w:val="18"/>
          <w:szCs w:val="18"/>
        </w:rPr>
        <w:t>-</w:t>
      </w:r>
      <w:r w:rsidR="00B74893">
        <w:rPr>
          <w:rFonts w:ascii="Times New Roman" w:hAnsi="Times New Roman" w:cs="Times New Roman"/>
          <w:sz w:val="18"/>
          <w:szCs w:val="18"/>
        </w:rPr>
        <w:t>ы</w:t>
      </w:r>
      <w:r w:rsidR="00CE2196" w:rsidRPr="00881F18">
        <w:rPr>
          <w:rFonts w:ascii="Times New Roman" w:hAnsi="Times New Roman" w:cs="Times New Roman"/>
          <w:sz w:val="18"/>
          <w:szCs w:val="18"/>
        </w:rPr>
        <w:t>х</w:t>
      </w:r>
      <w:r w:rsidRPr="00881F18">
        <w:rPr>
          <w:rFonts w:ascii="Times New Roman" w:hAnsi="Times New Roman" w:cs="Times New Roman"/>
          <w:sz w:val="18"/>
          <w:szCs w:val="18"/>
        </w:rPr>
        <w:t xml:space="preserve"> классах. Это четырехголосное произведение, в нём нет интермедий, как и в трех представленных далее в этом сборнике И.А.Браудо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фугеттах</w:t>
      </w:r>
      <w:r w:rsidR="00BF1BA6">
        <w:rPr>
          <w:rFonts w:ascii="Times New Roman" w:hAnsi="Times New Roman" w:cs="Times New Roman"/>
          <w:sz w:val="18"/>
          <w:szCs w:val="18"/>
        </w:rPr>
        <w:t>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Тема последовательно переходит из голоса в следующий голос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сопрано, альт, тенор, бас. В четвертом такте (в басу) первый звук темы удлинен до четверти с точкой, и в 7</w:t>
      </w:r>
      <w:r w:rsidR="0011640D" w:rsidRPr="00881F18">
        <w:rPr>
          <w:rFonts w:ascii="Times New Roman" w:hAnsi="Times New Roman" w:cs="Times New Roman"/>
          <w:sz w:val="18"/>
          <w:szCs w:val="18"/>
        </w:rPr>
        <w:t>-ом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такте первый звук превращается в четверть, это </w:t>
      </w:r>
      <w:r w:rsidRPr="00881F18">
        <w:rPr>
          <w:rFonts w:ascii="Times New Roman" w:hAnsi="Times New Roman" w:cs="Times New Roman"/>
          <w:sz w:val="18"/>
          <w:szCs w:val="18"/>
        </w:rPr>
        <w:lastRenderedPageBreak/>
        <w:t>вступление темы происходит канонически на конец темы верхнего голоса.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 начале разучивания фугетты, после того как ученик может организовать исполнени</w:t>
      </w:r>
      <w:r w:rsidR="001E20C8" w:rsidRPr="00881F18">
        <w:rPr>
          <w:rFonts w:ascii="Times New Roman" w:hAnsi="Times New Roman" w:cs="Times New Roman"/>
          <w:sz w:val="18"/>
          <w:szCs w:val="18"/>
        </w:rPr>
        <w:t>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темы, следует ввести в понимание вопросо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ответные взаимоотношения вождя и спутника. После того, как ученик осознал взаимоотношения вождя и спутника, можно переходить к двухголосной игре, и, таким образом, познакомит</w:t>
      </w:r>
      <w:r w:rsidR="0011640D" w:rsidRPr="00881F18">
        <w:rPr>
          <w:rFonts w:ascii="Times New Roman" w:hAnsi="Times New Roman" w:cs="Times New Roman"/>
          <w:sz w:val="18"/>
          <w:szCs w:val="18"/>
        </w:rPr>
        <w:t>ь</w:t>
      </w:r>
      <w:r w:rsidRPr="00881F18">
        <w:rPr>
          <w:rFonts w:ascii="Times New Roman" w:hAnsi="Times New Roman" w:cs="Times New Roman"/>
          <w:sz w:val="18"/>
          <w:szCs w:val="18"/>
        </w:rPr>
        <w:t xml:space="preserve">ся с противосложением. 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Именно в организации соединения двух различных мелодий (спутника и противосложения)</w:t>
      </w:r>
      <w:r w:rsidR="0011640D" w:rsidRPr="00881F18">
        <w:rPr>
          <w:rFonts w:ascii="Times New Roman" w:hAnsi="Times New Roman" w:cs="Times New Roman"/>
          <w:sz w:val="18"/>
          <w:szCs w:val="18"/>
        </w:rPr>
        <w:t xml:space="preserve"> заложена</w:t>
      </w:r>
      <w:r w:rsidR="00AB6CB8" w:rsidRPr="00881F18">
        <w:rPr>
          <w:rFonts w:ascii="Times New Roman" w:hAnsi="Times New Roman" w:cs="Times New Roman"/>
          <w:sz w:val="18"/>
          <w:szCs w:val="18"/>
        </w:rPr>
        <w:t xml:space="preserve"> основная интонационно-</w:t>
      </w:r>
      <w:r w:rsidRPr="00881F18">
        <w:rPr>
          <w:rFonts w:ascii="Times New Roman" w:hAnsi="Times New Roman" w:cs="Times New Roman"/>
          <w:sz w:val="18"/>
          <w:szCs w:val="18"/>
        </w:rPr>
        <w:t>техническая трудность исполнения начала фугетты. В начале фугетты, кроме вождя, проходят три спутника и три противосложения. Все темы проходят имитационно в динамическом развитии: сопрано, альт, тенор, бас. Этому способствуют противосложени</w:t>
      </w:r>
      <w:r w:rsidR="00CA029A">
        <w:rPr>
          <w:rFonts w:ascii="Times New Roman" w:hAnsi="Times New Roman" w:cs="Times New Roman"/>
          <w:sz w:val="18"/>
          <w:szCs w:val="18"/>
        </w:rPr>
        <w:t>я, которые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от </w:t>
      </w:r>
      <w:r w:rsidR="00CA029A">
        <w:rPr>
          <w:rFonts w:ascii="Times New Roman" w:hAnsi="Times New Roman" w:cs="Times New Roman"/>
          <w:sz w:val="18"/>
          <w:szCs w:val="18"/>
        </w:rPr>
        <w:t>двухголосия при первом спутнике</w:t>
      </w:r>
      <w:r w:rsidRPr="00881F18">
        <w:rPr>
          <w:rFonts w:ascii="Times New Roman" w:hAnsi="Times New Roman" w:cs="Times New Roman"/>
          <w:sz w:val="18"/>
          <w:szCs w:val="18"/>
        </w:rPr>
        <w:t xml:space="preserve"> переходят к трехголосию, во время</w:t>
      </w:r>
      <w:r w:rsidR="0011640D" w:rsidRPr="00881F18">
        <w:rPr>
          <w:rFonts w:ascii="Times New Roman" w:hAnsi="Times New Roman" w:cs="Times New Roman"/>
          <w:sz w:val="18"/>
          <w:szCs w:val="18"/>
        </w:rPr>
        <w:t xml:space="preserve"> проведения третьего спутника.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После этой экспозиционной части следует появление темы в основной тональности в правой руке и далее каноном, на конец темы в левой руке в басу проходит последняя тема. Последние проведения тем проводятся ритмически и инте</w:t>
      </w:r>
      <w:r w:rsidR="0011640D" w:rsidRPr="00881F18">
        <w:rPr>
          <w:rFonts w:ascii="Times New Roman" w:hAnsi="Times New Roman" w:cs="Times New Roman"/>
          <w:sz w:val="18"/>
          <w:szCs w:val="18"/>
        </w:rPr>
        <w:t xml:space="preserve">рвально </w:t>
      </w:r>
      <w:r w:rsidR="00B74893">
        <w:rPr>
          <w:rFonts w:ascii="Times New Roman" w:hAnsi="Times New Roman" w:cs="Times New Roman"/>
          <w:sz w:val="18"/>
          <w:szCs w:val="18"/>
        </w:rPr>
        <w:t>не</w:t>
      </w:r>
      <w:r w:rsidR="0011640D" w:rsidRPr="00B74893">
        <w:rPr>
          <w:rFonts w:ascii="Times New Roman" w:hAnsi="Times New Roman" w:cs="Times New Roman"/>
          <w:sz w:val="18"/>
          <w:szCs w:val="18"/>
        </w:rPr>
        <w:t>точно,</w:t>
      </w:r>
      <w:r w:rsidR="0011640D" w:rsidRPr="00881F18">
        <w:rPr>
          <w:rFonts w:ascii="Times New Roman" w:hAnsi="Times New Roman" w:cs="Times New Roman"/>
          <w:sz w:val="18"/>
          <w:szCs w:val="18"/>
        </w:rPr>
        <w:t xml:space="preserve"> такая имитация</w:t>
      </w:r>
      <w:r w:rsidRPr="00881F18">
        <w:rPr>
          <w:rFonts w:ascii="Times New Roman" w:hAnsi="Times New Roman" w:cs="Times New Roman"/>
          <w:sz w:val="18"/>
          <w:szCs w:val="18"/>
        </w:rPr>
        <w:t xml:space="preserve"> называется неточной.</w:t>
      </w:r>
    </w:p>
    <w:p w:rsidR="001013BA" w:rsidRPr="00881F18" w:rsidRDefault="001013BA" w:rsidP="00D423A8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Не рассматривая оставшиеся три фугетты, могу сказать, что все они очень интересны, по характеру отличны одна от другой и стоят того, чтобы педагоги школ включали их в список своего педагогического репертуара. На это обращал внимание профессор И.А. Браудо.</w:t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1013BA" w:rsidRPr="00881F18" w:rsidRDefault="001013BA" w:rsidP="00D423A8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ФУГГЕТА</w:t>
      </w:r>
    </w:p>
    <w:p w:rsidR="00C17B6D" w:rsidRPr="00881F18" w:rsidRDefault="001013BA" w:rsidP="00D423A8">
      <w:pPr>
        <w:ind w:firstLine="709"/>
        <w:jc w:val="center"/>
        <w:rPr>
          <w:rFonts w:ascii="Times New Roman" w:hAnsi="Times New Roman" w:cs="Times New Roman"/>
          <w:noProof/>
          <w:sz w:val="18"/>
          <w:szCs w:val="18"/>
          <w:lang w:bidi="ar-SA"/>
        </w:rPr>
      </w:pPr>
      <w:r w:rsidRPr="00881F18">
        <w:rPr>
          <w:rFonts w:ascii="Times New Roman" w:hAnsi="Times New Roman" w:cs="Times New Roman"/>
          <w:sz w:val="18"/>
          <w:szCs w:val="18"/>
        </w:rPr>
        <w:t>Теофил</w:t>
      </w:r>
      <w:r w:rsidR="00B74893">
        <w:rPr>
          <w:rFonts w:ascii="Times New Roman" w:hAnsi="Times New Roman" w:cs="Times New Roman"/>
          <w:sz w:val="18"/>
          <w:szCs w:val="18"/>
        </w:rPr>
        <w:t xml:space="preserve"> </w:t>
      </w:r>
      <w:r w:rsidRPr="00881F18">
        <w:rPr>
          <w:rFonts w:ascii="Times New Roman" w:hAnsi="Times New Roman" w:cs="Times New Roman"/>
          <w:sz w:val="18"/>
          <w:szCs w:val="18"/>
        </w:rPr>
        <w:t>Муффат</w:t>
      </w:r>
    </w:p>
    <w:p w:rsidR="001013BA" w:rsidRPr="00881F18" w:rsidRDefault="001013BA" w:rsidP="00ED6225">
      <w:pPr>
        <w:jc w:val="center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457137" cy="6697133"/>
            <wp:effectExtent l="19050" t="0" r="0" b="0"/>
            <wp:docPr id="25" name="Рисунок 25" descr="C:\Users\Денис\Desktop\Бадаев А.Я\Полифония в средних классах\19с фугет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Бадаев А.Я\Полифония в средних классах\19с фугет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7" t="803" r="1982" b="-1"/>
                    <a:stretch/>
                  </pic:blipFill>
                  <pic:spPr bwMode="auto">
                    <a:xfrm>
                      <a:off x="0" y="0"/>
                      <a:ext cx="5457137" cy="66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BA" w:rsidRPr="00881F18" w:rsidRDefault="001013BA" w:rsidP="00D423A8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br w:type="page"/>
      </w:r>
    </w:p>
    <w:p w:rsidR="008C26E2" w:rsidRPr="00881F18" w:rsidRDefault="008C26E2" w:rsidP="00D423A8">
      <w:pPr>
        <w:ind w:left="284"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lastRenderedPageBreak/>
        <w:t>Полифонические п</w:t>
      </w:r>
      <w:r w:rsidR="00310577" w:rsidRPr="00881F18">
        <w:rPr>
          <w:rFonts w:ascii="Times New Roman" w:hAnsi="Times New Roman" w:cs="Times New Roman"/>
          <w:b/>
          <w:sz w:val="18"/>
          <w:szCs w:val="18"/>
        </w:rPr>
        <w:t>ьесы</w:t>
      </w:r>
      <w:r w:rsidRPr="00881F18">
        <w:rPr>
          <w:rFonts w:ascii="Times New Roman" w:hAnsi="Times New Roman" w:cs="Times New Roman"/>
          <w:b/>
          <w:sz w:val="18"/>
          <w:szCs w:val="18"/>
        </w:rPr>
        <w:t xml:space="preserve"> для фортепиано:</w:t>
      </w:r>
    </w:p>
    <w:p w:rsidR="008C26E2" w:rsidRPr="00881F18" w:rsidRDefault="008C26E2" w:rsidP="00D423A8">
      <w:pPr>
        <w:ind w:left="284"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F1BA6" w:rsidRDefault="00BF1BA6" w:rsidP="00D423A8">
      <w:pPr>
        <w:numPr>
          <w:ilvl w:val="0"/>
          <w:numId w:val="6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Кувшинников Н.Н. Бах И.С. Маленькие прелюдии и фуги. М.: Музыка, 1990;</w:t>
      </w:r>
    </w:p>
    <w:p w:rsidR="00BF1BA6" w:rsidRPr="00BF1BA6" w:rsidRDefault="00BF1BA6" w:rsidP="00D423A8">
      <w:pPr>
        <w:numPr>
          <w:ilvl w:val="0"/>
          <w:numId w:val="6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Барток Б., Бах И.С. Нотная тетрадь Анны Магдалины Бах. Будапешт: Музыка, 1950;</w:t>
      </w:r>
    </w:p>
    <w:p w:rsidR="00BF1BA6" w:rsidRPr="00BF1BA6" w:rsidRDefault="00BF1BA6" w:rsidP="00D423A8">
      <w:pPr>
        <w:pStyle w:val="a3"/>
        <w:numPr>
          <w:ilvl w:val="0"/>
          <w:numId w:val="6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Браудо И.А., Бах И.С. Полифоническая тетрадь для фортепиано/ Составление, редакция, вступительная статья и комментарии проф. Браудо И.А.: изд 3. Изд-во «Музыка», Ленинградское отделение, 1979;</w:t>
      </w:r>
    </w:p>
    <w:p w:rsidR="00BF1BA6" w:rsidRPr="00881F18" w:rsidRDefault="00BF1BA6" w:rsidP="00D423A8">
      <w:pPr>
        <w:numPr>
          <w:ilvl w:val="0"/>
          <w:numId w:val="6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Брянцева В.Н., Бах И.С. Избранные фортепианные произведения;</w:t>
      </w:r>
    </w:p>
    <w:p w:rsidR="00BF1BA6" w:rsidRPr="00881F18" w:rsidRDefault="00BF1BA6" w:rsidP="00D423A8">
      <w:pPr>
        <w:numPr>
          <w:ilvl w:val="0"/>
          <w:numId w:val="6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Бузони Ф., Бах И.С. Маленькие прелюдии фуги. М.: Классика XXI века, 2002;</w:t>
      </w:r>
    </w:p>
    <w:p w:rsidR="00BF1BA6" w:rsidRPr="00BF1BA6" w:rsidRDefault="00BF1BA6" w:rsidP="00D423A8">
      <w:pPr>
        <w:numPr>
          <w:ilvl w:val="0"/>
          <w:numId w:val="6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Глинка М.И. Вариации на русскую тему «Среди долины ровныя», Хрестоматия 7 класс, крупная форма. М.: </w:t>
      </w:r>
      <w:r w:rsidR="00B74893" w:rsidRPr="00881F18">
        <w:rPr>
          <w:rFonts w:ascii="Times New Roman" w:hAnsi="Times New Roman" w:cs="Times New Roman"/>
          <w:sz w:val="18"/>
          <w:szCs w:val="18"/>
        </w:rPr>
        <w:t xml:space="preserve">Изд-во </w:t>
      </w:r>
      <w:r w:rsidR="00B74893">
        <w:rPr>
          <w:rFonts w:ascii="Times New Roman" w:hAnsi="Times New Roman" w:cs="Times New Roman"/>
          <w:sz w:val="18"/>
          <w:szCs w:val="18"/>
        </w:rPr>
        <w:t>«</w:t>
      </w:r>
      <w:r w:rsidRPr="00881F18">
        <w:rPr>
          <w:rFonts w:ascii="Times New Roman" w:hAnsi="Times New Roman" w:cs="Times New Roman"/>
          <w:sz w:val="18"/>
          <w:szCs w:val="18"/>
        </w:rPr>
        <w:t>Музыка</w:t>
      </w:r>
      <w:r w:rsidR="00B74893">
        <w:rPr>
          <w:rFonts w:ascii="Times New Roman" w:hAnsi="Times New Roman" w:cs="Times New Roman"/>
          <w:sz w:val="18"/>
          <w:szCs w:val="18"/>
        </w:rPr>
        <w:t>»,</w:t>
      </w:r>
      <w:r w:rsidRPr="00881F18">
        <w:rPr>
          <w:rFonts w:ascii="Times New Roman" w:hAnsi="Times New Roman" w:cs="Times New Roman"/>
          <w:sz w:val="18"/>
          <w:szCs w:val="18"/>
        </w:rPr>
        <w:t xml:space="preserve"> 1986;</w:t>
      </w:r>
    </w:p>
    <w:p w:rsidR="008C26E2" w:rsidRPr="00881F18" w:rsidRDefault="008C26E2" w:rsidP="00D423A8">
      <w:pPr>
        <w:pStyle w:val="a3"/>
        <w:numPr>
          <w:ilvl w:val="0"/>
          <w:numId w:val="6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Полифонические пьесы /Хрестоматия для фортепиано, выпуск 1, 5 класс детской музыкальной школы. М.: Изд-во «Музыка», 1980;</w:t>
      </w:r>
    </w:p>
    <w:p w:rsidR="008C26E2" w:rsidRDefault="008C26E2" w:rsidP="00D423A8">
      <w:pPr>
        <w:pStyle w:val="a3"/>
        <w:numPr>
          <w:ilvl w:val="0"/>
          <w:numId w:val="6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Полифонические пьесы /Хрестоматия для фортепиано, выпуск 2, 5класс детской музыкальной школы. М.: Изд-во «Музыка», 1981;</w:t>
      </w:r>
    </w:p>
    <w:p w:rsidR="00BF1BA6" w:rsidRDefault="00BF1BA6" w:rsidP="00D423A8">
      <w:pPr>
        <w:pStyle w:val="a3"/>
        <w:numPr>
          <w:ilvl w:val="0"/>
          <w:numId w:val="6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F1BA6">
        <w:rPr>
          <w:rFonts w:ascii="Times New Roman" w:hAnsi="Times New Roman" w:cs="Times New Roman"/>
          <w:sz w:val="18"/>
          <w:szCs w:val="18"/>
        </w:rPr>
        <w:t xml:space="preserve">Ройзман Л.И., Бах И.С. Нотная тетрадь Анна Магдалины Бах. М.: </w:t>
      </w:r>
      <w:r w:rsidR="00B74893">
        <w:rPr>
          <w:rFonts w:ascii="Times New Roman" w:hAnsi="Times New Roman" w:cs="Times New Roman"/>
          <w:sz w:val="18"/>
          <w:szCs w:val="18"/>
        </w:rPr>
        <w:t>Изд-во «</w:t>
      </w:r>
      <w:r w:rsidRPr="00BF1BA6">
        <w:rPr>
          <w:rFonts w:ascii="Times New Roman" w:hAnsi="Times New Roman" w:cs="Times New Roman"/>
          <w:sz w:val="18"/>
          <w:szCs w:val="18"/>
        </w:rPr>
        <w:t>Музыка</w:t>
      </w:r>
      <w:r w:rsidR="00B74893">
        <w:rPr>
          <w:rFonts w:ascii="Times New Roman" w:hAnsi="Times New Roman" w:cs="Times New Roman"/>
          <w:sz w:val="18"/>
          <w:szCs w:val="18"/>
        </w:rPr>
        <w:t>»</w:t>
      </w:r>
      <w:r w:rsidRPr="00BF1BA6">
        <w:rPr>
          <w:rFonts w:ascii="Times New Roman" w:hAnsi="Times New Roman" w:cs="Times New Roman"/>
          <w:sz w:val="18"/>
          <w:szCs w:val="18"/>
        </w:rPr>
        <w:t>, 1973;</w:t>
      </w:r>
    </w:p>
    <w:p w:rsidR="00BF1BA6" w:rsidRPr="00BF1BA6" w:rsidRDefault="00BF1BA6" w:rsidP="00D423A8">
      <w:pPr>
        <w:pStyle w:val="a3"/>
        <w:numPr>
          <w:ilvl w:val="0"/>
          <w:numId w:val="6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F1BA6">
        <w:rPr>
          <w:rFonts w:ascii="Times New Roman" w:hAnsi="Times New Roman" w:cs="Times New Roman"/>
          <w:sz w:val="18"/>
          <w:szCs w:val="18"/>
        </w:rPr>
        <w:t xml:space="preserve">Сборник фортепианных пьес, этюдов и ансамблей. Л.: </w:t>
      </w:r>
      <w:r w:rsidR="00B74893">
        <w:rPr>
          <w:rFonts w:ascii="Times New Roman" w:hAnsi="Times New Roman" w:cs="Times New Roman"/>
          <w:sz w:val="18"/>
          <w:szCs w:val="18"/>
        </w:rPr>
        <w:t>Изд-во «</w:t>
      </w:r>
      <w:r w:rsidRPr="00BF1BA6">
        <w:rPr>
          <w:rFonts w:ascii="Times New Roman" w:hAnsi="Times New Roman" w:cs="Times New Roman"/>
          <w:sz w:val="18"/>
          <w:szCs w:val="18"/>
        </w:rPr>
        <w:t>Музыка</w:t>
      </w:r>
      <w:r w:rsidR="00B74893">
        <w:rPr>
          <w:rFonts w:ascii="Times New Roman" w:hAnsi="Times New Roman" w:cs="Times New Roman"/>
          <w:sz w:val="18"/>
          <w:szCs w:val="18"/>
        </w:rPr>
        <w:t>»</w:t>
      </w:r>
      <w:r w:rsidRPr="00BF1BA6">
        <w:rPr>
          <w:rFonts w:ascii="Times New Roman" w:hAnsi="Times New Roman" w:cs="Times New Roman"/>
          <w:sz w:val="18"/>
          <w:szCs w:val="18"/>
        </w:rPr>
        <w:t>, 1990.</w:t>
      </w:r>
    </w:p>
    <w:p w:rsidR="00A145EB" w:rsidRPr="00881F18" w:rsidRDefault="00A145EB" w:rsidP="00D423A8">
      <w:pPr>
        <w:pStyle w:val="a3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106DB" w:rsidRPr="00881F18" w:rsidRDefault="00E106DB" w:rsidP="00D423A8">
      <w:pPr>
        <w:pStyle w:val="80"/>
        <w:shd w:val="clear" w:color="auto" w:fill="auto"/>
        <w:spacing w:line="240" w:lineRule="auto"/>
        <w:ind w:left="284" w:firstLine="709"/>
        <w:jc w:val="center"/>
        <w:rPr>
          <w:b/>
          <w:sz w:val="20"/>
          <w:szCs w:val="20"/>
        </w:rPr>
      </w:pPr>
      <w:r w:rsidRPr="00881F18">
        <w:rPr>
          <w:b/>
          <w:sz w:val="20"/>
          <w:szCs w:val="20"/>
        </w:rPr>
        <w:t>Список литературы:</w:t>
      </w:r>
    </w:p>
    <w:p w:rsidR="00E106DB" w:rsidRPr="00881F18" w:rsidRDefault="00E106DB" w:rsidP="00D423A8">
      <w:pPr>
        <w:pStyle w:val="80"/>
        <w:shd w:val="clear" w:color="auto" w:fill="auto"/>
        <w:spacing w:line="240" w:lineRule="auto"/>
        <w:ind w:left="284" w:firstLine="709"/>
        <w:jc w:val="center"/>
        <w:rPr>
          <w:b/>
          <w:sz w:val="18"/>
          <w:szCs w:val="18"/>
        </w:rPr>
      </w:pPr>
    </w:p>
    <w:p w:rsidR="00E106DB" w:rsidRPr="00881F18" w:rsidRDefault="00E106DB" w:rsidP="00D423A8">
      <w:pPr>
        <w:pStyle w:val="a3"/>
        <w:numPr>
          <w:ilvl w:val="0"/>
          <w:numId w:val="2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Алексеев А.Д. Из истории фортепианной педагогики: Хрестоматия «Музычна Украина». Киев, 1974;</w:t>
      </w:r>
    </w:p>
    <w:p w:rsidR="00E106DB" w:rsidRPr="00881F18" w:rsidRDefault="00E106DB" w:rsidP="00D423A8">
      <w:pPr>
        <w:numPr>
          <w:ilvl w:val="0"/>
          <w:numId w:val="2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Артоболевская А.Д. Хрестоматия игры на фортепиано. М.: 1991;</w:t>
      </w:r>
    </w:p>
    <w:p w:rsidR="00E106DB" w:rsidRPr="00881F18" w:rsidRDefault="00E106DB" w:rsidP="00D423A8">
      <w:pPr>
        <w:numPr>
          <w:ilvl w:val="0"/>
          <w:numId w:val="2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Ботке Э. Интерпретация клавирных произведений И.С.Баха. М.:</w:t>
      </w:r>
      <w:r w:rsidR="00B74893" w:rsidRPr="00B74893">
        <w:rPr>
          <w:rFonts w:ascii="Times New Roman" w:hAnsi="Times New Roman" w:cs="Times New Roman"/>
          <w:sz w:val="18"/>
          <w:szCs w:val="18"/>
        </w:rPr>
        <w:t xml:space="preserve"> </w:t>
      </w:r>
      <w:r w:rsidR="00B74893">
        <w:rPr>
          <w:rFonts w:ascii="Times New Roman" w:hAnsi="Times New Roman" w:cs="Times New Roman"/>
          <w:sz w:val="18"/>
          <w:szCs w:val="18"/>
        </w:rPr>
        <w:t>Изд-во «</w:t>
      </w:r>
      <w:r w:rsidR="00B74893" w:rsidRPr="00BF1BA6">
        <w:rPr>
          <w:rFonts w:ascii="Times New Roman" w:hAnsi="Times New Roman" w:cs="Times New Roman"/>
          <w:sz w:val="18"/>
          <w:szCs w:val="18"/>
        </w:rPr>
        <w:t>Музыка</w:t>
      </w:r>
      <w:r w:rsidR="00B74893">
        <w:rPr>
          <w:rFonts w:ascii="Times New Roman" w:hAnsi="Times New Roman" w:cs="Times New Roman"/>
          <w:sz w:val="18"/>
          <w:szCs w:val="18"/>
        </w:rPr>
        <w:t>»</w:t>
      </w:r>
      <w:r w:rsidRPr="00881F18">
        <w:rPr>
          <w:rFonts w:ascii="Times New Roman" w:hAnsi="Times New Roman" w:cs="Times New Roman"/>
          <w:sz w:val="18"/>
          <w:szCs w:val="18"/>
        </w:rPr>
        <w:t>, 1993;</w:t>
      </w:r>
    </w:p>
    <w:p w:rsidR="00E106DB" w:rsidRPr="00881F18" w:rsidRDefault="00E106DB" w:rsidP="00D423A8">
      <w:pPr>
        <w:pStyle w:val="a3"/>
        <w:numPr>
          <w:ilvl w:val="0"/>
          <w:numId w:val="2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Браудо И.А. Об изучении клавирных сочинений Б</w:t>
      </w:r>
      <w:r w:rsidR="005F5726" w:rsidRPr="00881F18">
        <w:rPr>
          <w:rFonts w:ascii="Times New Roman" w:hAnsi="Times New Roman" w:cs="Times New Roman"/>
          <w:sz w:val="18"/>
          <w:szCs w:val="18"/>
        </w:rPr>
        <w:t>аха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 музыкальной школе/В помощь педагогу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музыканту. СПб.: Изд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во «Северный олень»; 1994;</w:t>
      </w:r>
    </w:p>
    <w:p w:rsidR="00E106DB" w:rsidRPr="00881F18" w:rsidRDefault="00E106DB" w:rsidP="00D423A8">
      <w:pPr>
        <w:pStyle w:val="a3"/>
        <w:numPr>
          <w:ilvl w:val="0"/>
          <w:numId w:val="2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Милич Б.Е. Воспитание ученика. Киев: Изд</w:t>
      </w:r>
      <w:r w:rsidR="006B71F6" w:rsidRPr="00881F18">
        <w:rPr>
          <w:rFonts w:ascii="Times New Roman" w:hAnsi="Times New Roman" w:cs="Times New Roman"/>
          <w:sz w:val="18"/>
          <w:szCs w:val="18"/>
        </w:rPr>
        <w:t>-</w:t>
      </w:r>
      <w:r w:rsidRPr="00881F18">
        <w:rPr>
          <w:rFonts w:ascii="Times New Roman" w:hAnsi="Times New Roman" w:cs="Times New Roman"/>
          <w:sz w:val="18"/>
          <w:szCs w:val="18"/>
        </w:rPr>
        <w:t>во «Украина» 1979;</w:t>
      </w:r>
    </w:p>
    <w:p w:rsidR="00E106DB" w:rsidRPr="00881F18" w:rsidRDefault="00E106DB" w:rsidP="00D423A8">
      <w:pPr>
        <w:pStyle w:val="a3"/>
        <w:numPr>
          <w:ilvl w:val="0"/>
          <w:numId w:val="2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 xml:space="preserve">Как исполнять Баха. Классика </w:t>
      </w:r>
      <w:r w:rsidRPr="00881F18">
        <w:rPr>
          <w:rFonts w:ascii="Times New Roman" w:hAnsi="Times New Roman" w:cs="Times New Roman"/>
          <w:sz w:val="18"/>
          <w:szCs w:val="18"/>
          <w:lang w:val="en-US"/>
        </w:rPr>
        <w:t>XXI</w:t>
      </w:r>
      <w:r w:rsidRPr="00881F18">
        <w:rPr>
          <w:rFonts w:ascii="Times New Roman" w:hAnsi="Times New Roman" w:cs="Times New Roman"/>
          <w:sz w:val="18"/>
          <w:szCs w:val="18"/>
        </w:rPr>
        <w:t xml:space="preserve"> века/Составитель, вступительная статья М. Толстоброва. М. 2006;</w:t>
      </w:r>
    </w:p>
    <w:p w:rsidR="00E106DB" w:rsidRPr="00881F18" w:rsidRDefault="00E106DB" w:rsidP="00D423A8">
      <w:pPr>
        <w:numPr>
          <w:ilvl w:val="0"/>
          <w:numId w:val="2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Носина В.Б. Символика музыки И.С.Баха. Тамбов, 1993;</w:t>
      </w:r>
    </w:p>
    <w:p w:rsidR="00E106DB" w:rsidRPr="00BF1BA6" w:rsidRDefault="0011640D" w:rsidP="00D423A8">
      <w:pPr>
        <w:numPr>
          <w:ilvl w:val="0"/>
          <w:numId w:val="2"/>
        </w:numPr>
        <w:ind w:left="284" w:firstLine="709"/>
        <w:jc w:val="both"/>
        <w:rPr>
          <w:rStyle w:val="2Sylfaen9pt"/>
          <w:rFonts w:ascii="Times New Roman" w:eastAsia="Arial Unicode MS" w:hAnsi="Times New Roman" w:cs="Times New Roman"/>
        </w:rPr>
      </w:pPr>
      <w:r w:rsidRPr="00881F18">
        <w:rPr>
          <w:rFonts w:ascii="Times New Roman" w:hAnsi="Times New Roman" w:cs="Times New Roman"/>
          <w:sz w:val="18"/>
          <w:szCs w:val="18"/>
        </w:rPr>
        <w:t>Миль</w:t>
      </w:r>
      <w:r w:rsidR="00E106DB" w:rsidRPr="00881F18">
        <w:rPr>
          <w:rFonts w:ascii="Times New Roman" w:hAnsi="Times New Roman" w:cs="Times New Roman"/>
          <w:sz w:val="18"/>
          <w:szCs w:val="18"/>
        </w:rPr>
        <w:t xml:space="preserve">нштейн Я.Н. Хорошо темперированный клавир И.С. Баха. М.: </w:t>
      </w:r>
      <w:r w:rsidR="00B74893" w:rsidRPr="00881F18">
        <w:rPr>
          <w:rFonts w:ascii="Times New Roman" w:hAnsi="Times New Roman" w:cs="Times New Roman"/>
          <w:sz w:val="18"/>
          <w:szCs w:val="18"/>
        </w:rPr>
        <w:t xml:space="preserve">Изд-во </w:t>
      </w:r>
      <w:r w:rsidR="00B74893">
        <w:rPr>
          <w:rFonts w:ascii="Times New Roman" w:hAnsi="Times New Roman" w:cs="Times New Roman"/>
          <w:sz w:val="18"/>
          <w:szCs w:val="18"/>
        </w:rPr>
        <w:t>«</w:t>
      </w:r>
      <w:r w:rsidR="00E106DB" w:rsidRPr="00881F18">
        <w:rPr>
          <w:rFonts w:ascii="Times New Roman" w:hAnsi="Times New Roman" w:cs="Times New Roman"/>
          <w:sz w:val="18"/>
          <w:szCs w:val="18"/>
        </w:rPr>
        <w:t>Классика XXI века</w:t>
      </w:r>
      <w:r w:rsidR="00B74893">
        <w:rPr>
          <w:rFonts w:ascii="Times New Roman" w:hAnsi="Times New Roman" w:cs="Times New Roman"/>
          <w:sz w:val="18"/>
          <w:szCs w:val="18"/>
        </w:rPr>
        <w:t>»</w:t>
      </w:r>
      <w:r w:rsidR="00E106DB" w:rsidRPr="00881F18">
        <w:rPr>
          <w:rFonts w:ascii="Times New Roman" w:hAnsi="Times New Roman" w:cs="Times New Roman"/>
          <w:sz w:val="18"/>
          <w:szCs w:val="18"/>
        </w:rPr>
        <w:t>,</w:t>
      </w:r>
      <w:r w:rsidR="00E106DB" w:rsidRPr="00881F18">
        <w:rPr>
          <w:rStyle w:val="2Sylfaen9pt"/>
          <w:rFonts w:ascii="Times New Roman" w:hAnsi="Times New Roman" w:cs="Times New Roman"/>
        </w:rPr>
        <w:t xml:space="preserve"> 2001</w:t>
      </w:r>
      <w:r w:rsidR="00E106DB" w:rsidRPr="00881F18">
        <w:rPr>
          <w:rStyle w:val="2Sylfaen9pt"/>
          <w:rFonts w:ascii="Times New Roman" w:hAnsi="Times New Roman" w:cs="Times New Roman"/>
          <w:b/>
          <w:bCs/>
        </w:rPr>
        <w:t>;</w:t>
      </w:r>
    </w:p>
    <w:p w:rsidR="00BF1BA6" w:rsidRPr="00881F18" w:rsidRDefault="00BF1BA6" w:rsidP="00D423A8">
      <w:pPr>
        <w:pStyle w:val="a3"/>
        <w:numPr>
          <w:ilvl w:val="0"/>
          <w:numId w:val="2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Советский композитор /Редактор И. Беркович. Киев: Изд-во «Украина», 1959;</w:t>
      </w:r>
    </w:p>
    <w:p w:rsidR="00BF1BA6" w:rsidRPr="00BF1BA6" w:rsidRDefault="00BF1BA6" w:rsidP="00D423A8">
      <w:pPr>
        <w:pStyle w:val="a3"/>
        <w:numPr>
          <w:ilvl w:val="0"/>
          <w:numId w:val="2"/>
        </w:numPr>
        <w:spacing w:after="0" w:line="240" w:lineRule="auto"/>
        <w:ind w:left="284" w:firstLine="709"/>
        <w:jc w:val="both"/>
        <w:rPr>
          <w:rStyle w:val="2Sylfaen9pt"/>
          <w:rFonts w:ascii="Times New Roman" w:eastAsiaTheme="minorHAnsi" w:hAnsi="Times New Roman" w:cs="Times New Roman"/>
          <w:color w:val="auto"/>
          <w:lang w:eastAsia="en-US" w:bidi="ar-SA"/>
        </w:rPr>
      </w:pPr>
      <w:r w:rsidRPr="00881F18">
        <w:rPr>
          <w:rFonts w:ascii="Times New Roman" w:hAnsi="Times New Roman" w:cs="Times New Roman"/>
          <w:sz w:val="18"/>
          <w:szCs w:val="18"/>
        </w:rPr>
        <w:t>Тимакитин Е.М. Воспитание пианиста. М.: Изд-во «Советский композитор», 1989;</w:t>
      </w:r>
    </w:p>
    <w:p w:rsidR="00310577" w:rsidRPr="00881F18" w:rsidRDefault="00310577" w:rsidP="00D423A8">
      <w:pPr>
        <w:numPr>
          <w:ilvl w:val="0"/>
          <w:numId w:val="2"/>
        </w:num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Яворский Б., Носина В. Сюиты Баха для клавира /О символике французских сюит И.С. Баха. М., 2000.</w:t>
      </w:r>
    </w:p>
    <w:p w:rsidR="00310577" w:rsidRPr="00881F18" w:rsidRDefault="00310577" w:rsidP="00D423A8">
      <w:p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106DB" w:rsidRPr="00881F18" w:rsidRDefault="00E106DB" w:rsidP="00D423A8">
      <w:p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E106DB" w:rsidRPr="00881F18" w:rsidRDefault="00E106DB" w:rsidP="00D423A8">
      <w:pPr>
        <w:ind w:left="284"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Интернет ресурсы:</w:t>
      </w:r>
    </w:p>
    <w:p w:rsidR="00E106DB" w:rsidRPr="00881F18" w:rsidRDefault="007A6DD8" w:rsidP="00D423A8">
      <w:pPr>
        <w:ind w:left="284" w:firstLine="709"/>
        <w:jc w:val="both"/>
        <w:rPr>
          <w:rFonts w:ascii="Times New Roman" w:hAnsi="Times New Roman" w:cs="Times New Roman"/>
          <w:sz w:val="18"/>
          <w:szCs w:val="18"/>
        </w:rPr>
      </w:pPr>
      <w:hyperlink r:id="rId33" w:history="1">
        <w:r w:rsidR="00E106DB" w:rsidRPr="00881F18">
          <w:rPr>
            <w:rStyle w:val="ab"/>
            <w:rFonts w:ascii="Times New Roman" w:hAnsi="Times New Roman" w:cs="Times New Roman"/>
            <w:sz w:val="18"/>
            <w:szCs w:val="18"/>
          </w:rPr>
          <w:t>http://pianinko.ru</w:t>
        </w:r>
      </w:hyperlink>
    </w:p>
    <w:p w:rsidR="000A16C6" w:rsidRPr="00881F18" w:rsidRDefault="007A6DD8" w:rsidP="00D423A8">
      <w:pPr>
        <w:ind w:left="284"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  <w:hyperlink r:id="rId34" w:history="1">
        <w:r w:rsidR="00E106DB" w:rsidRPr="00881F18">
          <w:rPr>
            <w:rStyle w:val="ab"/>
            <w:rFonts w:ascii="Times New Roman" w:hAnsi="Times New Roman" w:cs="Times New Roman"/>
            <w:sz w:val="18"/>
            <w:szCs w:val="18"/>
          </w:rPr>
          <w:t>http://dic.academic.ru</w:t>
        </w:r>
      </w:hyperlink>
    </w:p>
    <w:p w:rsidR="00133D86" w:rsidRDefault="00133D86" w:rsidP="00D423A8">
      <w:pPr>
        <w:ind w:left="284"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B4215D" w:rsidRDefault="00B4215D" w:rsidP="00D423A8">
      <w:pPr>
        <w:ind w:left="284"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B4215D" w:rsidRPr="00881F18" w:rsidRDefault="00B4215D" w:rsidP="00D423A8">
      <w:pPr>
        <w:ind w:left="284" w:right="339"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2A340C" w:rsidRDefault="002A340C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ED6225" w:rsidRPr="00881F18" w:rsidRDefault="00ED6225" w:rsidP="00D423A8">
      <w:pPr>
        <w:ind w:firstLine="709"/>
        <w:jc w:val="both"/>
        <w:rPr>
          <w:rStyle w:val="ab"/>
          <w:rFonts w:ascii="Times New Roman" w:hAnsi="Times New Roman" w:cs="Times New Roman"/>
          <w:sz w:val="18"/>
          <w:szCs w:val="18"/>
        </w:rPr>
      </w:pPr>
    </w:p>
    <w:p w:rsidR="0085437F" w:rsidRPr="00881F18" w:rsidRDefault="0085437F" w:rsidP="00D423A8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1F18">
        <w:rPr>
          <w:rFonts w:ascii="Times New Roman" w:hAnsi="Times New Roman" w:cs="Times New Roman"/>
          <w:b/>
          <w:sz w:val="20"/>
          <w:szCs w:val="20"/>
        </w:rPr>
        <w:lastRenderedPageBreak/>
        <w:t>Об авторе-составителе:</w:t>
      </w:r>
    </w:p>
    <w:p w:rsidR="0085437F" w:rsidRPr="00881F18" w:rsidRDefault="0085437F" w:rsidP="00D423A8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4215D" w:rsidRPr="00B4215D" w:rsidRDefault="00B4215D" w:rsidP="00D423A8">
      <w:pPr>
        <w:ind w:left="142" w:right="197"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B4215D"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143369</wp:posOffset>
            </wp:positionH>
            <wp:positionV relativeFrom="paragraph">
              <wp:posOffset>97931</wp:posOffset>
            </wp:positionV>
            <wp:extent cx="1751965" cy="2617470"/>
            <wp:effectExtent l="0" t="0" r="635" b="0"/>
            <wp:wrapTight wrapText="bothSides">
              <wp:wrapPolygon edited="0">
                <wp:start x="0" y="0"/>
                <wp:lineTo x="0" y="21380"/>
                <wp:lineTo x="21373" y="21380"/>
                <wp:lineTo x="213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61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437F" w:rsidRPr="00B4215D">
        <w:rPr>
          <w:rFonts w:ascii="Times New Roman" w:hAnsi="Times New Roman" w:cs="Times New Roman"/>
          <w:sz w:val="20"/>
          <w:szCs w:val="20"/>
        </w:rPr>
        <w:t xml:space="preserve">Андрей Яковлевич Бадаев родился 20 апреля 1942 года в городе Хвалынске Саратовской области. В </w:t>
      </w:r>
      <w:r w:rsidR="008252A3">
        <w:rPr>
          <w:rFonts w:ascii="Times New Roman" w:hAnsi="Times New Roman" w:cs="Times New Roman"/>
          <w:color w:val="auto"/>
          <w:sz w:val="20"/>
          <w:szCs w:val="20"/>
        </w:rPr>
        <w:t>Сталинграде</w:t>
      </w:r>
      <w:r w:rsidR="00D961D8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52A3">
        <w:rPr>
          <w:rFonts w:ascii="Times New Roman" w:hAnsi="Times New Roman" w:cs="Times New Roman"/>
          <w:color w:val="auto"/>
          <w:sz w:val="20"/>
          <w:szCs w:val="20"/>
        </w:rPr>
        <w:t xml:space="preserve">окончил </w:t>
      </w:r>
      <w:r w:rsidR="0085437F" w:rsidRPr="00B4215D">
        <w:rPr>
          <w:rFonts w:ascii="Times New Roman" w:hAnsi="Times New Roman" w:cs="Times New Roman"/>
          <w:color w:val="auto"/>
          <w:sz w:val="20"/>
          <w:szCs w:val="20"/>
        </w:rPr>
        <w:t>общеобразовательную школу.</w:t>
      </w:r>
    </w:p>
    <w:p w:rsidR="0085437F" w:rsidRPr="00B4215D" w:rsidRDefault="0085437F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4215D">
        <w:rPr>
          <w:rFonts w:ascii="Times New Roman" w:hAnsi="Times New Roman" w:cs="Times New Roman"/>
          <w:sz w:val="20"/>
          <w:szCs w:val="20"/>
        </w:rPr>
        <w:t xml:space="preserve">В 1957 поступил в Сталинградское музыкальное училище по специальности «Фортепиано и концертмейстерство» и успешно закончил его в 1961 году. </w:t>
      </w:r>
    </w:p>
    <w:p w:rsidR="0085437F" w:rsidRPr="00B4215D" w:rsidRDefault="0085437F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4215D">
        <w:rPr>
          <w:rFonts w:ascii="Times New Roman" w:hAnsi="Times New Roman" w:cs="Times New Roman"/>
          <w:sz w:val="20"/>
          <w:szCs w:val="20"/>
        </w:rPr>
        <w:t>После окончания учебы в учил</w:t>
      </w:r>
      <w:r w:rsidR="008252A3">
        <w:rPr>
          <w:rFonts w:ascii="Times New Roman" w:hAnsi="Times New Roman" w:cs="Times New Roman"/>
          <w:sz w:val="20"/>
          <w:szCs w:val="20"/>
        </w:rPr>
        <w:t xml:space="preserve">ище </w:t>
      </w:r>
      <w:r w:rsidRPr="00B4215D">
        <w:rPr>
          <w:rFonts w:ascii="Times New Roman" w:hAnsi="Times New Roman" w:cs="Times New Roman"/>
          <w:sz w:val="20"/>
          <w:szCs w:val="20"/>
        </w:rPr>
        <w:t xml:space="preserve">работал </w:t>
      </w:r>
      <w:r w:rsidR="008252A3" w:rsidRPr="00B4215D">
        <w:rPr>
          <w:rFonts w:ascii="Times New Roman" w:hAnsi="Times New Roman" w:cs="Times New Roman"/>
          <w:sz w:val="20"/>
          <w:szCs w:val="20"/>
        </w:rPr>
        <w:t>по своей специальности</w:t>
      </w:r>
      <w:r w:rsidR="00B74893">
        <w:rPr>
          <w:rFonts w:ascii="Times New Roman" w:hAnsi="Times New Roman" w:cs="Times New Roman"/>
          <w:sz w:val="20"/>
          <w:szCs w:val="20"/>
        </w:rPr>
        <w:t xml:space="preserve"> в музыкальной школе города</w:t>
      </w:r>
      <w:r w:rsidR="008252A3">
        <w:rPr>
          <w:rFonts w:ascii="Times New Roman" w:hAnsi="Times New Roman" w:cs="Times New Roman"/>
          <w:sz w:val="20"/>
          <w:szCs w:val="20"/>
        </w:rPr>
        <w:t xml:space="preserve"> Донской Тульской области</w:t>
      </w:r>
      <w:r w:rsidRPr="00B4215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5437F" w:rsidRPr="00B4215D" w:rsidRDefault="0085437F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4215D">
        <w:rPr>
          <w:rFonts w:ascii="Times New Roman" w:hAnsi="Times New Roman" w:cs="Times New Roman"/>
          <w:sz w:val="20"/>
          <w:szCs w:val="20"/>
        </w:rPr>
        <w:t>В 1982 году приехал на Чукотку в поселок Валькумей</w:t>
      </w:r>
      <w:r w:rsidR="00D961D8">
        <w:rPr>
          <w:rFonts w:ascii="Times New Roman" w:hAnsi="Times New Roman" w:cs="Times New Roman"/>
          <w:sz w:val="20"/>
          <w:szCs w:val="20"/>
        </w:rPr>
        <w:t xml:space="preserve"> </w:t>
      </w:r>
      <w:r w:rsidRPr="00B4215D">
        <w:rPr>
          <w:rFonts w:ascii="Times New Roman" w:hAnsi="Times New Roman" w:cs="Times New Roman"/>
          <w:sz w:val="20"/>
          <w:szCs w:val="20"/>
        </w:rPr>
        <w:t>Чаунского района и был назначен директором музыкальной школы.</w:t>
      </w:r>
    </w:p>
    <w:p w:rsidR="0085437F" w:rsidRPr="00B4215D" w:rsidRDefault="0085437F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4215D">
        <w:rPr>
          <w:rFonts w:ascii="Times New Roman" w:hAnsi="Times New Roman" w:cs="Times New Roman"/>
          <w:sz w:val="20"/>
          <w:szCs w:val="20"/>
        </w:rPr>
        <w:t>В 1994</w:t>
      </w:r>
      <w:r w:rsidR="00052DCB">
        <w:rPr>
          <w:rFonts w:ascii="Times New Roman" w:hAnsi="Times New Roman" w:cs="Times New Roman"/>
          <w:sz w:val="20"/>
          <w:szCs w:val="20"/>
        </w:rPr>
        <w:t xml:space="preserve"> году переехал в город Анадырь, где в</w:t>
      </w:r>
      <w:r w:rsidRPr="00B4215D">
        <w:rPr>
          <w:rFonts w:ascii="Times New Roman" w:hAnsi="Times New Roman" w:cs="Times New Roman"/>
          <w:sz w:val="20"/>
          <w:szCs w:val="20"/>
        </w:rPr>
        <w:t xml:space="preserve"> качестве концертмейстера и препода</w:t>
      </w:r>
      <w:r w:rsidR="00052DCB">
        <w:rPr>
          <w:rFonts w:ascii="Times New Roman" w:hAnsi="Times New Roman" w:cs="Times New Roman"/>
          <w:sz w:val="20"/>
          <w:szCs w:val="20"/>
        </w:rPr>
        <w:t>вателя специального фортепиано работал в Национальном</w:t>
      </w:r>
      <w:r w:rsidRPr="00B4215D">
        <w:rPr>
          <w:rFonts w:ascii="Times New Roman" w:hAnsi="Times New Roman" w:cs="Times New Roman"/>
          <w:sz w:val="20"/>
          <w:szCs w:val="20"/>
        </w:rPr>
        <w:t xml:space="preserve"> колледж</w:t>
      </w:r>
      <w:r w:rsidR="00052DCB">
        <w:rPr>
          <w:rFonts w:ascii="Times New Roman" w:hAnsi="Times New Roman" w:cs="Times New Roman"/>
          <w:sz w:val="20"/>
          <w:szCs w:val="20"/>
        </w:rPr>
        <w:t>е</w:t>
      </w:r>
      <w:r w:rsidRPr="00B4215D">
        <w:rPr>
          <w:rFonts w:ascii="Times New Roman" w:hAnsi="Times New Roman" w:cs="Times New Roman"/>
          <w:sz w:val="20"/>
          <w:szCs w:val="20"/>
        </w:rPr>
        <w:t xml:space="preserve"> искусств. </w:t>
      </w:r>
      <w:r w:rsidR="008252A3">
        <w:rPr>
          <w:rFonts w:ascii="Times New Roman" w:hAnsi="Times New Roman" w:cs="Times New Roman"/>
          <w:sz w:val="20"/>
          <w:szCs w:val="20"/>
        </w:rPr>
        <w:t xml:space="preserve">Читал лекции для студентов колледжа по методике преподавания фортепиано и истории исполнительства на фортепиано. </w:t>
      </w:r>
      <w:r w:rsidRPr="00B4215D">
        <w:rPr>
          <w:rFonts w:ascii="Times New Roman" w:hAnsi="Times New Roman" w:cs="Times New Roman"/>
          <w:sz w:val="20"/>
          <w:szCs w:val="20"/>
        </w:rPr>
        <w:t>Тогда же было опубликовано ряд работ, касающихся методики преподавания фортепиано.</w:t>
      </w:r>
    </w:p>
    <w:p w:rsidR="001E20C8" w:rsidRDefault="0085437F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4215D">
        <w:rPr>
          <w:rFonts w:ascii="Times New Roman" w:hAnsi="Times New Roman" w:cs="Times New Roman"/>
          <w:sz w:val="20"/>
          <w:szCs w:val="20"/>
        </w:rPr>
        <w:t xml:space="preserve">Сейчас Андрей Яковлевич работает преподавателем в детской школе искусств города Анадыря. Стаж его работы - более 55-ти лет. О высоком профессионализме говорит тот факт, что его ученики участвуют в самых различных региональных, всероссийских и международных </w:t>
      </w:r>
      <w:r w:rsidR="00C17B6D" w:rsidRPr="00B4215D">
        <w:rPr>
          <w:rFonts w:ascii="Times New Roman" w:hAnsi="Times New Roman" w:cs="Times New Roman"/>
          <w:sz w:val="20"/>
          <w:szCs w:val="20"/>
        </w:rPr>
        <w:t>конкурсах, занимают</w:t>
      </w:r>
      <w:r w:rsidRPr="00B4215D">
        <w:rPr>
          <w:rFonts w:ascii="Times New Roman" w:hAnsi="Times New Roman" w:cs="Times New Roman"/>
          <w:sz w:val="20"/>
          <w:szCs w:val="20"/>
        </w:rPr>
        <w:t xml:space="preserve"> престижные места и становятся лауреатами. </w:t>
      </w: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Pr="00881F18" w:rsidRDefault="00DA2A7B" w:rsidP="00DA2A7B">
      <w:pPr>
        <w:jc w:val="both"/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b/>
          <w:sz w:val="18"/>
          <w:szCs w:val="18"/>
        </w:rPr>
        <w:t>«Полифония в младших и средних классах»</w:t>
      </w:r>
      <w:r w:rsidRPr="00881F18">
        <w:rPr>
          <w:rFonts w:ascii="Times New Roman" w:hAnsi="Times New Roman" w:cs="Times New Roman"/>
          <w:sz w:val="18"/>
          <w:szCs w:val="18"/>
        </w:rPr>
        <w:t xml:space="preserve"> метод</w:t>
      </w:r>
      <w:r>
        <w:rPr>
          <w:rFonts w:ascii="Times New Roman" w:hAnsi="Times New Roman" w:cs="Times New Roman"/>
          <w:sz w:val="18"/>
          <w:szCs w:val="18"/>
        </w:rPr>
        <w:t>ическая разработка для отделений</w:t>
      </w:r>
      <w:r w:rsidRPr="00881F18">
        <w:rPr>
          <w:rFonts w:ascii="Times New Roman" w:hAnsi="Times New Roman" w:cs="Times New Roman"/>
          <w:sz w:val="18"/>
          <w:szCs w:val="18"/>
        </w:rPr>
        <w:t xml:space="preserve"> инструментальных видов музыкального искусства (фортепиано). - Анадырь: ГАУ ДПО ЧИРОиПК, 2016.- </w:t>
      </w:r>
      <w:r>
        <w:rPr>
          <w:rFonts w:ascii="Times New Roman" w:hAnsi="Times New Roman" w:cs="Times New Roman"/>
          <w:sz w:val="18"/>
          <w:szCs w:val="18"/>
        </w:rPr>
        <w:t xml:space="preserve">45 </w:t>
      </w:r>
      <w:r w:rsidRPr="00881F18">
        <w:rPr>
          <w:rFonts w:ascii="Times New Roman" w:hAnsi="Times New Roman" w:cs="Times New Roman"/>
          <w:sz w:val="18"/>
          <w:szCs w:val="18"/>
        </w:rPr>
        <w:t>с.</w:t>
      </w:r>
    </w:p>
    <w:p w:rsidR="00DA2A7B" w:rsidRDefault="00DA2A7B" w:rsidP="00DA2A7B">
      <w:pPr>
        <w:pStyle w:val="40"/>
        <w:shd w:val="clear" w:color="auto" w:fill="auto"/>
        <w:spacing w:before="0" w:after="0" w:line="240" w:lineRule="auto"/>
        <w:jc w:val="left"/>
        <w:rPr>
          <w:b/>
          <w:sz w:val="18"/>
          <w:szCs w:val="18"/>
        </w:rPr>
      </w:pPr>
    </w:p>
    <w:p w:rsidR="00DA2A7B" w:rsidRDefault="00DA2A7B" w:rsidP="00DA2A7B">
      <w:pPr>
        <w:pStyle w:val="40"/>
        <w:shd w:val="clear" w:color="auto" w:fill="auto"/>
        <w:spacing w:before="0" w:after="0" w:line="240" w:lineRule="auto"/>
        <w:jc w:val="left"/>
        <w:rPr>
          <w:b/>
          <w:sz w:val="18"/>
          <w:szCs w:val="18"/>
        </w:rPr>
      </w:pPr>
    </w:p>
    <w:p w:rsidR="00DA2A7B" w:rsidRDefault="00DA2A7B" w:rsidP="00DA2A7B">
      <w:pPr>
        <w:pStyle w:val="40"/>
        <w:shd w:val="clear" w:color="auto" w:fill="auto"/>
        <w:spacing w:before="0" w:after="0" w:line="240" w:lineRule="auto"/>
        <w:jc w:val="left"/>
        <w:rPr>
          <w:b/>
          <w:i/>
          <w:sz w:val="18"/>
          <w:szCs w:val="18"/>
        </w:rPr>
      </w:pPr>
      <w:r w:rsidRPr="00820FFF">
        <w:rPr>
          <w:b/>
          <w:sz w:val="18"/>
          <w:szCs w:val="18"/>
        </w:rPr>
        <w:t>Составитель</w:t>
      </w:r>
      <w:r w:rsidRPr="00DA2A7B">
        <w:rPr>
          <w:b/>
          <w:i/>
          <w:sz w:val="18"/>
          <w:szCs w:val="18"/>
        </w:rPr>
        <w:t xml:space="preserve">: </w:t>
      </w:r>
    </w:p>
    <w:p w:rsidR="00DA2A7B" w:rsidRPr="00881F18" w:rsidRDefault="00DA2A7B" w:rsidP="00DA2A7B">
      <w:pPr>
        <w:pStyle w:val="40"/>
        <w:shd w:val="clear" w:color="auto" w:fill="auto"/>
        <w:spacing w:before="0" w:after="0" w:line="240" w:lineRule="auto"/>
        <w:jc w:val="left"/>
        <w:rPr>
          <w:sz w:val="18"/>
          <w:szCs w:val="18"/>
        </w:rPr>
      </w:pPr>
      <w:r w:rsidRPr="00DA2A7B">
        <w:rPr>
          <w:b/>
          <w:i/>
          <w:sz w:val="18"/>
          <w:szCs w:val="18"/>
        </w:rPr>
        <w:t>А.Я. Бадаев</w:t>
      </w:r>
      <w:r>
        <w:rPr>
          <w:sz w:val="18"/>
          <w:szCs w:val="18"/>
        </w:rPr>
        <w:t>,</w:t>
      </w:r>
      <w:r w:rsidRPr="00881F18">
        <w:rPr>
          <w:sz w:val="18"/>
          <w:szCs w:val="18"/>
        </w:rPr>
        <w:t xml:space="preserve"> преподаватель МАУ ДО«Детская школа искусств городского округа Анадырь»</w:t>
      </w:r>
    </w:p>
    <w:p w:rsidR="00DA2A7B" w:rsidRPr="00881F18" w:rsidRDefault="00DA2A7B" w:rsidP="00DA2A7B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DA2A7B" w:rsidRDefault="00DA2A7B" w:rsidP="00DA2A7B">
      <w:pPr>
        <w:ind w:firstLine="709"/>
        <w:rPr>
          <w:rFonts w:ascii="Times New Roman" w:hAnsi="Times New Roman" w:cs="Times New Roman"/>
          <w:b/>
          <w:sz w:val="18"/>
          <w:szCs w:val="18"/>
        </w:rPr>
      </w:pPr>
    </w:p>
    <w:p w:rsidR="00DA2A7B" w:rsidRDefault="00DA2A7B" w:rsidP="00DA2A7B">
      <w:pPr>
        <w:ind w:firstLine="709"/>
        <w:rPr>
          <w:rFonts w:ascii="Times New Roman" w:hAnsi="Times New Roman" w:cs="Times New Roman"/>
          <w:b/>
          <w:sz w:val="18"/>
          <w:szCs w:val="18"/>
        </w:rPr>
      </w:pPr>
    </w:p>
    <w:p w:rsidR="00DA2A7B" w:rsidRPr="00820FFF" w:rsidRDefault="00DA2A7B" w:rsidP="00DA2A7B">
      <w:pPr>
        <w:rPr>
          <w:rFonts w:ascii="Times New Roman" w:hAnsi="Times New Roman" w:cs="Times New Roman"/>
          <w:b/>
          <w:sz w:val="18"/>
          <w:szCs w:val="18"/>
        </w:rPr>
      </w:pPr>
      <w:r w:rsidRPr="00820FFF">
        <w:rPr>
          <w:rFonts w:ascii="Times New Roman" w:hAnsi="Times New Roman" w:cs="Times New Roman"/>
          <w:b/>
          <w:sz w:val="18"/>
          <w:szCs w:val="18"/>
        </w:rPr>
        <w:t>Редакционная коллегия:</w:t>
      </w:r>
    </w:p>
    <w:p w:rsidR="00DA2A7B" w:rsidRDefault="00DA2A7B" w:rsidP="00DA2A7B">
      <w:pPr>
        <w:spacing w:after="120"/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A2A7B" w:rsidRPr="00820FFF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820FFF">
        <w:rPr>
          <w:rFonts w:ascii="Times New Roman" w:hAnsi="Times New Roman" w:cs="Times New Roman"/>
          <w:b/>
          <w:sz w:val="18"/>
          <w:szCs w:val="18"/>
        </w:rPr>
        <w:t>С.М. Возчиков</w:t>
      </w:r>
      <w:r w:rsidRPr="00820FFF">
        <w:rPr>
          <w:rFonts w:ascii="Times New Roman" w:hAnsi="Times New Roman" w:cs="Times New Roman"/>
          <w:sz w:val="18"/>
          <w:szCs w:val="18"/>
        </w:rPr>
        <w:t xml:space="preserve">, </w:t>
      </w:r>
      <w:r w:rsidRPr="00820FFF">
        <w:rPr>
          <w:rFonts w:ascii="Times New Roman" w:hAnsi="Times New Roman" w:cs="Times New Roman"/>
          <w:iCs/>
          <w:spacing w:val="-3"/>
          <w:sz w:val="18"/>
          <w:szCs w:val="18"/>
        </w:rPr>
        <w:t xml:space="preserve">методист по информационно-методическому сопровождению центра дистанционного образования </w:t>
      </w:r>
      <w:r w:rsidRPr="00820FFF">
        <w:rPr>
          <w:rFonts w:ascii="Times New Roman" w:hAnsi="Times New Roman" w:cs="Times New Roman"/>
          <w:sz w:val="18"/>
          <w:szCs w:val="18"/>
        </w:rPr>
        <w:t xml:space="preserve">ГАУ ДПО ЧИРОиПК </w:t>
      </w:r>
    </w:p>
    <w:p w:rsidR="00DA2A7B" w:rsidRPr="00820FFF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820FFF">
        <w:rPr>
          <w:rFonts w:ascii="Times New Roman" w:hAnsi="Times New Roman" w:cs="Times New Roman"/>
          <w:b/>
          <w:sz w:val="18"/>
          <w:szCs w:val="18"/>
        </w:rPr>
        <w:t>Л. Выквырагтыргыргына</w:t>
      </w:r>
      <w:r w:rsidRPr="00820FFF">
        <w:rPr>
          <w:rFonts w:ascii="Times New Roman" w:hAnsi="Times New Roman" w:cs="Times New Roman"/>
          <w:sz w:val="18"/>
          <w:szCs w:val="18"/>
        </w:rPr>
        <w:t xml:space="preserve">, </w:t>
      </w:r>
      <w:r w:rsidRPr="00820FFF">
        <w:rPr>
          <w:rFonts w:ascii="Times New Roman" w:hAnsi="Times New Roman" w:cs="Times New Roman"/>
          <w:iCs/>
          <w:spacing w:val="-3"/>
          <w:sz w:val="18"/>
          <w:szCs w:val="18"/>
        </w:rPr>
        <w:t xml:space="preserve">методист по издательской деятельности информационно-библиотечного и издательского отдела </w:t>
      </w:r>
      <w:r w:rsidRPr="00820FFF">
        <w:rPr>
          <w:rFonts w:ascii="Times New Roman" w:hAnsi="Times New Roman" w:cs="Times New Roman"/>
          <w:sz w:val="18"/>
          <w:szCs w:val="18"/>
        </w:rPr>
        <w:t>ГАОУ ДПО ЧИРОиПК</w:t>
      </w:r>
    </w:p>
    <w:p w:rsidR="00DA2A7B" w:rsidRPr="00820FFF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820FFF">
        <w:rPr>
          <w:rFonts w:ascii="Times New Roman" w:hAnsi="Times New Roman" w:cs="Times New Roman"/>
          <w:b/>
          <w:sz w:val="18"/>
          <w:szCs w:val="18"/>
        </w:rPr>
        <w:t>Д.Л. Завражных,</w:t>
      </w:r>
      <w:r w:rsidRPr="00820FFF">
        <w:rPr>
          <w:rFonts w:ascii="Times New Roman" w:hAnsi="Times New Roman" w:cs="Times New Roman"/>
          <w:sz w:val="18"/>
          <w:szCs w:val="18"/>
        </w:rPr>
        <w:t xml:space="preserve"> методист </w:t>
      </w:r>
      <w:r w:rsidRPr="00820FFF">
        <w:rPr>
          <w:rFonts w:ascii="Times New Roman" w:hAnsi="Times New Roman" w:cs="Times New Roman"/>
          <w:iCs/>
          <w:spacing w:val="-3"/>
          <w:sz w:val="18"/>
          <w:szCs w:val="18"/>
        </w:rPr>
        <w:t xml:space="preserve">отдела методического сопровождения учреждений культуры ЧАО </w:t>
      </w:r>
      <w:r w:rsidRPr="00820FFF">
        <w:rPr>
          <w:rFonts w:ascii="Times New Roman" w:hAnsi="Times New Roman" w:cs="Times New Roman"/>
          <w:sz w:val="18"/>
          <w:szCs w:val="18"/>
        </w:rPr>
        <w:t>ГАУ ДПО ЧИРОиПК</w:t>
      </w:r>
    </w:p>
    <w:p w:rsidR="00DA2A7B" w:rsidRPr="00820FFF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820FFF">
        <w:rPr>
          <w:rFonts w:ascii="Times New Roman" w:hAnsi="Times New Roman" w:cs="Times New Roman"/>
          <w:b/>
          <w:sz w:val="18"/>
          <w:szCs w:val="18"/>
        </w:rPr>
        <w:t>В.Г. Леонова</w:t>
      </w:r>
      <w:r w:rsidRPr="00820FFF">
        <w:rPr>
          <w:rFonts w:ascii="Times New Roman" w:hAnsi="Times New Roman" w:cs="Times New Roman"/>
          <w:sz w:val="18"/>
          <w:szCs w:val="18"/>
        </w:rPr>
        <w:t>, заместитель директора ГАУ ДПО ЧИРОиПК по вопросам методического сопровождения ОУ, входящих в Чукотский (надмуниципальный) образовательный округ</w:t>
      </w:r>
    </w:p>
    <w:p w:rsidR="00DA2A7B" w:rsidRPr="00820FFF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820FFF">
        <w:rPr>
          <w:rFonts w:ascii="Times New Roman" w:hAnsi="Times New Roman" w:cs="Times New Roman"/>
          <w:b/>
          <w:sz w:val="18"/>
          <w:szCs w:val="18"/>
        </w:rPr>
        <w:t>Н.М. Панарультына</w:t>
      </w:r>
      <w:r w:rsidRPr="00820FFF">
        <w:rPr>
          <w:rFonts w:ascii="Times New Roman" w:hAnsi="Times New Roman" w:cs="Times New Roman"/>
          <w:sz w:val="18"/>
          <w:szCs w:val="18"/>
        </w:rPr>
        <w:t xml:space="preserve">, </w:t>
      </w:r>
      <w:r w:rsidRPr="00820FFF">
        <w:rPr>
          <w:rFonts w:ascii="Times New Roman" w:hAnsi="Times New Roman" w:cs="Times New Roman"/>
          <w:iCs/>
          <w:spacing w:val="-3"/>
          <w:sz w:val="18"/>
          <w:szCs w:val="18"/>
        </w:rPr>
        <w:t xml:space="preserve">заведующая отделом методического сопровождения учреждений культуры ЧАО </w:t>
      </w:r>
      <w:r w:rsidRPr="00820FFF">
        <w:rPr>
          <w:rFonts w:ascii="Times New Roman" w:hAnsi="Times New Roman" w:cs="Times New Roman"/>
          <w:sz w:val="18"/>
          <w:szCs w:val="18"/>
        </w:rPr>
        <w:t xml:space="preserve">ГАУ ДПО ЧИРОиПК </w:t>
      </w:r>
    </w:p>
    <w:p w:rsidR="00DA2A7B" w:rsidRPr="00D423A8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D423A8">
        <w:rPr>
          <w:rFonts w:ascii="Times New Roman" w:hAnsi="Times New Roman" w:cs="Times New Roman"/>
          <w:b/>
          <w:sz w:val="18"/>
          <w:szCs w:val="18"/>
        </w:rPr>
        <w:t>И.Н. Сагайдак</w:t>
      </w:r>
      <w:r w:rsidRPr="00D423A8">
        <w:rPr>
          <w:rFonts w:ascii="Times New Roman" w:hAnsi="Times New Roman" w:cs="Times New Roman"/>
          <w:sz w:val="18"/>
          <w:szCs w:val="18"/>
        </w:rPr>
        <w:t xml:space="preserve">, заведующая </w:t>
      </w:r>
      <w:r w:rsidRPr="00D423A8">
        <w:rPr>
          <w:rFonts w:ascii="Times New Roman" w:hAnsi="Times New Roman" w:cs="Times New Roman"/>
          <w:iCs/>
          <w:spacing w:val="-3"/>
          <w:sz w:val="18"/>
          <w:szCs w:val="18"/>
        </w:rPr>
        <w:t xml:space="preserve">информационно-библиотечным и издательским </w:t>
      </w:r>
      <w:r w:rsidRPr="00D423A8">
        <w:rPr>
          <w:rFonts w:ascii="Times New Roman" w:hAnsi="Times New Roman" w:cs="Times New Roman"/>
          <w:sz w:val="18"/>
          <w:szCs w:val="18"/>
        </w:rPr>
        <w:t>отделом ГАУ ДПО ЧИРОиПК</w:t>
      </w:r>
    </w:p>
    <w:p w:rsidR="00DA2A7B" w:rsidRPr="00D423A8" w:rsidRDefault="00DA2A7B" w:rsidP="00DA2A7B">
      <w:pPr>
        <w:spacing w:after="120"/>
        <w:jc w:val="both"/>
        <w:rPr>
          <w:rFonts w:ascii="Times New Roman" w:hAnsi="Times New Roman" w:cs="Times New Roman"/>
          <w:sz w:val="18"/>
          <w:szCs w:val="18"/>
        </w:rPr>
      </w:pPr>
      <w:r w:rsidRPr="00D423A8">
        <w:rPr>
          <w:rFonts w:ascii="Times New Roman" w:hAnsi="Times New Roman" w:cs="Times New Roman"/>
          <w:b/>
          <w:sz w:val="18"/>
          <w:szCs w:val="18"/>
        </w:rPr>
        <w:t>В.В. Синкевич</w:t>
      </w:r>
      <w:r w:rsidRPr="00D423A8">
        <w:rPr>
          <w:rFonts w:ascii="Times New Roman" w:hAnsi="Times New Roman" w:cs="Times New Roman"/>
          <w:sz w:val="18"/>
          <w:szCs w:val="18"/>
        </w:rPr>
        <w:t xml:space="preserve">, директор ГАУ ДПО ЧИРОиПК </w:t>
      </w:r>
    </w:p>
    <w:p w:rsidR="00DA2A7B" w:rsidRDefault="00DA2A7B" w:rsidP="00DA2A7B">
      <w:pPr>
        <w:ind w:firstLine="709"/>
        <w:rPr>
          <w:rFonts w:ascii="Times New Roman" w:hAnsi="Times New Roman" w:cs="Times New Roman"/>
          <w:sz w:val="18"/>
          <w:szCs w:val="18"/>
        </w:rPr>
      </w:pPr>
    </w:p>
    <w:p w:rsidR="00DA2A7B" w:rsidRPr="00881F18" w:rsidRDefault="00DA2A7B" w:rsidP="00DA2A7B">
      <w:pPr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Редакторы: В.В. Панарультына, Д.Л. Завражных</w:t>
      </w:r>
    </w:p>
    <w:p w:rsidR="00DA2A7B" w:rsidRPr="00881F18" w:rsidRDefault="00DA2A7B" w:rsidP="00DA2A7B">
      <w:pPr>
        <w:rPr>
          <w:rFonts w:ascii="Times New Roman" w:hAnsi="Times New Roman" w:cs="Times New Roman"/>
          <w:sz w:val="18"/>
          <w:szCs w:val="18"/>
        </w:rPr>
      </w:pPr>
      <w:r w:rsidRPr="00881F18">
        <w:rPr>
          <w:rFonts w:ascii="Times New Roman" w:hAnsi="Times New Roman" w:cs="Times New Roman"/>
          <w:sz w:val="18"/>
          <w:szCs w:val="18"/>
        </w:rPr>
        <w:t>Вёрстка и дизайн: Д.Л. Завражных</w:t>
      </w:r>
    </w:p>
    <w:p w:rsidR="00DA2A7B" w:rsidRPr="00881F18" w:rsidRDefault="00DA2A7B" w:rsidP="00DA2A7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2A7B" w:rsidRPr="00B4215D" w:rsidRDefault="00DA2A7B" w:rsidP="00D423A8">
      <w:pPr>
        <w:ind w:left="142" w:right="197" w:firstLine="709"/>
        <w:jc w:val="both"/>
        <w:rPr>
          <w:rFonts w:ascii="Times New Roman" w:hAnsi="Times New Roman" w:cs="Times New Roman"/>
          <w:sz w:val="20"/>
          <w:szCs w:val="20"/>
        </w:rPr>
      </w:pPr>
    </w:p>
    <w:sectPr w:rsidR="00DA2A7B" w:rsidRPr="00B4215D" w:rsidSect="00D423A8">
      <w:pgSz w:w="11907" w:h="16840" w:code="9"/>
      <w:pgMar w:top="851" w:right="851" w:bottom="851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C72" w:rsidRDefault="00FE1C72" w:rsidP="00FE59DD">
      <w:r>
        <w:separator/>
      </w:r>
    </w:p>
  </w:endnote>
  <w:endnote w:type="continuationSeparator" w:id="1">
    <w:p w:rsidR="00FE1C72" w:rsidRDefault="00FE1C72" w:rsidP="00FE5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C72" w:rsidRDefault="00FE1C72" w:rsidP="00FE59DD">
      <w:r>
        <w:separator/>
      </w:r>
    </w:p>
  </w:footnote>
  <w:footnote w:type="continuationSeparator" w:id="1">
    <w:p w:rsidR="00FE1C72" w:rsidRDefault="00FE1C72" w:rsidP="00FE59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C05E2"/>
    <w:multiLevelType w:val="hybridMultilevel"/>
    <w:tmpl w:val="95E64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70551"/>
    <w:multiLevelType w:val="multilevel"/>
    <w:tmpl w:val="3690A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18418F"/>
    <w:multiLevelType w:val="multilevel"/>
    <w:tmpl w:val="F7AE5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10F17F6"/>
    <w:multiLevelType w:val="hybridMultilevel"/>
    <w:tmpl w:val="2CC27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82CC3"/>
    <w:multiLevelType w:val="hybridMultilevel"/>
    <w:tmpl w:val="45B6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F610F"/>
    <w:multiLevelType w:val="hybridMultilevel"/>
    <w:tmpl w:val="5E6A9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AD1615"/>
    <w:rsid w:val="0002437E"/>
    <w:rsid w:val="00027044"/>
    <w:rsid w:val="00034D96"/>
    <w:rsid w:val="00041464"/>
    <w:rsid w:val="00043F25"/>
    <w:rsid w:val="00052DCB"/>
    <w:rsid w:val="00063A5E"/>
    <w:rsid w:val="00065701"/>
    <w:rsid w:val="000727FF"/>
    <w:rsid w:val="000916BA"/>
    <w:rsid w:val="000A1141"/>
    <w:rsid w:val="000A16C6"/>
    <w:rsid w:val="000B1663"/>
    <w:rsid w:val="000C1689"/>
    <w:rsid w:val="000D4C2B"/>
    <w:rsid w:val="000D5D78"/>
    <w:rsid w:val="000E5945"/>
    <w:rsid w:val="000E594E"/>
    <w:rsid w:val="000F038F"/>
    <w:rsid w:val="000F3A85"/>
    <w:rsid w:val="000F4FBF"/>
    <w:rsid w:val="000F604A"/>
    <w:rsid w:val="000F706A"/>
    <w:rsid w:val="001013BA"/>
    <w:rsid w:val="00103540"/>
    <w:rsid w:val="00106B5C"/>
    <w:rsid w:val="00110430"/>
    <w:rsid w:val="001148FA"/>
    <w:rsid w:val="0011640D"/>
    <w:rsid w:val="00133D86"/>
    <w:rsid w:val="00147C5A"/>
    <w:rsid w:val="00153B9B"/>
    <w:rsid w:val="00167654"/>
    <w:rsid w:val="001713A5"/>
    <w:rsid w:val="00172861"/>
    <w:rsid w:val="00180315"/>
    <w:rsid w:val="00182CEA"/>
    <w:rsid w:val="001857D0"/>
    <w:rsid w:val="00190732"/>
    <w:rsid w:val="001973A3"/>
    <w:rsid w:val="001A358B"/>
    <w:rsid w:val="001A59D5"/>
    <w:rsid w:val="001A70CC"/>
    <w:rsid w:val="001C0AB8"/>
    <w:rsid w:val="001E1356"/>
    <w:rsid w:val="001E20C8"/>
    <w:rsid w:val="001F7F82"/>
    <w:rsid w:val="00203C9B"/>
    <w:rsid w:val="00225E02"/>
    <w:rsid w:val="00246D5D"/>
    <w:rsid w:val="00254D38"/>
    <w:rsid w:val="002608C8"/>
    <w:rsid w:val="00263C85"/>
    <w:rsid w:val="00265CD5"/>
    <w:rsid w:val="00281B36"/>
    <w:rsid w:val="00285F0D"/>
    <w:rsid w:val="00287A8C"/>
    <w:rsid w:val="002A340C"/>
    <w:rsid w:val="002A4079"/>
    <w:rsid w:val="002A658C"/>
    <w:rsid w:val="002B54EB"/>
    <w:rsid w:val="002B6EF4"/>
    <w:rsid w:val="002C54E3"/>
    <w:rsid w:val="002D3007"/>
    <w:rsid w:val="002E02BF"/>
    <w:rsid w:val="002F14A6"/>
    <w:rsid w:val="002F3C66"/>
    <w:rsid w:val="00301241"/>
    <w:rsid w:val="00305B73"/>
    <w:rsid w:val="00310577"/>
    <w:rsid w:val="00311270"/>
    <w:rsid w:val="003123EB"/>
    <w:rsid w:val="00316875"/>
    <w:rsid w:val="00323C11"/>
    <w:rsid w:val="00352411"/>
    <w:rsid w:val="003605A6"/>
    <w:rsid w:val="003618B9"/>
    <w:rsid w:val="00362719"/>
    <w:rsid w:val="00385811"/>
    <w:rsid w:val="003A61BA"/>
    <w:rsid w:val="003B1F27"/>
    <w:rsid w:val="003C3963"/>
    <w:rsid w:val="003D4BB4"/>
    <w:rsid w:val="00406CA3"/>
    <w:rsid w:val="004153BE"/>
    <w:rsid w:val="00432C0A"/>
    <w:rsid w:val="0044763F"/>
    <w:rsid w:val="00450626"/>
    <w:rsid w:val="004509AC"/>
    <w:rsid w:val="00464FFF"/>
    <w:rsid w:val="004724F3"/>
    <w:rsid w:val="0047307C"/>
    <w:rsid w:val="0048092D"/>
    <w:rsid w:val="00487989"/>
    <w:rsid w:val="0049091B"/>
    <w:rsid w:val="00491EA4"/>
    <w:rsid w:val="004933BA"/>
    <w:rsid w:val="004A285F"/>
    <w:rsid w:val="004A3314"/>
    <w:rsid w:val="004A5CCB"/>
    <w:rsid w:val="004B7D10"/>
    <w:rsid w:val="004C459D"/>
    <w:rsid w:val="004C6C6B"/>
    <w:rsid w:val="004D1307"/>
    <w:rsid w:val="004E40E3"/>
    <w:rsid w:val="004E75ED"/>
    <w:rsid w:val="004F6069"/>
    <w:rsid w:val="004F7E9D"/>
    <w:rsid w:val="00514F17"/>
    <w:rsid w:val="00533609"/>
    <w:rsid w:val="0055035F"/>
    <w:rsid w:val="005519CD"/>
    <w:rsid w:val="00553379"/>
    <w:rsid w:val="00564118"/>
    <w:rsid w:val="0058148B"/>
    <w:rsid w:val="00585BCB"/>
    <w:rsid w:val="00587CB0"/>
    <w:rsid w:val="00590B79"/>
    <w:rsid w:val="005945D4"/>
    <w:rsid w:val="005A6F81"/>
    <w:rsid w:val="005B5442"/>
    <w:rsid w:val="005D4CE1"/>
    <w:rsid w:val="005D5D0F"/>
    <w:rsid w:val="005E40DA"/>
    <w:rsid w:val="005F5726"/>
    <w:rsid w:val="005F6F5B"/>
    <w:rsid w:val="00600B80"/>
    <w:rsid w:val="00603D4E"/>
    <w:rsid w:val="00607B3A"/>
    <w:rsid w:val="00616FD1"/>
    <w:rsid w:val="00617CBA"/>
    <w:rsid w:val="0063194C"/>
    <w:rsid w:val="00632134"/>
    <w:rsid w:val="006355AA"/>
    <w:rsid w:val="006459CC"/>
    <w:rsid w:val="00660540"/>
    <w:rsid w:val="006679E4"/>
    <w:rsid w:val="00671867"/>
    <w:rsid w:val="00677DD3"/>
    <w:rsid w:val="00681A63"/>
    <w:rsid w:val="0069582D"/>
    <w:rsid w:val="006A3EC0"/>
    <w:rsid w:val="006A57FA"/>
    <w:rsid w:val="006B71F6"/>
    <w:rsid w:val="006C1460"/>
    <w:rsid w:val="006D3294"/>
    <w:rsid w:val="006D3756"/>
    <w:rsid w:val="006F08A6"/>
    <w:rsid w:val="006F5F6B"/>
    <w:rsid w:val="00704C10"/>
    <w:rsid w:val="007116D5"/>
    <w:rsid w:val="007177B4"/>
    <w:rsid w:val="007242AB"/>
    <w:rsid w:val="007267E2"/>
    <w:rsid w:val="0073095E"/>
    <w:rsid w:val="00731954"/>
    <w:rsid w:val="00737CAE"/>
    <w:rsid w:val="00752229"/>
    <w:rsid w:val="0076726C"/>
    <w:rsid w:val="007707C5"/>
    <w:rsid w:val="00770822"/>
    <w:rsid w:val="00772545"/>
    <w:rsid w:val="007752B2"/>
    <w:rsid w:val="00775C07"/>
    <w:rsid w:val="007772CC"/>
    <w:rsid w:val="00785A4B"/>
    <w:rsid w:val="007A68FD"/>
    <w:rsid w:val="007A6DD8"/>
    <w:rsid w:val="007C46A1"/>
    <w:rsid w:val="007D50C9"/>
    <w:rsid w:val="007D651E"/>
    <w:rsid w:val="007E4CE5"/>
    <w:rsid w:val="007F4382"/>
    <w:rsid w:val="0080113B"/>
    <w:rsid w:val="00811726"/>
    <w:rsid w:val="00813929"/>
    <w:rsid w:val="00820FFF"/>
    <w:rsid w:val="008252A3"/>
    <w:rsid w:val="008432C3"/>
    <w:rsid w:val="00843B5C"/>
    <w:rsid w:val="00844474"/>
    <w:rsid w:val="0085437F"/>
    <w:rsid w:val="00864A06"/>
    <w:rsid w:val="00871A35"/>
    <w:rsid w:val="00872FD8"/>
    <w:rsid w:val="00881F18"/>
    <w:rsid w:val="00894286"/>
    <w:rsid w:val="008B4AC3"/>
    <w:rsid w:val="008B7DB2"/>
    <w:rsid w:val="008C26E2"/>
    <w:rsid w:val="008D1869"/>
    <w:rsid w:val="008E742C"/>
    <w:rsid w:val="008F226A"/>
    <w:rsid w:val="008F380E"/>
    <w:rsid w:val="008F5742"/>
    <w:rsid w:val="00900563"/>
    <w:rsid w:val="0090690F"/>
    <w:rsid w:val="00914822"/>
    <w:rsid w:val="00926245"/>
    <w:rsid w:val="00942C63"/>
    <w:rsid w:val="009438C1"/>
    <w:rsid w:val="00951AD5"/>
    <w:rsid w:val="00963E06"/>
    <w:rsid w:val="00975C38"/>
    <w:rsid w:val="00983231"/>
    <w:rsid w:val="00986C5F"/>
    <w:rsid w:val="009B5C38"/>
    <w:rsid w:val="009B7E17"/>
    <w:rsid w:val="009D1215"/>
    <w:rsid w:val="009F460F"/>
    <w:rsid w:val="00A03E07"/>
    <w:rsid w:val="00A07E46"/>
    <w:rsid w:val="00A145EB"/>
    <w:rsid w:val="00A35C40"/>
    <w:rsid w:val="00A402DF"/>
    <w:rsid w:val="00A4097E"/>
    <w:rsid w:val="00A46C42"/>
    <w:rsid w:val="00A7196B"/>
    <w:rsid w:val="00A73F41"/>
    <w:rsid w:val="00A756B5"/>
    <w:rsid w:val="00A85CE7"/>
    <w:rsid w:val="00A91657"/>
    <w:rsid w:val="00A955E0"/>
    <w:rsid w:val="00AA184E"/>
    <w:rsid w:val="00AA2EA5"/>
    <w:rsid w:val="00AB6CB8"/>
    <w:rsid w:val="00AC3827"/>
    <w:rsid w:val="00AC4DF5"/>
    <w:rsid w:val="00AC5082"/>
    <w:rsid w:val="00AC595C"/>
    <w:rsid w:val="00AC6398"/>
    <w:rsid w:val="00AD1615"/>
    <w:rsid w:val="00AD19DE"/>
    <w:rsid w:val="00AE1298"/>
    <w:rsid w:val="00AE6127"/>
    <w:rsid w:val="00AF2402"/>
    <w:rsid w:val="00B02468"/>
    <w:rsid w:val="00B052A6"/>
    <w:rsid w:val="00B07A71"/>
    <w:rsid w:val="00B169D1"/>
    <w:rsid w:val="00B169D2"/>
    <w:rsid w:val="00B26A42"/>
    <w:rsid w:val="00B26A59"/>
    <w:rsid w:val="00B276BA"/>
    <w:rsid w:val="00B31C74"/>
    <w:rsid w:val="00B4135E"/>
    <w:rsid w:val="00B4215D"/>
    <w:rsid w:val="00B43A80"/>
    <w:rsid w:val="00B7270B"/>
    <w:rsid w:val="00B74893"/>
    <w:rsid w:val="00B74A5D"/>
    <w:rsid w:val="00B811C1"/>
    <w:rsid w:val="00B90765"/>
    <w:rsid w:val="00B9313A"/>
    <w:rsid w:val="00B945EA"/>
    <w:rsid w:val="00B9577F"/>
    <w:rsid w:val="00B97C04"/>
    <w:rsid w:val="00BA0FC5"/>
    <w:rsid w:val="00BC0347"/>
    <w:rsid w:val="00BC1122"/>
    <w:rsid w:val="00BC5CB1"/>
    <w:rsid w:val="00BE0541"/>
    <w:rsid w:val="00BE116B"/>
    <w:rsid w:val="00BE4E61"/>
    <w:rsid w:val="00BE5AB2"/>
    <w:rsid w:val="00BE7467"/>
    <w:rsid w:val="00BF1BA6"/>
    <w:rsid w:val="00C02764"/>
    <w:rsid w:val="00C04CA0"/>
    <w:rsid w:val="00C15535"/>
    <w:rsid w:val="00C16701"/>
    <w:rsid w:val="00C17B6D"/>
    <w:rsid w:val="00C21BC6"/>
    <w:rsid w:val="00C316CE"/>
    <w:rsid w:val="00C50316"/>
    <w:rsid w:val="00C5373C"/>
    <w:rsid w:val="00C57DEB"/>
    <w:rsid w:val="00C60F0C"/>
    <w:rsid w:val="00C6199E"/>
    <w:rsid w:val="00C6650B"/>
    <w:rsid w:val="00C8195F"/>
    <w:rsid w:val="00C9514C"/>
    <w:rsid w:val="00C9744D"/>
    <w:rsid w:val="00CA029A"/>
    <w:rsid w:val="00CA6A10"/>
    <w:rsid w:val="00CC51F8"/>
    <w:rsid w:val="00CD326A"/>
    <w:rsid w:val="00CE2196"/>
    <w:rsid w:val="00CF2401"/>
    <w:rsid w:val="00D03D13"/>
    <w:rsid w:val="00D03EF9"/>
    <w:rsid w:val="00D0455B"/>
    <w:rsid w:val="00D15125"/>
    <w:rsid w:val="00D16AF9"/>
    <w:rsid w:val="00D201E5"/>
    <w:rsid w:val="00D37666"/>
    <w:rsid w:val="00D423A8"/>
    <w:rsid w:val="00D56931"/>
    <w:rsid w:val="00D570BC"/>
    <w:rsid w:val="00D67418"/>
    <w:rsid w:val="00D762F0"/>
    <w:rsid w:val="00D87F49"/>
    <w:rsid w:val="00D90CD4"/>
    <w:rsid w:val="00D961D8"/>
    <w:rsid w:val="00DA2A7B"/>
    <w:rsid w:val="00DA5931"/>
    <w:rsid w:val="00DC63E7"/>
    <w:rsid w:val="00DD371C"/>
    <w:rsid w:val="00DD3A43"/>
    <w:rsid w:val="00DD45F3"/>
    <w:rsid w:val="00DE0BA8"/>
    <w:rsid w:val="00DE6C7D"/>
    <w:rsid w:val="00DF0CE3"/>
    <w:rsid w:val="00DF3B9F"/>
    <w:rsid w:val="00E01C3E"/>
    <w:rsid w:val="00E106DB"/>
    <w:rsid w:val="00E2510E"/>
    <w:rsid w:val="00E2562B"/>
    <w:rsid w:val="00E32A1D"/>
    <w:rsid w:val="00E5062D"/>
    <w:rsid w:val="00E53BEE"/>
    <w:rsid w:val="00E560A8"/>
    <w:rsid w:val="00E72E8E"/>
    <w:rsid w:val="00E8593D"/>
    <w:rsid w:val="00E859C7"/>
    <w:rsid w:val="00E92E0A"/>
    <w:rsid w:val="00E9725A"/>
    <w:rsid w:val="00EA04E4"/>
    <w:rsid w:val="00EA59A7"/>
    <w:rsid w:val="00ED6225"/>
    <w:rsid w:val="00EE20CE"/>
    <w:rsid w:val="00F06482"/>
    <w:rsid w:val="00F15220"/>
    <w:rsid w:val="00F35AA5"/>
    <w:rsid w:val="00F475C6"/>
    <w:rsid w:val="00F57147"/>
    <w:rsid w:val="00F639CC"/>
    <w:rsid w:val="00F66ABD"/>
    <w:rsid w:val="00F71134"/>
    <w:rsid w:val="00F8194F"/>
    <w:rsid w:val="00F8292A"/>
    <w:rsid w:val="00F86961"/>
    <w:rsid w:val="00F9791A"/>
    <w:rsid w:val="00FB13B4"/>
    <w:rsid w:val="00FB75DE"/>
    <w:rsid w:val="00FE1C72"/>
    <w:rsid w:val="00FE5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116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BE116B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">
    <w:name w:val="Основной текст (4)_"/>
    <w:link w:val="40"/>
    <w:rsid w:val="00BE116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"/>
    <w:rsid w:val="00BE1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8">
    <w:name w:val="Основной текст (8)_"/>
    <w:link w:val="80"/>
    <w:rsid w:val="00BE11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">
    <w:name w:val="Основной текст (7)_"/>
    <w:link w:val="70"/>
    <w:rsid w:val="00BE116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">
    <w:name w:val="Колонтитул (4)_"/>
    <w:link w:val="42"/>
    <w:rsid w:val="00BE116B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5">
    <w:name w:val="Заголовок №5_"/>
    <w:link w:val="50"/>
    <w:rsid w:val="00BE116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2Sylfaen10pt-1pt">
    <w:name w:val="Основной текст (2) + Sylfaen;10 pt;Курсив;Интервал -1 pt"/>
    <w:rsid w:val="00BE116B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pt">
    <w:name w:val="Основной текст (8) + Интервал 1 pt"/>
    <w:rsid w:val="00BE1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Sylfaen9pt">
    <w:name w:val="Основной текст (2) + Sylfaen;9 pt"/>
    <w:rsid w:val="00BE116B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E116B"/>
    <w:pPr>
      <w:shd w:val="clear" w:color="auto" w:fill="FFFFFF"/>
      <w:spacing w:after="180" w:line="216" w:lineRule="exact"/>
      <w:jc w:val="center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40">
    <w:name w:val="Основной текст (4)"/>
    <w:basedOn w:val="a"/>
    <w:link w:val="4"/>
    <w:rsid w:val="00BE116B"/>
    <w:pPr>
      <w:shd w:val="clear" w:color="auto" w:fill="FFFFFF"/>
      <w:spacing w:before="2160" w:after="300" w:line="0" w:lineRule="atLeas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80">
    <w:name w:val="Основной текст (8)"/>
    <w:basedOn w:val="a"/>
    <w:link w:val="8"/>
    <w:rsid w:val="00BE116B"/>
    <w:pPr>
      <w:shd w:val="clear" w:color="auto" w:fill="FFFFFF"/>
      <w:spacing w:line="373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70">
    <w:name w:val="Основной текст (7)"/>
    <w:basedOn w:val="a"/>
    <w:link w:val="7"/>
    <w:rsid w:val="00BE116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42">
    <w:name w:val="Колонтитул (4)"/>
    <w:basedOn w:val="a"/>
    <w:link w:val="41"/>
    <w:rsid w:val="00BE116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50">
    <w:name w:val="Заголовок №5"/>
    <w:basedOn w:val="a"/>
    <w:link w:val="5"/>
    <w:rsid w:val="00BE116B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color w:val="auto"/>
      <w:sz w:val="36"/>
      <w:szCs w:val="36"/>
      <w:lang w:eastAsia="en-US" w:bidi="ar-SA"/>
    </w:rPr>
  </w:style>
  <w:style w:type="paragraph" w:styleId="a3">
    <w:name w:val="List Paragraph"/>
    <w:basedOn w:val="a"/>
    <w:uiPriority w:val="34"/>
    <w:qFormat/>
    <w:rsid w:val="005945D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1013BA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5">
    <w:name w:val="Текст выноски Знак"/>
    <w:basedOn w:val="a0"/>
    <w:link w:val="a4"/>
    <w:uiPriority w:val="99"/>
    <w:semiHidden/>
    <w:rsid w:val="001013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13BA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7">
    <w:name w:val="Верхний колонтитул Знак"/>
    <w:basedOn w:val="a0"/>
    <w:link w:val="a6"/>
    <w:uiPriority w:val="99"/>
    <w:rsid w:val="001013BA"/>
  </w:style>
  <w:style w:type="paragraph" w:styleId="a8">
    <w:name w:val="footer"/>
    <w:basedOn w:val="a"/>
    <w:link w:val="a9"/>
    <w:uiPriority w:val="99"/>
    <w:unhideWhenUsed/>
    <w:rsid w:val="001013BA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9">
    <w:name w:val="Нижний колонтитул Знак"/>
    <w:basedOn w:val="a0"/>
    <w:link w:val="a8"/>
    <w:uiPriority w:val="99"/>
    <w:rsid w:val="001013BA"/>
  </w:style>
  <w:style w:type="paragraph" w:styleId="aa">
    <w:name w:val="No Spacing"/>
    <w:uiPriority w:val="1"/>
    <w:qFormat/>
    <w:rsid w:val="001013BA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1013BA"/>
    <w:rPr>
      <w:color w:val="0563C1" w:themeColor="hyperlink"/>
      <w:u w:val="single"/>
    </w:rPr>
  </w:style>
  <w:style w:type="character" w:customStyle="1" w:styleId="searchmatch">
    <w:name w:val="searchmatch"/>
    <w:basedOn w:val="a0"/>
    <w:rsid w:val="00C16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dic.academic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pianink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11519-28ED-4802-B414-D9C4F07C0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32</Pages>
  <Words>7794</Words>
  <Characters>44427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user40</cp:lastModifiedBy>
  <cp:revision>39</cp:revision>
  <cp:lastPrinted>2017-04-18T22:01:00Z</cp:lastPrinted>
  <dcterms:created xsi:type="dcterms:W3CDTF">2016-10-04T22:53:00Z</dcterms:created>
  <dcterms:modified xsi:type="dcterms:W3CDTF">2017-05-01T23:18:00Z</dcterms:modified>
</cp:coreProperties>
</file>