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F36" w:rsidRPr="00481F36" w:rsidRDefault="00481F36" w:rsidP="00481F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481F36">
        <w:rPr>
          <w:rFonts w:ascii="Times New Roman" w:hAnsi="Times New Roman"/>
          <w:b/>
          <w:sz w:val="24"/>
          <w:szCs w:val="24"/>
          <w:shd w:val="clear" w:color="auto" w:fill="FFFFFF"/>
        </w:rPr>
        <w:t>V Научно-практическая конференция по духовно-нравственному воспитанию подрастающего поколения «Истоки»</w:t>
      </w:r>
    </w:p>
    <w:p w:rsidR="00481F36" w:rsidRPr="00481F36" w:rsidRDefault="00481F36" w:rsidP="00481F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C90A65" w:rsidRPr="00481F36" w:rsidRDefault="00C90A65" w:rsidP="00481F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0A65" w:rsidRPr="00481F36" w:rsidRDefault="00C90A65" w:rsidP="00481F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0A65" w:rsidRPr="00481F36" w:rsidRDefault="00C90A65" w:rsidP="00481F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1F36" w:rsidRPr="00481F36" w:rsidRDefault="00481F36" w:rsidP="00481F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81F3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НЕКОТОРЫЕ АСПЕКТЫ ФОРМИРОВАНИЯ СЕМЕЙНЫХ ЦЕННОСТЕЙ У ПОДРОСТКОВ В ДЕЯТЕЛЬНОСТИ ПЕДАГОГА-ПСИХОЛОГА </w:t>
      </w:r>
    </w:p>
    <w:p w:rsidR="00C90A65" w:rsidRPr="00481F36" w:rsidRDefault="00481F36" w:rsidP="00481F3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81F36">
        <w:rPr>
          <w:rFonts w:ascii="Times New Roman" w:hAnsi="Times New Roman"/>
          <w:b/>
          <w:bCs/>
          <w:sz w:val="24"/>
          <w:szCs w:val="24"/>
        </w:rPr>
        <w:t>(На примере МБОУ «СОШ № 1 города Анадыря»)</w:t>
      </w:r>
    </w:p>
    <w:p w:rsidR="00C90A65" w:rsidRPr="00481F36" w:rsidRDefault="00C90A65" w:rsidP="00481F36">
      <w:pPr>
        <w:tabs>
          <w:tab w:val="left" w:pos="145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81F36" w:rsidRPr="00481F36" w:rsidRDefault="00C90A65" w:rsidP="00481F36">
      <w:pPr>
        <w:tabs>
          <w:tab w:val="left" w:pos="3120"/>
        </w:tabs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481F36">
        <w:rPr>
          <w:rFonts w:ascii="Times New Roman" w:eastAsiaTheme="minorHAnsi" w:hAnsi="Times New Roman"/>
          <w:sz w:val="24"/>
          <w:szCs w:val="24"/>
        </w:rPr>
        <w:t>Мустафаева Н</w:t>
      </w:r>
      <w:r w:rsidR="00481F36" w:rsidRPr="00481F36">
        <w:rPr>
          <w:rFonts w:ascii="Times New Roman" w:eastAsiaTheme="minorHAnsi" w:hAnsi="Times New Roman"/>
          <w:sz w:val="24"/>
          <w:szCs w:val="24"/>
        </w:rPr>
        <w:t>.</w:t>
      </w:r>
      <w:r w:rsidRPr="00481F36">
        <w:rPr>
          <w:rFonts w:ascii="Times New Roman" w:eastAsiaTheme="minorHAnsi" w:hAnsi="Times New Roman"/>
          <w:sz w:val="24"/>
          <w:szCs w:val="24"/>
        </w:rPr>
        <w:t>В</w:t>
      </w:r>
      <w:r w:rsidR="00481F36" w:rsidRPr="00481F36">
        <w:rPr>
          <w:rFonts w:ascii="Times New Roman" w:eastAsiaTheme="minorHAnsi" w:hAnsi="Times New Roman"/>
          <w:sz w:val="24"/>
          <w:szCs w:val="24"/>
        </w:rPr>
        <w:t>.</w:t>
      </w:r>
      <w:r w:rsidRPr="00481F36">
        <w:rPr>
          <w:rFonts w:ascii="Times New Roman" w:eastAsiaTheme="minorHAnsi" w:hAnsi="Times New Roman"/>
          <w:sz w:val="24"/>
          <w:szCs w:val="24"/>
        </w:rPr>
        <w:t xml:space="preserve">, </w:t>
      </w:r>
    </w:p>
    <w:p w:rsidR="00C90A65" w:rsidRPr="00481F36" w:rsidRDefault="00C90A65" w:rsidP="00481F36">
      <w:pPr>
        <w:tabs>
          <w:tab w:val="left" w:pos="3120"/>
        </w:tabs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481F36">
        <w:rPr>
          <w:rFonts w:ascii="Times New Roman" w:eastAsiaTheme="minorHAnsi" w:hAnsi="Times New Roman"/>
          <w:sz w:val="24"/>
          <w:szCs w:val="24"/>
        </w:rPr>
        <w:t>кандидат педагогических наук,</w:t>
      </w:r>
    </w:p>
    <w:p w:rsidR="00481F36" w:rsidRPr="00481F36" w:rsidRDefault="00C90A65" w:rsidP="00481F36">
      <w:pPr>
        <w:tabs>
          <w:tab w:val="left" w:pos="3120"/>
        </w:tabs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481F36">
        <w:rPr>
          <w:rFonts w:ascii="Times New Roman" w:eastAsiaTheme="minorHAnsi" w:hAnsi="Times New Roman"/>
          <w:sz w:val="24"/>
          <w:szCs w:val="24"/>
        </w:rPr>
        <w:t xml:space="preserve"> педагог-психолог высшей квалификационной категории, </w:t>
      </w:r>
    </w:p>
    <w:p w:rsidR="00C90A65" w:rsidRPr="00481F36" w:rsidRDefault="00C90A65" w:rsidP="00481F36">
      <w:pPr>
        <w:tabs>
          <w:tab w:val="left" w:pos="3120"/>
        </w:tabs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481F36">
        <w:rPr>
          <w:rFonts w:ascii="Times New Roman" w:eastAsiaTheme="minorHAnsi" w:hAnsi="Times New Roman"/>
          <w:sz w:val="24"/>
          <w:szCs w:val="24"/>
        </w:rPr>
        <w:t>руководитель волонтерского движения «Патриоты Чукотки»</w:t>
      </w:r>
    </w:p>
    <w:p w:rsidR="00481F36" w:rsidRPr="00481F36" w:rsidRDefault="00481F36" w:rsidP="00481F36">
      <w:pPr>
        <w:tabs>
          <w:tab w:val="left" w:pos="3120"/>
        </w:tabs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481F36">
        <w:rPr>
          <w:rFonts w:ascii="Times New Roman" w:eastAsiaTheme="minorHAnsi" w:hAnsi="Times New Roman"/>
          <w:bCs/>
          <w:sz w:val="24"/>
          <w:szCs w:val="24"/>
        </w:rPr>
        <w:t>МБОУ «СОШ№ 1 города Анадыря»</w:t>
      </w:r>
    </w:p>
    <w:p w:rsidR="00C90A65" w:rsidRPr="00481F36" w:rsidRDefault="00C90A65" w:rsidP="00481F36">
      <w:pPr>
        <w:tabs>
          <w:tab w:val="left" w:pos="148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0A65" w:rsidRPr="00481F36" w:rsidRDefault="00C90A65" w:rsidP="00481F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0A65" w:rsidRPr="00481F36" w:rsidRDefault="00C90A65" w:rsidP="00481F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0A65" w:rsidRPr="00481F36" w:rsidRDefault="00C90A65" w:rsidP="00481F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0A65" w:rsidRPr="00481F36" w:rsidRDefault="00C90A65" w:rsidP="00481F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0A65" w:rsidRPr="00481F36" w:rsidRDefault="00C90A65" w:rsidP="00481F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0A65" w:rsidRPr="00481F36" w:rsidRDefault="00C90A65" w:rsidP="00481F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0A65" w:rsidRPr="00481F36" w:rsidRDefault="00C90A65" w:rsidP="00481F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0A65" w:rsidRPr="00481F36" w:rsidRDefault="00C90A65" w:rsidP="00481F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0A65" w:rsidRPr="00481F36" w:rsidRDefault="00C90A65" w:rsidP="00481F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3296" w:rsidRDefault="005F3296" w:rsidP="00481F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1F36" w:rsidRDefault="00481F36" w:rsidP="00481F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1F36" w:rsidRDefault="00481F36" w:rsidP="00481F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1F36" w:rsidRDefault="00481F36" w:rsidP="00481F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1F36" w:rsidRDefault="00481F36" w:rsidP="00481F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1F36" w:rsidRDefault="00481F36" w:rsidP="00481F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1F36" w:rsidRDefault="00481F36" w:rsidP="00481F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1F36" w:rsidRDefault="00481F36" w:rsidP="00481F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1F36" w:rsidRDefault="00481F36" w:rsidP="00481F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1F36" w:rsidRDefault="00481F36" w:rsidP="00481F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1F36" w:rsidRDefault="00481F36" w:rsidP="00481F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1F36" w:rsidRDefault="00481F36" w:rsidP="00481F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1F36" w:rsidRDefault="00481F36" w:rsidP="00481F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1F36" w:rsidRDefault="00481F36" w:rsidP="00481F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1F36" w:rsidRDefault="00481F36" w:rsidP="00481F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1F36" w:rsidRDefault="00481F36" w:rsidP="00481F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1F36" w:rsidRDefault="00481F36" w:rsidP="00481F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1F36" w:rsidRDefault="00481F36" w:rsidP="00481F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1F36" w:rsidRDefault="00481F36" w:rsidP="00481F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1F36" w:rsidRDefault="00481F36" w:rsidP="00481F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1F36" w:rsidRPr="00481F36" w:rsidRDefault="00481F36" w:rsidP="00481F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3296" w:rsidRPr="00481F36" w:rsidRDefault="005F3296" w:rsidP="00481F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3296" w:rsidRPr="00481F36" w:rsidRDefault="005F3296" w:rsidP="00481F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3296" w:rsidRPr="00481F36" w:rsidRDefault="005F3296" w:rsidP="00481F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3296" w:rsidRPr="00481F36" w:rsidRDefault="005F3296" w:rsidP="00481F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3296" w:rsidRPr="00481F36" w:rsidRDefault="005F3296" w:rsidP="00481F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81F36" w:rsidRPr="00481F36" w:rsidRDefault="00C90A65" w:rsidP="00481F36">
      <w:pPr>
        <w:pStyle w:val="a7"/>
        <w:tabs>
          <w:tab w:val="left" w:pos="0"/>
          <w:tab w:val="left" w:pos="1134"/>
        </w:tabs>
        <w:spacing w:after="0" w:line="240" w:lineRule="auto"/>
        <w:ind w:left="0" w:firstLine="709"/>
        <w:jc w:val="center"/>
        <w:rPr>
          <w:rFonts w:ascii="Times New Roman" w:eastAsia="Times New Roman" w:hAnsi="Times New Roman"/>
          <w:sz w:val="24"/>
          <w:szCs w:val="24"/>
        </w:rPr>
        <w:sectPr w:rsidR="00481F36" w:rsidRPr="00481F36" w:rsidSect="00E87F5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481F36">
        <w:rPr>
          <w:rFonts w:ascii="Times New Roman" w:eastAsia="Times New Roman" w:hAnsi="Times New Roman"/>
          <w:sz w:val="24"/>
          <w:szCs w:val="24"/>
        </w:rPr>
        <w:t>2024</w:t>
      </w:r>
      <w:r w:rsidR="00D04B99">
        <w:rPr>
          <w:rFonts w:ascii="Times New Roman" w:eastAsia="Times New Roman" w:hAnsi="Times New Roman"/>
          <w:sz w:val="24"/>
          <w:szCs w:val="24"/>
        </w:rPr>
        <w:t xml:space="preserve"> год</w:t>
      </w:r>
    </w:p>
    <w:p w:rsidR="00F8320F" w:rsidRPr="00481F36" w:rsidRDefault="00F8320F" w:rsidP="00481F36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81F3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0</wp:posOffset>
            </wp:positionV>
            <wp:extent cx="2543175" cy="3514725"/>
            <wp:effectExtent l="19050" t="0" r="9525" b="0"/>
            <wp:wrapTight wrapText="bothSides">
              <wp:wrapPolygon edited="0">
                <wp:start x="-162" y="0"/>
                <wp:lineTo x="-162" y="21541"/>
                <wp:lineTo x="21681" y="21541"/>
                <wp:lineTo x="21681" y="0"/>
                <wp:lineTo x="-162" y="0"/>
              </wp:wrapPolygon>
            </wp:wrapTight>
            <wp:docPr id="1" name="Рисунок 1" descr="C:\Новая папка\конкурсы и фестивали\НПК по ДНВ\НПК по ДНВ 2022\ГОТОВЫЕ Материалы для публикации ИСТОКИ  2022\Сенчен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Новая папка\конкурсы и фестивали\НПК по ДНВ\НПК по ДНВ 2022\ГОТОВЫЕ Материалы для публикации ИСТОКИ  2022\Сенченк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10F2" w:rsidRPr="00481F36">
        <w:rPr>
          <w:rFonts w:ascii="Times New Roman" w:hAnsi="Times New Roman" w:cs="Times New Roman"/>
          <w:b/>
          <w:sz w:val="24"/>
          <w:szCs w:val="24"/>
        </w:rPr>
        <w:t>Мустафаева</w:t>
      </w:r>
      <w:r w:rsidRPr="00481F36">
        <w:rPr>
          <w:rFonts w:ascii="Times New Roman" w:hAnsi="Times New Roman" w:cs="Times New Roman"/>
          <w:b/>
          <w:sz w:val="24"/>
          <w:szCs w:val="24"/>
        </w:rPr>
        <w:t xml:space="preserve"> Наталья Викторовна</w:t>
      </w:r>
      <w:r w:rsidRPr="00481F36">
        <w:rPr>
          <w:rFonts w:ascii="Times New Roman" w:hAnsi="Times New Roman" w:cs="Times New Roman"/>
          <w:sz w:val="24"/>
          <w:szCs w:val="24"/>
        </w:rPr>
        <w:t xml:space="preserve"> кандидат педагогических наук по специальности «Теория и методика профессионального образования». Общий трудовой стаж составляет </w:t>
      </w:r>
      <w:r w:rsidR="00DA10F2" w:rsidRPr="00481F36">
        <w:rPr>
          <w:rFonts w:ascii="Times New Roman" w:hAnsi="Times New Roman" w:cs="Times New Roman"/>
          <w:sz w:val="24"/>
          <w:szCs w:val="24"/>
        </w:rPr>
        <w:t>21 год</w:t>
      </w:r>
      <w:r w:rsidRPr="00481F36">
        <w:rPr>
          <w:rFonts w:ascii="Times New Roman" w:hAnsi="Times New Roman" w:cs="Times New Roman"/>
          <w:sz w:val="24"/>
          <w:szCs w:val="24"/>
        </w:rPr>
        <w:t xml:space="preserve">, из них 9 лет работала в Чукотском многопрофильном колледже, осуществляя методическое сопровождение научно-исследовательской деятельности обучающихся, консультирование руководителей курсовых и выпускных квалификационных работ, организуя работу «Школы педагогического мастерства». </w:t>
      </w:r>
    </w:p>
    <w:p w:rsidR="00481F36" w:rsidRPr="00481F36" w:rsidRDefault="00F8320F" w:rsidP="00481F36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1F36">
        <w:rPr>
          <w:rFonts w:ascii="Times New Roman" w:hAnsi="Times New Roman"/>
          <w:sz w:val="24"/>
          <w:szCs w:val="24"/>
        </w:rPr>
        <w:t>Наталья Викторовна активно транслирует свой опыт профессиональной деятельности. Так, к примеру, 8 авторских электронных учебных пособий сертифицированы в Объединенном фонде электронных ресурсов «Наука и образование» Института управления образованием Российской академии образования. Её разработка «Система работы педагога-психолога по духовно-нравственному воспитанию студентов в образовательной среде СПО» вошла в банк «Лучшие воспитательные практики ЧАО.</w:t>
      </w:r>
    </w:p>
    <w:p w:rsidR="00481F36" w:rsidRPr="00481F36" w:rsidRDefault="00481F36" w:rsidP="00481F36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1F36" w:rsidRPr="00481F36" w:rsidRDefault="00481F36" w:rsidP="00481F36">
      <w:pPr>
        <w:tabs>
          <w:tab w:val="left" w:pos="0"/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p w:rsidR="000C571E" w:rsidRPr="00481F36" w:rsidRDefault="000C571E" w:rsidP="00481F36">
      <w:pPr>
        <w:tabs>
          <w:tab w:val="left" w:pos="0"/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481F36">
        <w:rPr>
          <w:rFonts w:ascii="Times New Roman" w:eastAsia="Times New Roman" w:hAnsi="Times New Roman"/>
          <w:sz w:val="24"/>
          <w:szCs w:val="24"/>
        </w:rPr>
        <w:t>Вступительная часть</w:t>
      </w:r>
    </w:p>
    <w:p w:rsidR="003712AF" w:rsidRPr="00481F36" w:rsidRDefault="008E4A94" w:rsidP="00481F36">
      <w:pPr>
        <w:tabs>
          <w:tab w:val="left" w:pos="765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1F36">
        <w:rPr>
          <w:rFonts w:ascii="Times New Roman" w:hAnsi="Times New Roman"/>
          <w:sz w:val="24"/>
          <w:szCs w:val="24"/>
          <w:lang w:eastAsia="ru-RU"/>
        </w:rPr>
        <w:t xml:space="preserve">Актуальность. </w:t>
      </w:r>
      <w:r w:rsidR="003712AF" w:rsidRPr="00481F36">
        <w:rPr>
          <w:rFonts w:ascii="Times New Roman" w:hAnsi="Times New Roman"/>
          <w:sz w:val="24"/>
          <w:szCs w:val="24"/>
          <w:lang w:eastAsia="ru-RU"/>
        </w:rPr>
        <w:t>Институт семьи в современном обществе претерпевает значительные трансформации: добрачное сожительство становится нормативной и распространенной практикой, растет число разводов, в средствах массовой информации постоянно пропагандируется «свободная любовь» и постоянная смена партнеров, погоня за плотскими удовольствиями. В основе данных проблем лежат, прежде всего, нравственные искажения представлений об ответственности в контексте понимания супружества и родительства как ключевом социокультурном феномене семейной системы.</w:t>
      </w:r>
    </w:p>
    <w:p w:rsidR="003712AF" w:rsidRPr="00481F36" w:rsidRDefault="00DC6056" w:rsidP="00481F36">
      <w:pPr>
        <w:tabs>
          <w:tab w:val="left" w:pos="765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1F36">
        <w:rPr>
          <w:rFonts w:ascii="Times New Roman" w:hAnsi="Times New Roman"/>
          <w:sz w:val="24"/>
          <w:szCs w:val="24"/>
          <w:lang w:eastAsia="ru-RU"/>
        </w:rPr>
        <w:t>Некоторые авторы</w:t>
      </w:r>
      <w:r w:rsidR="003712AF" w:rsidRPr="00481F36">
        <w:rPr>
          <w:rFonts w:ascii="Times New Roman" w:hAnsi="Times New Roman"/>
          <w:sz w:val="24"/>
          <w:szCs w:val="24"/>
          <w:lang w:eastAsia="ru-RU"/>
        </w:rPr>
        <w:t xml:space="preserve"> открыто заявляют в своих работах, что в условиях модернизируемого общества осуществляется переход к новым формам брачных отношений, то есть не традиционная семья является приоритетной формой, а нетрадиционные ее модификации.</w:t>
      </w:r>
    </w:p>
    <w:p w:rsidR="003712AF" w:rsidRPr="00481F36" w:rsidRDefault="003712AF" w:rsidP="00481F36">
      <w:pPr>
        <w:tabs>
          <w:tab w:val="left" w:pos="765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1F36">
        <w:rPr>
          <w:rFonts w:ascii="Times New Roman" w:hAnsi="Times New Roman"/>
          <w:sz w:val="24"/>
          <w:szCs w:val="24"/>
          <w:lang w:eastAsia="ru-RU"/>
        </w:rPr>
        <w:t>На наш взгляд, добрачное сожительство является формой блуда для удовлетворения плотских утех и, прежде всего, указывает на эгоизм и безответственность, несформированность семейных ценностей,  инфантильность, неготовность к семейной жизни, и, как следствие, приводит к ранней половой жизни и беременности, беспорядочным половым связям и распространению венерических заболеваний, супружеской неверности, нежеланию иметь детей.</w:t>
      </w:r>
    </w:p>
    <w:p w:rsidR="003712AF" w:rsidRPr="00481F36" w:rsidRDefault="003712AF" w:rsidP="00481F36">
      <w:pPr>
        <w:tabs>
          <w:tab w:val="left" w:pos="765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1F36">
        <w:rPr>
          <w:rFonts w:ascii="Times New Roman" w:hAnsi="Times New Roman"/>
          <w:sz w:val="24"/>
          <w:szCs w:val="24"/>
          <w:lang w:eastAsia="ru-RU"/>
        </w:rPr>
        <w:t>На наш взгляд, супружеские отношения – отношения, основанные на ответственности и любви. Поэтому если будущие супруги не осознают ответственность за построение своей семьи, воспитание детей, за сохранение психологического климата, то это приводит к духовной деградации и распаду. Семья не может существовать без ответственности еще и потому, что это ее ключевая составляющая. Ведь единство супругов в любви основано на свободном выборе и предполагает их служение и жертвенность друг другу.</w:t>
      </w:r>
    </w:p>
    <w:p w:rsidR="003712AF" w:rsidRPr="00481F36" w:rsidRDefault="003712AF" w:rsidP="00481F36">
      <w:pPr>
        <w:tabs>
          <w:tab w:val="left" w:pos="765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1F36">
        <w:rPr>
          <w:rFonts w:ascii="Times New Roman" w:hAnsi="Times New Roman"/>
          <w:sz w:val="24"/>
          <w:szCs w:val="24"/>
          <w:lang w:eastAsia="ru-RU"/>
        </w:rPr>
        <w:t xml:space="preserve">Ответственность в супружестве – это добродетель, а безответственность соотносится с грехом; если не осознается ответственность друг за друга, за свою </w:t>
      </w:r>
      <w:r w:rsidRPr="00481F36">
        <w:rPr>
          <w:rFonts w:ascii="Times New Roman" w:hAnsi="Times New Roman"/>
          <w:sz w:val="24"/>
          <w:szCs w:val="24"/>
          <w:lang w:eastAsia="ru-RU"/>
        </w:rPr>
        <w:lastRenderedPageBreak/>
        <w:t>совместную жизнь, за качество отношений, умение противостоять трудностям и тяготам семейной жизни, то начинает доминировать эгоизм, ложь, похоть. Ведь совершив один безнравственный поступок, например, супружескую неверность, человек не может остановиться и продолжает грешить, что приводит к разрушению целостности личности.</w:t>
      </w:r>
    </w:p>
    <w:p w:rsidR="003712AF" w:rsidRPr="00481F36" w:rsidRDefault="003712AF" w:rsidP="00481F36">
      <w:pPr>
        <w:tabs>
          <w:tab w:val="left" w:pos="765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1F36">
        <w:rPr>
          <w:rFonts w:ascii="Times New Roman" w:hAnsi="Times New Roman"/>
          <w:sz w:val="24"/>
          <w:szCs w:val="24"/>
          <w:lang w:eastAsia="ru-RU"/>
        </w:rPr>
        <w:t xml:space="preserve">Также часто бывает, что в суете будней один из супругов не слышит или игнорирует просьбы другого, а ведь он несет за это ответственность. </w:t>
      </w:r>
    </w:p>
    <w:p w:rsidR="003712AF" w:rsidRPr="00481F36" w:rsidRDefault="003712AF" w:rsidP="00481F36">
      <w:pPr>
        <w:tabs>
          <w:tab w:val="left" w:pos="765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1F36">
        <w:rPr>
          <w:rFonts w:ascii="Times New Roman" w:hAnsi="Times New Roman"/>
          <w:sz w:val="24"/>
          <w:szCs w:val="24"/>
          <w:lang w:eastAsia="ru-RU"/>
        </w:rPr>
        <w:t xml:space="preserve">Можно употребить такую метафору, что супружеские отношения – это сад, который возделывают два садовника – муж и жена, и от того насколько ответственно они борются с сорняками в душе (пороками, грехами); насколько тщательно они возделывают почву (добродетели и ценности), удобряют и поливают растения (умножают любовь, прощают обиды) зависит цветение (благополучие и жизнестойкость) их совместного сада. Также важно, что они выращивают в этом саду: все растет, что попало и тогда это говорит о стихийности, неосознанности, низкой эмоциональной культуре в отношениях или осознанном выборе растений (самовоспитание, духовное развитие, жизнь в соответствии с заповедями, осознанность и ответственность). </w:t>
      </w:r>
    </w:p>
    <w:p w:rsidR="003712AF" w:rsidRPr="00481F36" w:rsidRDefault="003712AF" w:rsidP="00481F36">
      <w:pPr>
        <w:tabs>
          <w:tab w:val="left" w:pos="765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1F36">
        <w:rPr>
          <w:rFonts w:ascii="Times New Roman" w:hAnsi="Times New Roman"/>
          <w:sz w:val="24"/>
          <w:szCs w:val="24"/>
          <w:lang w:eastAsia="ru-RU"/>
        </w:rPr>
        <w:t>В связи с данной метафорой уместно вспомнить строчку из стихотворения А. Ахматовой, которую она употребила по отношению к творчеству, но в данном контексте смысл раскрывается в полной мере по отношению к ответственности в построении семейной жизни у</w:t>
      </w:r>
      <w:r w:rsidR="003A175E" w:rsidRPr="00481F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1F36">
        <w:rPr>
          <w:rFonts w:ascii="Times New Roman" w:hAnsi="Times New Roman"/>
          <w:sz w:val="24"/>
          <w:szCs w:val="24"/>
          <w:lang w:eastAsia="ru-RU"/>
        </w:rPr>
        <w:t>большинства молодых людей «когда б вы знали, из какого сора растут стихи, не ведая стыда». Ведь сейчас большинство молодых людей начинают жить в так называемом гражданском браке, а потом расстаются, потом вновь «пытаются построить любовь» в новом сожительстве и так далее. А следствием являются искалеченные судьбы и душевная боль, страх строить отношения вновь.</w:t>
      </w:r>
    </w:p>
    <w:p w:rsidR="003712AF" w:rsidRPr="00481F36" w:rsidRDefault="003712AF" w:rsidP="00481F36">
      <w:pPr>
        <w:tabs>
          <w:tab w:val="left" w:pos="765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1F36">
        <w:rPr>
          <w:rFonts w:ascii="Times New Roman" w:hAnsi="Times New Roman"/>
          <w:sz w:val="24"/>
          <w:szCs w:val="24"/>
          <w:lang w:eastAsia="ru-RU"/>
        </w:rPr>
        <w:t>Свобода и ответственность в супружестве проявляются в том, что супруги чтут духовные законы и заповеди, выполняют взятые на себя обязательства на основе свободного и сознательного выбора моральных и нравственных норм.</w:t>
      </w:r>
    </w:p>
    <w:p w:rsidR="003712AF" w:rsidRPr="00481F36" w:rsidRDefault="003712AF" w:rsidP="00481F36">
      <w:pPr>
        <w:tabs>
          <w:tab w:val="left" w:pos="765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3C06">
        <w:rPr>
          <w:rFonts w:ascii="Times New Roman" w:hAnsi="Times New Roman"/>
          <w:sz w:val="24"/>
          <w:szCs w:val="24"/>
          <w:lang w:eastAsia="ru-RU"/>
        </w:rPr>
        <w:t xml:space="preserve">Также важно отметить такой момент, что супруги </w:t>
      </w:r>
      <w:r w:rsidRPr="00481F36">
        <w:rPr>
          <w:rFonts w:ascii="Times New Roman" w:hAnsi="Times New Roman"/>
          <w:sz w:val="24"/>
          <w:szCs w:val="24"/>
          <w:lang w:eastAsia="ru-RU"/>
        </w:rPr>
        <w:t>несут ответственность и за то, как они общаются друг с другом, насколько они дарят друг другу радость, душевную теплоту, находят время для поддержки друг друга, понимания друг друга. На наш взгляд, огромным ресурсом обладает ресурс веры, ведь веря в человека, мы авансируем возможности его духовного роста, взросления. И, наоборот, если мы не верим в своего супруга или ребенка мы разрушаем его, формируя инфантильную, неуверенную в себе личность с кучей комплексов («руки-крюки», «будешь таким же алкашом, как твой дед» и т.д.). Подобные ярлыки очень сложно забываются, так как прорастают в душе человека.</w:t>
      </w:r>
    </w:p>
    <w:p w:rsidR="003712AF" w:rsidRPr="00481F36" w:rsidRDefault="003712AF" w:rsidP="00481F36">
      <w:pPr>
        <w:tabs>
          <w:tab w:val="left" w:pos="765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1F36">
        <w:rPr>
          <w:rFonts w:ascii="Times New Roman" w:hAnsi="Times New Roman"/>
          <w:sz w:val="24"/>
          <w:szCs w:val="24"/>
          <w:lang w:eastAsia="ru-RU"/>
        </w:rPr>
        <w:t xml:space="preserve">Супруги несут взаимную ответственность за неблаговидные поступки, нечистые помыслы, грубые неосторожные слова, так как все это порождает разрушение и конфликты вместо гармонии. </w:t>
      </w:r>
    </w:p>
    <w:p w:rsidR="008E4A94" w:rsidRPr="00481F36" w:rsidRDefault="008E4A94" w:rsidP="00481F36">
      <w:pPr>
        <w:tabs>
          <w:tab w:val="left" w:pos="765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1F36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</w:t>
      </w:r>
      <w:r w:rsidR="003A175E" w:rsidRPr="00481F36">
        <w:rPr>
          <w:rFonts w:ascii="Times New Roman" w:eastAsia="Times New Roman" w:hAnsi="Times New Roman"/>
          <w:sz w:val="24"/>
          <w:szCs w:val="24"/>
          <w:lang w:eastAsia="ru-RU"/>
        </w:rPr>
        <w:t xml:space="preserve">традиционных </w:t>
      </w:r>
      <w:r w:rsidRPr="00481F36">
        <w:rPr>
          <w:rFonts w:ascii="Times New Roman" w:eastAsia="Times New Roman" w:hAnsi="Times New Roman"/>
          <w:sz w:val="24"/>
          <w:szCs w:val="24"/>
          <w:lang w:eastAsia="ru-RU"/>
        </w:rPr>
        <w:t>семейных ценностей у детей и подростков входит в число приоритетных направлений государственной политики России и является фундаментом национальной безопасности. Несформированность семейных ценностей у молодежи приводит к снижению демографии в стране.</w:t>
      </w:r>
    </w:p>
    <w:p w:rsidR="00B31059" w:rsidRDefault="00B31059" w:rsidP="00481F36">
      <w:pPr>
        <w:tabs>
          <w:tab w:val="left" w:pos="1985"/>
          <w:tab w:val="left" w:pos="7650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1281" w:rsidRPr="00481F36" w:rsidRDefault="002A1281" w:rsidP="00481F36">
      <w:pPr>
        <w:tabs>
          <w:tab w:val="left" w:pos="1985"/>
          <w:tab w:val="left" w:pos="7650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1F36">
        <w:rPr>
          <w:rFonts w:ascii="Times New Roman" w:eastAsia="Times New Roman" w:hAnsi="Times New Roman"/>
          <w:sz w:val="24"/>
          <w:szCs w:val="24"/>
          <w:lang w:eastAsia="ru-RU"/>
        </w:rPr>
        <w:t>Основная часть</w:t>
      </w:r>
    </w:p>
    <w:p w:rsidR="00CC7FB1" w:rsidRPr="00481F36" w:rsidRDefault="002A1281" w:rsidP="00481F36">
      <w:pPr>
        <w:tabs>
          <w:tab w:val="left" w:pos="1985"/>
          <w:tab w:val="left" w:pos="765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1F36">
        <w:rPr>
          <w:rFonts w:ascii="Times New Roman" w:eastAsia="Times New Roman" w:hAnsi="Times New Roman"/>
          <w:sz w:val="24"/>
          <w:szCs w:val="24"/>
          <w:lang w:eastAsia="ru-RU"/>
        </w:rPr>
        <w:t xml:space="preserve">Авторская позиция </w:t>
      </w:r>
      <w:r w:rsidR="00CC7FB1" w:rsidRPr="00481F36">
        <w:rPr>
          <w:rFonts w:ascii="Times New Roman" w:eastAsia="Times New Roman" w:hAnsi="Times New Roman"/>
          <w:sz w:val="24"/>
          <w:szCs w:val="24"/>
          <w:lang w:eastAsia="ru-RU"/>
        </w:rPr>
        <w:t>заключается в том, что если в образовательном процессе будет использоваться программа сопровождения семейных ценностей у детей и подростков на основе аксиологического и системного подходов, то будет наблюдаться положительная динамика в развитии семейных ценностей.</w:t>
      </w:r>
    </w:p>
    <w:p w:rsidR="0033291A" w:rsidRPr="00481F36" w:rsidRDefault="008E4A94" w:rsidP="00481F36">
      <w:pPr>
        <w:tabs>
          <w:tab w:val="left" w:pos="1985"/>
          <w:tab w:val="left" w:pos="765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1F36">
        <w:rPr>
          <w:rFonts w:ascii="Times New Roman" w:eastAsia="Times New Roman" w:hAnsi="Times New Roman"/>
          <w:sz w:val="24"/>
          <w:szCs w:val="24"/>
          <w:lang w:eastAsia="ru-RU"/>
        </w:rPr>
        <w:t>Все субъекты образования</w:t>
      </w:r>
      <w:r w:rsidR="0033291A" w:rsidRPr="00481F36">
        <w:rPr>
          <w:rFonts w:ascii="Times New Roman" w:eastAsia="Times New Roman" w:hAnsi="Times New Roman"/>
          <w:sz w:val="24"/>
          <w:szCs w:val="24"/>
          <w:lang w:eastAsia="ru-RU"/>
        </w:rPr>
        <w:t xml:space="preserve"> в той или иной степени формируют семейные ценности исходя из содержания профессиональной деятельности.</w:t>
      </w:r>
      <w:r w:rsidRPr="00481F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F2FB0" w:rsidRPr="00481F36">
        <w:rPr>
          <w:rFonts w:ascii="Times New Roman" w:eastAsia="Times New Roman" w:hAnsi="Times New Roman"/>
          <w:sz w:val="24"/>
          <w:szCs w:val="24"/>
          <w:lang w:eastAsia="ru-RU"/>
        </w:rPr>
        <w:t>В содержании деятельности педагога-психолога также одним из приоритетов в работе является формирование семейных ценностей.</w:t>
      </w:r>
    </w:p>
    <w:p w:rsidR="007F2FB0" w:rsidRPr="00481F36" w:rsidRDefault="007F2FB0" w:rsidP="00481F36">
      <w:pPr>
        <w:tabs>
          <w:tab w:val="left" w:pos="765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1F3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Исходя из результатов анализа практики и проведения психологических обследований, можно выделить следующие тенденции в</w:t>
      </w:r>
      <w:r w:rsidR="004A657D" w:rsidRPr="00481F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8025A" w:rsidRPr="00481F36">
        <w:rPr>
          <w:rFonts w:ascii="Times New Roman" w:eastAsia="Times New Roman" w:hAnsi="Times New Roman"/>
          <w:sz w:val="24"/>
          <w:szCs w:val="24"/>
          <w:lang w:eastAsia="ru-RU"/>
        </w:rPr>
        <w:t>детско-родительских отношениях</w:t>
      </w:r>
      <w:r w:rsidRPr="00481F36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7F2FB0" w:rsidRPr="00481F36" w:rsidRDefault="007F2FB0" w:rsidP="00B31059">
      <w:pPr>
        <w:pStyle w:val="a7"/>
        <w:numPr>
          <w:ilvl w:val="0"/>
          <w:numId w:val="9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1F36">
        <w:rPr>
          <w:rFonts w:ascii="Times New Roman" w:eastAsia="Times New Roman" w:hAnsi="Times New Roman"/>
          <w:sz w:val="24"/>
          <w:szCs w:val="24"/>
          <w:lang w:eastAsia="ru-RU"/>
        </w:rPr>
        <w:t>прослеживаются трудности в формировании образа идеальной семьи у подростков;</w:t>
      </w:r>
    </w:p>
    <w:p w:rsidR="007F2FB0" w:rsidRPr="00481F36" w:rsidRDefault="00DF3384" w:rsidP="00B31059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1F36">
        <w:rPr>
          <w:rFonts w:ascii="Times New Roman" w:eastAsia="Times New Roman" w:hAnsi="Times New Roman"/>
          <w:sz w:val="24"/>
          <w:szCs w:val="24"/>
          <w:lang w:eastAsia="ru-RU"/>
        </w:rPr>
        <w:t>наблюдается дефицит положительного внутрисемейного взаимодействия;</w:t>
      </w:r>
    </w:p>
    <w:p w:rsidR="00DF3384" w:rsidRPr="00481F36" w:rsidRDefault="00DF3384" w:rsidP="00B31059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1F36">
        <w:rPr>
          <w:rFonts w:ascii="Times New Roman" w:eastAsia="Times New Roman" w:hAnsi="Times New Roman"/>
          <w:sz w:val="24"/>
          <w:szCs w:val="24"/>
          <w:lang w:eastAsia="ru-RU"/>
        </w:rPr>
        <w:t>дети испытывают дефицит родительского внимания и любви в силу разных причин</w:t>
      </w:r>
      <w:r w:rsidR="004A657D" w:rsidRPr="00481F3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481F36">
        <w:rPr>
          <w:rFonts w:ascii="Times New Roman" w:eastAsia="Times New Roman" w:hAnsi="Times New Roman"/>
          <w:sz w:val="24"/>
          <w:szCs w:val="24"/>
          <w:lang w:eastAsia="ru-RU"/>
        </w:rPr>
        <w:t xml:space="preserve"> начиная от педагогической безграмотности и заканчивая равнодушным отношением;</w:t>
      </w:r>
    </w:p>
    <w:p w:rsidR="00DF3384" w:rsidRPr="00481F36" w:rsidRDefault="00DF3384" w:rsidP="00B31059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1F36">
        <w:rPr>
          <w:rFonts w:ascii="Times New Roman" w:eastAsia="Times New Roman" w:hAnsi="Times New Roman"/>
          <w:sz w:val="24"/>
          <w:szCs w:val="24"/>
          <w:lang w:eastAsia="ru-RU"/>
        </w:rPr>
        <w:t>у подростков слабо сформированы представления о себе как о будущем родителе</w:t>
      </w:r>
      <w:r w:rsidR="0028025A" w:rsidRPr="00481F3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8025A" w:rsidRPr="00481F36" w:rsidRDefault="0028025A" w:rsidP="00B31059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1F36">
        <w:rPr>
          <w:rFonts w:ascii="Times New Roman" w:eastAsia="Times New Roman" w:hAnsi="Times New Roman"/>
          <w:sz w:val="24"/>
          <w:szCs w:val="24"/>
          <w:lang w:eastAsia="ru-RU"/>
        </w:rPr>
        <w:t>характерны процессы отчуждения подростка от семьи</w:t>
      </w:r>
      <w:r w:rsidR="004933B7" w:rsidRPr="00481F3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933B7" w:rsidRPr="00481F36" w:rsidRDefault="004933B7" w:rsidP="00B31059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1F36">
        <w:rPr>
          <w:rFonts w:ascii="Times New Roman" w:eastAsia="Times New Roman" w:hAnsi="Times New Roman"/>
          <w:sz w:val="24"/>
          <w:szCs w:val="24"/>
          <w:lang w:eastAsia="ru-RU"/>
        </w:rPr>
        <w:t>отказ от семейных традиций (рассказывать сказки на ночь, петь колыбельные) или их упрощение.</w:t>
      </w:r>
    </w:p>
    <w:p w:rsidR="007F2FB0" w:rsidRPr="00481F36" w:rsidRDefault="00DF3384" w:rsidP="00481F36">
      <w:pPr>
        <w:tabs>
          <w:tab w:val="left" w:pos="765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1F36">
        <w:rPr>
          <w:rFonts w:ascii="Times New Roman" w:eastAsia="Times New Roman" w:hAnsi="Times New Roman"/>
          <w:sz w:val="24"/>
          <w:szCs w:val="24"/>
          <w:lang w:eastAsia="ru-RU"/>
        </w:rPr>
        <w:t xml:space="preserve">Поэтому </w:t>
      </w:r>
      <w:r w:rsidR="00185112" w:rsidRPr="00481F36">
        <w:rPr>
          <w:rFonts w:ascii="Times New Roman" w:eastAsia="Times New Roman" w:hAnsi="Times New Roman"/>
          <w:sz w:val="24"/>
          <w:szCs w:val="24"/>
          <w:lang w:eastAsia="ru-RU"/>
        </w:rPr>
        <w:t xml:space="preserve">психолого-педагогическое сопровождение </w:t>
      </w:r>
      <w:r w:rsidRPr="00481F36">
        <w:rPr>
          <w:rFonts w:ascii="Times New Roman" w:eastAsia="Times New Roman" w:hAnsi="Times New Roman"/>
          <w:sz w:val="24"/>
          <w:szCs w:val="24"/>
          <w:lang w:eastAsia="ru-RU"/>
        </w:rPr>
        <w:t>формировани</w:t>
      </w:r>
      <w:r w:rsidR="00185112" w:rsidRPr="00481F36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481F36">
        <w:rPr>
          <w:rFonts w:ascii="Times New Roman" w:eastAsia="Times New Roman" w:hAnsi="Times New Roman"/>
          <w:sz w:val="24"/>
          <w:szCs w:val="24"/>
          <w:lang w:eastAsia="ru-RU"/>
        </w:rPr>
        <w:t xml:space="preserve"> семейных </w:t>
      </w:r>
      <w:r w:rsidR="00185112" w:rsidRPr="00481F36">
        <w:rPr>
          <w:rFonts w:ascii="Times New Roman" w:eastAsia="Times New Roman" w:hAnsi="Times New Roman"/>
          <w:sz w:val="24"/>
          <w:szCs w:val="24"/>
          <w:lang w:eastAsia="ru-RU"/>
        </w:rPr>
        <w:t>ценностей является одним из приоритетов в работе педагога-психолога.</w:t>
      </w:r>
    </w:p>
    <w:p w:rsidR="003A175E" w:rsidRPr="00481F36" w:rsidRDefault="003A175E" w:rsidP="00481F36">
      <w:pPr>
        <w:tabs>
          <w:tab w:val="left" w:pos="765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1F36">
        <w:rPr>
          <w:rFonts w:ascii="Times New Roman" w:eastAsia="Times New Roman" w:hAnsi="Times New Roman"/>
          <w:sz w:val="24"/>
          <w:szCs w:val="24"/>
          <w:lang w:eastAsia="ru-RU"/>
        </w:rPr>
        <w:t xml:space="preserve">В МБОУ «СОШ № 1 города Анадыря» </w:t>
      </w:r>
      <w:r w:rsidR="00964CFB" w:rsidRPr="00481F36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работа </w:t>
      </w:r>
      <w:r w:rsidR="0050145A" w:rsidRPr="00481F36">
        <w:rPr>
          <w:rFonts w:ascii="Times New Roman" w:eastAsia="Times New Roman" w:hAnsi="Times New Roman"/>
          <w:sz w:val="24"/>
          <w:szCs w:val="24"/>
          <w:lang w:eastAsia="ru-RU"/>
        </w:rPr>
        <w:t xml:space="preserve">педагога-психолога </w:t>
      </w:r>
      <w:r w:rsidR="00964CFB" w:rsidRPr="00481F36">
        <w:rPr>
          <w:rFonts w:ascii="Times New Roman" w:eastAsia="Times New Roman" w:hAnsi="Times New Roman"/>
          <w:sz w:val="24"/>
          <w:szCs w:val="24"/>
          <w:lang w:eastAsia="ru-RU"/>
        </w:rPr>
        <w:t xml:space="preserve">по формированию семейной культуры детей и подростков проводится системно. </w:t>
      </w:r>
      <w:r w:rsidR="003D0A03" w:rsidRPr="00481F36">
        <w:rPr>
          <w:rFonts w:ascii="Times New Roman" w:eastAsia="Times New Roman" w:hAnsi="Times New Roman"/>
          <w:sz w:val="24"/>
          <w:szCs w:val="24"/>
          <w:lang w:eastAsia="ru-RU"/>
        </w:rPr>
        <w:t>В данном направлении р</w:t>
      </w:r>
      <w:r w:rsidR="00964CFB" w:rsidRPr="00481F36">
        <w:rPr>
          <w:rFonts w:ascii="Times New Roman" w:eastAsia="Times New Roman" w:hAnsi="Times New Roman"/>
          <w:sz w:val="24"/>
          <w:szCs w:val="24"/>
          <w:lang w:eastAsia="ru-RU"/>
        </w:rPr>
        <w:t xml:space="preserve">азработана </w:t>
      </w:r>
      <w:r w:rsidR="00336F3B" w:rsidRPr="00481F36">
        <w:rPr>
          <w:rFonts w:ascii="Times New Roman" w:eastAsia="Times New Roman" w:hAnsi="Times New Roman"/>
          <w:sz w:val="24"/>
          <w:szCs w:val="24"/>
          <w:lang w:eastAsia="ru-RU"/>
        </w:rPr>
        <w:t>и реализуется</w:t>
      </w:r>
      <w:r w:rsidR="0050145A" w:rsidRPr="00481F36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программа психолого-педагогического сопровождения семейных ценностей детей и подростков с 1-11 класс «Моя семья», которая включает разнообразные формы и методы работы: </w:t>
      </w:r>
      <w:r w:rsidR="00C22B47" w:rsidRPr="00481F36">
        <w:rPr>
          <w:rFonts w:ascii="Times New Roman" w:eastAsia="Times New Roman" w:hAnsi="Times New Roman"/>
          <w:sz w:val="24"/>
          <w:szCs w:val="24"/>
          <w:lang w:eastAsia="ru-RU"/>
        </w:rPr>
        <w:t xml:space="preserve">уроки в форме этических бесед, </w:t>
      </w:r>
      <w:r w:rsidR="0050145A" w:rsidRPr="00481F36">
        <w:rPr>
          <w:rFonts w:ascii="Times New Roman" w:eastAsia="Times New Roman" w:hAnsi="Times New Roman"/>
          <w:sz w:val="24"/>
          <w:szCs w:val="24"/>
          <w:lang w:eastAsia="ru-RU"/>
        </w:rPr>
        <w:t>беседы по притчам и сказкам, обсуждение тематических фильмов</w:t>
      </w:r>
      <w:r w:rsidR="00C22B47" w:rsidRPr="00481F36">
        <w:rPr>
          <w:rFonts w:ascii="Times New Roman" w:eastAsia="Times New Roman" w:hAnsi="Times New Roman"/>
          <w:sz w:val="24"/>
          <w:szCs w:val="24"/>
          <w:lang w:eastAsia="ru-RU"/>
        </w:rPr>
        <w:t xml:space="preserve"> и мультфильмов</w:t>
      </w:r>
      <w:r w:rsidR="0050145A" w:rsidRPr="00481F36">
        <w:rPr>
          <w:rFonts w:ascii="Times New Roman" w:eastAsia="Times New Roman" w:hAnsi="Times New Roman"/>
          <w:sz w:val="24"/>
          <w:szCs w:val="24"/>
          <w:lang w:eastAsia="ru-RU"/>
        </w:rPr>
        <w:t>, психологические тренинги, мастерские ценностных ориентаций, игры, акции, конкурсы, диагностические мониторинги</w:t>
      </w:r>
      <w:r w:rsidR="00C22B47" w:rsidRPr="00481F36">
        <w:rPr>
          <w:rFonts w:ascii="Times New Roman" w:eastAsia="Times New Roman" w:hAnsi="Times New Roman"/>
          <w:sz w:val="24"/>
          <w:szCs w:val="24"/>
          <w:lang w:eastAsia="ru-RU"/>
        </w:rPr>
        <w:t>, встречи со специалистами в сфере семейного воспитания.</w:t>
      </w:r>
    </w:p>
    <w:p w:rsidR="00CB3C92" w:rsidRPr="00481F36" w:rsidRDefault="00CB3C92" w:rsidP="00481F36">
      <w:pPr>
        <w:tabs>
          <w:tab w:val="left" w:pos="765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1F36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Рассмотрим основные методы и формы </w:t>
      </w:r>
      <w:r w:rsidR="004933B7" w:rsidRPr="00481F36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формирования семейных ценностей у </w:t>
      </w:r>
      <w:r w:rsidRPr="00481F36">
        <w:rPr>
          <w:rFonts w:ascii="Times New Roman" w:eastAsia="Times New Roman" w:hAnsi="Times New Roman"/>
          <w:sz w:val="24"/>
          <w:szCs w:val="24"/>
          <w:lang w:eastAsia="ru-RU"/>
        </w:rPr>
        <w:t>детей и подростков в зависимости от ступени обучения.</w:t>
      </w:r>
    </w:p>
    <w:p w:rsidR="003A175E" w:rsidRPr="00481F36" w:rsidRDefault="00CB3C92" w:rsidP="00481F36">
      <w:pPr>
        <w:tabs>
          <w:tab w:val="left" w:pos="765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1F36">
        <w:rPr>
          <w:rFonts w:ascii="Times New Roman" w:eastAsia="Times New Roman" w:hAnsi="Times New Roman"/>
          <w:sz w:val="24"/>
          <w:szCs w:val="24"/>
          <w:lang w:eastAsia="ru-RU"/>
        </w:rPr>
        <w:t>В начальной школе важно заложить основы уважительного отношения к другим, азы заботы и бережного отношения к пожилым людям и инвалидам; сформировать необходимость осознания семейных традиций и праздников</w:t>
      </w:r>
      <w:r w:rsidR="0003765C" w:rsidRPr="00481F36">
        <w:rPr>
          <w:rFonts w:ascii="Times New Roman" w:eastAsia="Times New Roman" w:hAnsi="Times New Roman"/>
          <w:sz w:val="24"/>
          <w:szCs w:val="24"/>
          <w:lang w:eastAsia="ru-RU"/>
        </w:rPr>
        <w:t xml:space="preserve">. Поэтому уроки в этом возрасте </w:t>
      </w:r>
      <w:r w:rsidR="00501AD1" w:rsidRPr="00481F36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проводятся </w:t>
      </w:r>
      <w:r w:rsidR="0003765C" w:rsidRPr="00481F36">
        <w:rPr>
          <w:rFonts w:ascii="Times New Roman" w:eastAsia="Times New Roman" w:hAnsi="Times New Roman"/>
          <w:sz w:val="24"/>
          <w:szCs w:val="24"/>
          <w:lang w:eastAsia="ru-RU"/>
        </w:rPr>
        <w:t xml:space="preserve">в форме этических бесед, </w:t>
      </w:r>
      <w:r w:rsidR="004B17F3" w:rsidRPr="00481F36">
        <w:rPr>
          <w:rFonts w:ascii="Times New Roman" w:eastAsia="Times New Roman" w:hAnsi="Times New Roman"/>
          <w:sz w:val="24"/>
          <w:szCs w:val="24"/>
          <w:lang w:eastAsia="ru-RU"/>
        </w:rPr>
        <w:t>просмотр</w:t>
      </w:r>
      <w:r w:rsidR="00501AD1" w:rsidRPr="00481F3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4B17F3" w:rsidRPr="00481F36">
        <w:rPr>
          <w:rFonts w:ascii="Times New Roman" w:eastAsia="Times New Roman" w:hAnsi="Times New Roman"/>
          <w:sz w:val="24"/>
          <w:szCs w:val="24"/>
          <w:lang w:eastAsia="ru-RU"/>
        </w:rPr>
        <w:t xml:space="preserve"> мультфильма с </w:t>
      </w:r>
      <w:r w:rsidR="0003765C" w:rsidRPr="00481F36">
        <w:rPr>
          <w:rFonts w:ascii="Times New Roman" w:eastAsia="Times New Roman" w:hAnsi="Times New Roman"/>
          <w:sz w:val="24"/>
          <w:szCs w:val="24"/>
          <w:lang w:eastAsia="ru-RU"/>
        </w:rPr>
        <w:t>обсужден</w:t>
      </w:r>
      <w:r w:rsidR="004B17F3" w:rsidRPr="00481F36">
        <w:rPr>
          <w:rFonts w:ascii="Times New Roman" w:eastAsia="Times New Roman" w:hAnsi="Times New Roman"/>
          <w:sz w:val="24"/>
          <w:szCs w:val="24"/>
          <w:lang w:eastAsia="ru-RU"/>
        </w:rPr>
        <w:t>ием</w:t>
      </w:r>
      <w:r w:rsidR="0003765C" w:rsidRPr="00481F36">
        <w:rPr>
          <w:rFonts w:ascii="Times New Roman" w:eastAsia="Times New Roman" w:hAnsi="Times New Roman"/>
          <w:sz w:val="24"/>
          <w:szCs w:val="24"/>
          <w:lang w:eastAsia="ru-RU"/>
        </w:rPr>
        <w:t>, что позволит проанализировать и принять традиционную семейную мораль.</w:t>
      </w:r>
    </w:p>
    <w:p w:rsidR="004B17F3" w:rsidRPr="00481F36" w:rsidRDefault="00484600" w:rsidP="00481F36">
      <w:pPr>
        <w:tabs>
          <w:tab w:val="left" w:pos="765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1F36">
        <w:rPr>
          <w:rFonts w:ascii="Times New Roman" w:eastAsia="Times New Roman" w:hAnsi="Times New Roman"/>
          <w:sz w:val="24"/>
          <w:szCs w:val="24"/>
          <w:lang w:eastAsia="ru-RU"/>
        </w:rPr>
        <w:t xml:space="preserve">Занятия с подростками </w:t>
      </w:r>
      <w:r w:rsidR="004B17F3" w:rsidRPr="00481F36">
        <w:rPr>
          <w:rFonts w:ascii="Times New Roman" w:eastAsia="Times New Roman" w:hAnsi="Times New Roman"/>
          <w:sz w:val="24"/>
          <w:szCs w:val="24"/>
          <w:lang w:eastAsia="ru-RU"/>
        </w:rPr>
        <w:t xml:space="preserve">13-15 лет </w:t>
      </w:r>
      <w:r w:rsidRPr="00481F36"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направлены на осознание своей семьи как части своего рода, ответственности за сохранение своих семейных традиций. В данном случае </w:t>
      </w:r>
      <w:r w:rsidR="00501AD1" w:rsidRPr="00481F36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используются </w:t>
      </w:r>
      <w:r w:rsidR="004B17F3" w:rsidRPr="00481F36">
        <w:rPr>
          <w:rFonts w:ascii="Times New Roman" w:eastAsia="Times New Roman" w:hAnsi="Times New Roman"/>
          <w:sz w:val="24"/>
          <w:szCs w:val="24"/>
          <w:lang w:eastAsia="ru-RU"/>
        </w:rPr>
        <w:t>этические беседы, просмотр фильма с обсуждением, рассказ с анализом образца литературного или реального факта.</w:t>
      </w:r>
    </w:p>
    <w:p w:rsidR="004B17F3" w:rsidRPr="00481F36" w:rsidRDefault="004B17F3" w:rsidP="00481F36">
      <w:pPr>
        <w:tabs>
          <w:tab w:val="left" w:pos="765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1F36">
        <w:rPr>
          <w:rFonts w:ascii="Times New Roman" w:eastAsia="Times New Roman" w:hAnsi="Times New Roman"/>
          <w:sz w:val="24"/>
          <w:szCs w:val="24"/>
          <w:lang w:eastAsia="ru-RU"/>
        </w:rPr>
        <w:t>Занятия с детьми 16-17 лет</w:t>
      </w:r>
      <w:r w:rsidR="002110E6" w:rsidRPr="00481F36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направлены на формирование потребности в осознанном родительстве, обучение навыкам эффективного взаимодействия</w:t>
      </w:r>
      <w:r w:rsidRPr="00481F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D0A03" w:rsidRPr="00481F36">
        <w:rPr>
          <w:rFonts w:ascii="Times New Roman" w:eastAsia="Times New Roman" w:hAnsi="Times New Roman"/>
          <w:sz w:val="24"/>
          <w:szCs w:val="24"/>
          <w:lang w:eastAsia="ru-RU"/>
        </w:rPr>
        <w:t xml:space="preserve">в семье, </w:t>
      </w:r>
      <w:r w:rsidR="00501AD1" w:rsidRPr="00481F36">
        <w:rPr>
          <w:rFonts w:ascii="Times New Roman" w:eastAsia="Times New Roman" w:hAnsi="Times New Roman"/>
          <w:sz w:val="24"/>
          <w:szCs w:val="24"/>
          <w:lang w:eastAsia="ru-RU"/>
        </w:rPr>
        <w:t xml:space="preserve">осознание </w:t>
      </w:r>
      <w:r w:rsidR="003D0A03" w:rsidRPr="00481F36">
        <w:rPr>
          <w:rFonts w:ascii="Times New Roman" w:eastAsia="Times New Roman" w:hAnsi="Times New Roman"/>
          <w:sz w:val="24"/>
          <w:szCs w:val="24"/>
          <w:lang w:eastAsia="ru-RU"/>
        </w:rPr>
        <w:t>моделей семейных отношений</w:t>
      </w:r>
      <w:r w:rsidR="00501AD1" w:rsidRPr="00481F36">
        <w:rPr>
          <w:rFonts w:ascii="Times New Roman" w:eastAsia="Times New Roman" w:hAnsi="Times New Roman"/>
          <w:sz w:val="24"/>
          <w:szCs w:val="24"/>
          <w:lang w:eastAsia="ru-RU"/>
        </w:rPr>
        <w:t>, усиление ценности материнства и отцовства.</w:t>
      </w:r>
      <w:r w:rsidR="003D0A03" w:rsidRPr="00481F36">
        <w:rPr>
          <w:rFonts w:ascii="Times New Roman" w:eastAsia="Times New Roman" w:hAnsi="Times New Roman"/>
          <w:sz w:val="24"/>
          <w:szCs w:val="24"/>
          <w:lang w:eastAsia="ru-RU"/>
        </w:rPr>
        <w:t xml:space="preserve"> Уроки со старшеклассниками </w:t>
      </w:r>
      <w:r w:rsidR="00501AD1" w:rsidRPr="00481F36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проводятся </w:t>
      </w:r>
      <w:r w:rsidRPr="00481F36">
        <w:rPr>
          <w:rFonts w:ascii="Times New Roman" w:eastAsia="Times New Roman" w:hAnsi="Times New Roman"/>
          <w:sz w:val="24"/>
          <w:szCs w:val="24"/>
          <w:lang w:eastAsia="ru-RU"/>
        </w:rPr>
        <w:t xml:space="preserve">в формате </w:t>
      </w:r>
      <w:r w:rsidR="003D0A03" w:rsidRPr="00481F36">
        <w:rPr>
          <w:rFonts w:ascii="Times New Roman" w:eastAsia="Times New Roman" w:hAnsi="Times New Roman"/>
          <w:sz w:val="24"/>
          <w:szCs w:val="24"/>
          <w:lang w:eastAsia="ru-RU"/>
        </w:rPr>
        <w:t xml:space="preserve">психологических практикумов, круглых столов, дискуссий, </w:t>
      </w:r>
      <w:r w:rsidRPr="00481F36">
        <w:rPr>
          <w:rFonts w:ascii="Times New Roman" w:eastAsia="Times New Roman" w:hAnsi="Times New Roman"/>
          <w:sz w:val="24"/>
          <w:szCs w:val="24"/>
          <w:lang w:eastAsia="ru-RU"/>
        </w:rPr>
        <w:t>ролевых игр, тренингов по формированию семейных ценностей, просмотра фильма с обсуждением, встреч со специалистами по семейному воспитанию.</w:t>
      </w:r>
    </w:p>
    <w:p w:rsidR="004F49EA" w:rsidRPr="00481F36" w:rsidRDefault="004F49EA" w:rsidP="00481F36">
      <w:pPr>
        <w:tabs>
          <w:tab w:val="left" w:pos="765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1F36">
        <w:rPr>
          <w:rFonts w:ascii="Times New Roman" w:eastAsia="Times New Roman" w:hAnsi="Times New Roman"/>
          <w:sz w:val="24"/>
          <w:szCs w:val="24"/>
          <w:lang w:eastAsia="ru-RU"/>
        </w:rPr>
        <w:t>Большое внимание уделяется различным акциям в поддержку семьи: «Моя семья», «День отца», «День матери», «Семейные традиции», «Золовкины посиделки».</w:t>
      </w:r>
    </w:p>
    <w:p w:rsidR="004F49EA" w:rsidRPr="00481F36" w:rsidRDefault="004F49EA" w:rsidP="00481F36">
      <w:pPr>
        <w:tabs>
          <w:tab w:val="left" w:pos="765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1F36">
        <w:rPr>
          <w:rFonts w:ascii="Times New Roman" w:eastAsia="Times New Roman" w:hAnsi="Times New Roman"/>
          <w:sz w:val="24"/>
          <w:szCs w:val="24"/>
          <w:lang w:eastAsia="ru-RU"/>
        </w:rPr>
        <w:t>Также важно проводить просветительскую работу с родителями</w:t>
      </w:r>
      <w:r w:rsidR="00501AD1" w:rsidRPr="00481F36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формирования родительских компетенций, повышения осознанности в плане воспитания детей, расширение репертуара воспитательных стратегий, профилактики жестокого обращения.</w:t>
      </w:r>
    </w:p>
    <w:p w:rsidR="00501AD1" w:rsidRPr="00481F36" w:rsidRDefault="00501AD1" w:rsidP="00481F36">
      <w:pPr>
        <w:tabs>
          <w:tab w:val="left" w:pos="765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1F36">
        <w:rPr>
          <w:rFonts w:ascii="Times New Roman" w:eastAsia="Times New Roman" w:hAnsi="Times New Roman"/>
          <w:sz w:val="24"/>
          <w:szCs w:val="24"/>
          <w:lang w:eastAsia="ru-RU"/>
        </w:rPr>
        <w:t>При психолого-педагогическом сопровождении формирования семейных ценностей детей, подростков, родителей в своей практике</w:t>
      </w:r>
      <w:r w:rsidR="00911AF9" w:rsidRPr="00481F36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используются следующие формы работы, доказавшие свою эффективность: «Портфолио семьи», «Индивидуальная книга Доброты», «Книга добрых слов», «Родительские чтения» проводятся во время родительских собраний, «Карта развития семьи», «Письма (к себе, детям, родителям)», «Работа с ситуациями», «Родовая книга», «Словесный портрет».</w:t>
      </w:r>
    </w:p>
    <w:p w:rsidR="00911AF9" w:rsidRPr="00481F36" w:rsidRDefault="00911AF9" w:rsidP="00481F36">
      <w:pPr>
        <w:tabs>
          <w:tab w:val="left" w:pos="765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1F3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Также очень полезным при работе с семьей является использование </w:t>
      </w:r>
      <w:r w:rsidR="002A1281" w:rsidRPr="00481F36">
        <w:rPr>
          <w:rFonts w:ascii="Times New Roman" w:eastAsia="Times New Roman" w:hAnsi="Times New Roman"/>
          <w:sz w:val="24"/>
          <w:szCs w:val="24"/>
          <w:lang w:eastAsia="ru-RU"/>
        </w:rPr>
        <w:t xml:space="preserve">комплекса </w:t>
      </w:r>
      <w:r w:rsidRPr="00481F36">
        <w:rPr>
          <w:rFonts w:ascii="Times New Roman" w:eastAsia="Times New Roman" w:hAnsi="Times New Roman"/>
          <w:sz w:val="24"/>
          <w:szCs w:val="24"/>
          <w:lang w:eastAsia="ru-RU"/>
        </w:rPr>
        <w:t>диагностических технологий</w:t>
      </w:r>
      <w:r w:rsidR="0038385F" w:rsidRPr="00481F36">
        <w:rPr>
          <w:rFonts w:ascii="Times New Roman" w:eastAsia="Times New Roman" w:hAnsi="Times New Roman"/>
          <w:sz w:val="24"/>
          <w:szCs w:val="24"/>
          <w:lang w:eastAsia="ru-RU"/>
        </w:rPr>
        <w:t xml:space="preserve">: анкеты «Моя семья» (Е.В. Нартикоевой), проективного рисунка «Дерево жизни» (Е.В. Нартикоевой), методики «Закончи предложения» (Н.Е. Богусловская), методики «Хороший ли ты сын (дочь)» (Л.И. Лаврентьевой), </w:t>
      </w:r>
      <w:r w:rsidR="002C0226" w:rsidRPr="00481F36">
        <w:rPr>
          <w:rFonts w:ascii="Times New Roman" w:eastAsia="Times New Roman" w:hAnsi="Times New Roman"/>
          <w:sz w:val="24"/>
          <w:szCs w:val="24"/>
          <w:lang w:eastAsia="ru-RU"/>
        </w:rPr>
        <w:t>методик</w:t>
      </w:r>
      <w:r w:rsidR="00163C06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2C0226" w:rsidRPr="00481F36">
        <w:rPr>
          <w:rFonts w:ascii="Times New Roman" w:eastAsia="Times New Roman" w:hAnsi="Times New Roman"/>
          <w:sz w:val="24"/>
          <w:szCs w:val="24"/>
          <w:lang w:eastAsia="ru-RU"/>
        </w:rPr>
        <w:t xml:space="preserve"> «Дом» (Р. Гриценко), </w:t>
      </w:r>
      <w:r w:rsidR="0038385F" w:rsidRPr="00481F36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проективных методик «Рисунок семьи», «Дом </w:t>
      </w:r>
      <w:r w:rsidR="009F1630" w:rsidRPr="00481F36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="0038385F" w:rsidRPr="00481F36">
        <w:rPr>
          <w:rFonts w:ascii="Times New Roman" w:eastAsia="Times New Roman" w:hAnsi="Times New Roman"/>
          <w:sz w:val="24"/>
          <w:szCs w:val="24"/>
          <w:lang w:eastAsia="ru-RU"/>
        </w:rPr>
        <w:t>дерево</w:t>
      </w:r>
      <w:r w:rsidR="009F1630" w:rsidRPr="00481F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63C06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9F1630" w:rsidRPr="00481F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8385F" w:rsidRPr="00481F36">
        <w:rPr>
          <w:rFonts w:ascii="Times New Roman" w:eastAsia="Times New Roman" w:hAnsi="Times New Roman"/>
          <w:sz w:val="24"/>
          <w:szCs w:val="24"/>
          <w:lang w:eastAsia="ru-RU"/>
        </w:rPr>
        <w:t>человек», «Семья зверей»</w:t>
      </w:r>
      <w:r w:rsidR="002A1281" w:rsidRPr="00481F36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других.</w:t>
      </w:r>
    </w:p>
    <w:p w:rsidR="007B46E2" w:rsidRPr="00481F36" w:rsidRDefault="007B46E2" w:rsidP="00481F36">
      <w:pPr>
        <w:tabs>
          <w:tab w:val="left" w:pos="765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81F36">
        <w:rPr>
          <w:rFonts w:ascii="Times New Roman" w:hAnsi="Times New Roman"/>
          <w:sz w:val="24"/>
          <w:szCs w:val="24"/>
        </w:rPr>
        <w:t xml:space="preserve">При организации </w:t>
      </w:r>
      <w:r w:rsidR="00594901" w:rsidRPr="00481F36">
        <w:rPr>
          <w:rFonts w:ascii="Times New Roman" w:hAnsi="Times New Roman"/>
          <w:sz w:val="24"/>
          <w:szCs w:val="24"/>
        </w:rPr>
        <w:t xml:space="preserve">психологических </w:t>
      </w:r>
      <w:r w:rsidRPr="00481F36">
        <w:rPr>
          <w:rFonts w:ascii="Times New Roman" w:hAnsi="Times New Roman"/>
          <w:sz w:val="24"/>
          <w:szCs w:val="24"/>
        </w:rPr>
        <w:t xml:space="preserve">занятий </w:t>
      </w:r>
      <w:r w:rsidR="00594901" w:rsidRPr="00481F36">
        <w:rPr>
          <w:rFonts w:ascii="Times New Roman" w:hAnsi="Times New Roman"/>
          <w:sz w:val="24"/>
          <w:szCs w:val="24"/>
        </w:rPr>
        <w:t>(часы психолога, психологические мастерские</w:t>
      </w:r>
      <w:r w:rsidR="00324089" w:rsidRPr="00481F36">
        <w:rPr>
          <w:rFonts w:ascii="Times New Roman" w:hAnsi="Times New Roman"/>
          <w:sz w:val="24"/>
          <w:szCs w:val="24"/>
        </w:rPr>
        <w:t xml:space="preserve">) </w:t>
      </w:r>
      <w:r w:rsidRPr="00481F36">
        <w:rPr>
          <w:rFonts w:ascii="Times New Roman" w:hAnsi="Times New Roman"/>
          <w:sz w:val="24"/>
          <w:szCs w:val="24"/>
        </w:rPr>
        <w:t>ведущими являются следующие принципы работы:</w:t>
      </w:r>
    </w:p>
    <w:p w:rsidR="007B46E2" w:rsidRPr="00B31059" w:rsidRDefault="007B46E2" w:rsidP="00B31059">
      <w:pPr>
        <w:pStyle w:val="a7"/>
        <w:numPr>
          <w:ilvl w:val="0"/>
          <w:numId w:val="10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B31059">
        <w:rPr>
          <w:rFonts w:ascii="Times New Roman" w:hAnsi="Times New Roman"/>
          <w:sz w:val="24"/>
          <w:szCs w:val="24"/>
        </w:rPr>
        <w:t>осведомленности (обучающиеся имеют право знать о содержании мероприятия);</w:t>
      </w:r>
    </w:p>
    <w:p w:rsidR="007B46E2" w:rsidRPr="00B31059" w:rsidRDefault="007B46E2" w:rsidP="00B31059">
      <w:pPr>
        <w:pStyle w:val="a7"/>
        <w:numPr>
          <w:ilvl w:val="0"/>
          <w:numId w:val="10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B31059">
        <w:rPr>
          <w:rFonts w:ascii="Times New Roman" w:hAnsi="Times New Roman"/>
          <w:sz w:val="24"/>
          <w:szCs w:val="24"/>
        </w:rPr>
        <w:t>добровольного участия (для поддержания мотивации и внутренней заинтересованности);</w:t>
      </w:r>
    </w:p>
    <w:p w:rsidR="007B46E2" w:rsidRPr="00B31059" w:rsidRDefault="007B46E2" w:rsidP="00B31059">
      <w:pPr>
        <w:pStyle w:val="a7"/>
        <w:numPr>
          <w:ilvl w:val="0"/>
          <w:numId w:val="10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B31059">
        <w:rPr>
          <w:rFonts w:ascii="Times New Roman" w:hAnsi="Times New Roman"/>
          <w:sz w:val="24"/>
          <w:szCs w:val="24"/>
        </w:rPr>
        <w:t xml:space="preserve">активности </w:t>
      </w:r>
      <w:r w:rsidR="00541346">
        <w:rPr>
          <w:rFonts w:ascii="Times New Roman" w:hAnsi="Times New Roman"/>
          <w:sz w:val="24"/>
          <w:szCs w:val="24"/>
        </w:rPr>
        <w:t>–</w:t>
      </w:r>
      <w:r w:rsidRPr="00B31059">
        <w:rPr>
          <w:rFonts w:ascii="Times New Roman" w:hAnsi="Times New Roman"/>
          <w:sz w:val="24"/>
          <w:szCs w:val="24"/>
        </w:rPr>
        <w:t xml:space="preserve"> включенность и вовлеченность обучающихся во взаимодействие;</w:t>
      </w:r>
    </w:p>
    <w:p w:rsidR="007B46E2" w:rsidRPr="00B31059" w:rsidRDefault="007B46E2" w:rsidP="00B31059">
      <w:pPr>
        <w:pStyle w:val="a7"/>
        <w:numPr>
          <w:ilvl w:val="0"/>
          <w:numId w:val="10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B31059">
        <w:rPr>
          <w:rFonts w:ascii="Times New Roman" w:hAnsi="Times New Roman"/>
          <w:sz w:val="24"/>
          <w:szCs w:val="24"/>
        </w:rPr>
        <w:t>сотрудничества – признание ценности каждого участника;</w:t>
      </w:r>
    </w:p>
    <w:p w:rsidR="007B46E2" w:rsidRPr="00B31059" w:rsidRDefault="007B46E2" w:rsidP="00B31059">
      <w:pPr>
        <w:pStyle w:val="a7"/>
        <w:numPr>
          <w:ilvl w:val="0"/>
          <w:numId w:val="10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B31059">
        <w:rPr>
          <w:rFonts w:ascii="Times New Roman" w:hAnsi="Times New Roman"/>
          <w:sz w:val="24"/>
          <w:szCs w:val="24"/>
        </w:rPr>
        <w:t>экологической безопасности и конфиденциальности – информация не обсуждается с участниками</w:t>
      </w:r>
      <w:r w:rsidR="00654E8B" w:rsidRPr="00B31059">
        <w:rPr>
          <w:rFonts w:ascii="Times New Roman" w:hAnsi="Times New Roman"/>
          <w:sz w:val="24"/>
          <w:szCs w:val="24"/>
        </w:rPr>
        <w:t xml:space="preserve"> и сообщается максимально бережно;</w:t>
      </w:r>
    </w:p>
    <w:p w:rsidR="00AA42C2" w:rsidRPr="00B31059" w:rsidRDefault="00AA42C2" w:rsidP="00B31059">
      <w:pPr>
        <w:pStyle w:val="a7"/>
        <w:numPr>
          <w:ilvl w:val="0"/>
          <w:numId w:val="10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B31059">
        <w:rPr>
          <w:rFonts w:ascii="Times New Roman" w:hAnsi="Times New Roman"/>
          <w:sz w:val="24"/>
          <w:szCs w:val="24"/>
        </w:rPr>
        <w:t xml:space="preserve">возрастосообразности </w:t>
      </w:r>
      <w:r w:rsidR="00541346">
        <w:rPr>
          <w:rFonts w:ascii="Times New Roman" w:hAnsi="Times New Roman"/>
          <w:sz w:val="24"/>
          <w:szCs w:val="24"/>
        </w:rPr>
        <w:t>–</w:t>
      </w:r>
      <w:r w:rsidRPr="00B31059">
        <w:rPr>
          <w:rFonts w:ascii="Times New Roman" w:hAnsi="Times New Roman"/>
          <w:sz w:val="24"/>
          <w:szCs w:val="24"/>
        </w:rPr>
        <w:t xml:space="preserve"> учет возрастных особенностей при рассмотрении материала;</w:t>
      </w:r>
    </w:p>
    <w:p w:rsidR="007B46E2" w:rsidRPr="00B31059" w:rsidRDefault="007B46E2" w:rsidP="00B31059">
      <w:pPr>
        <w:pStyle w:val="a7"/>
        <w:numPr>
          <w:ilvl w:val="0"/>
          <w:numId w:val="10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B31059">
        <w:rPr>
          <w:rFonts w:ascii="Times New Roman" w:hAnsi="Times New Roman"/>
          <w:sz w:val="24"/>
          <w:szCs w:val="24"/>
        </w:rPr>
        <w:t xml:space="preserve">исследовательской позиции – заключается в активном нахождении </w:t>
      </w:r>
      <w:r w:rsidR="002C0226" w:rsidRPr="00B31059">
        <w:rPr>
          <w:rFonts w:ascii="Times New Roman" w:hAnsi="Times New Roman"/>
          <w:sz w:val="24"/>
          <w:szCs w:val="24"/>
        </w:rPr>
        <w:t xml:space="preserve">и решении собственных </w:t>
      </w:r>
      <w:r w:rsidRPr="00B31059">
        <w:rPr>
          <w:rFonts w:ascii="Times New Roman" w:hAnsi="Times New Roman"/>
          <w:sz w:val="24"/>
          <w:szCs w:val="24"/>
        </w:rPr>
        <w:t>проблем</w:t>
      </w:r>
      <w:r w:rsidR="002C0226" w:rsidRPr="00B31059">
        <w:rPr>
          <w:rFonts w:ascii="Times New Roman" w:hAnsi="Times New Roman"/>
          <w:sz w:val="24"/>
          <w:szCs w:val="24"/>
        </w:rPr>
        <w:t xml:space="preserve"> и точек развития.</w:t>
      </w:r>
    </w:p>
    <w:p w:rsidR="002C0226" w:rsidRPr="00481F36" w:rsidRDefault="002C0226" w:rsidP="00481F36">
      <w:pPr>
        <w:tabs>
          <w:tab w:val="left" w:pos="765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81F36">
        <w:rPr>
          <w:rFonts w:ascii="Times New Roman" w:hAnsi="Times New Roman"/>
          <w:sz w:val="24"/>
          <w:szCs w:val="24"/>
        </w:rPr>
        <w:t>В консультативной практике с подростками большинство запросов связаны с тем, что родители их не понимают или не любят, не уделяют достаточного внимания; также возникающим конфликтам</w:t>
      </w:r>
      <w:r w:rsidR="00541346">
        <w:rPr>
          <w:rFonts w:ascii="Times New Roman" w:hAnsi="Times New Roman"/>
          <w:sz w:val="24"/>
          <w:szCs w:val="24"/>
        </w:rPr>
        <w:t>.</w:t>
      </w:r>
    </w:p>
    <w:p w:rsidR="007B46E2" w:rsidRPr="00481F36" w:rsidRDefault="002C0226" w:rsidP="00481F36">
      <w:pPr>
        <w:tabs>
          <w:tab w:val="left" w:pos="765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81F36">
        <w:rPr>
          <w:rFonts w:ascii="Times New Roman" w:hAnsi="Times New Roman"/>
          <w:sz w:val="24"/>
          <w:szCs w:val="24"/>
        </w:rPr>
        <w:t xml:space="preserve">В процессе консультирования активно и эффективно </w:t>
      </w:r>
      <w:r w:rsidR="00654E8B" w:rsidRPr="00481F36">
        <w:rPr>
          <w:rFonts w:ascii="Times New Roman" w:hAnsi="Times New Roman"/>
          <w:sz w:val="24"/>
          <w:szCs w:val="24"/>
        </w:rPr>
        <w:t xml:space="preserve">используются метафорические ассоциативные карты тематической направленности для </w:t>
      </w:r>
      <w:r w:rsidRPr="00481F36">
        <w:rPr>
          <w:rFonts w:ascii="Times New Roman" w:hAnsi="Times New Roman"/>
          <w:sz w:val="24"/>
          <w:szCs w:val="24"/>
        </w:rPr>
        <w:t xml:space="preserve">прояснения и </w:t>
      </w:r>
      <w:r w:rsidR="00654E8B" w:rsidRPr="00481F36">
        <w:rPr>
          <w:rFonts w:ascii="Times New Roman" w:hAnsi="Times New Roman"/>
          <w:sz w:val="24"/>
          <w:szCs w:val="24"/>
        </w:rPr>
        <w:t>решения семейных конфликтов, отреагирования отрицательных эмоций, связанных</w:t>
      </w:r>
      <w:r w:rsidRPr="00481F36">
        <w:rPr>
          <w:rFonts w:ascii="Times New Roman" w:hAnsi="Times New Roman"/>
          <w:sz w:val="24"/>
          <w:szCs w:val="24"/>
        </w:rPr>
        <w:t xml:space="preserve"> с дефицитом любви или непониманием в семье. </w:t>
      </w:r>
    </w:p>
    <w:p w:rsidR="00324089" w:rsidRPr="00481F36" w:rsidRDefault="00324089" w:rsidP="00481F36">
      <w:pPr>
        <w:tabs>
          <w:tab w:val="left" w:pos="765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81F36">
        <w:rPr>
          <w:rFonts w:ascii="Times New Roman" w:hAnsi="Times New Roman"/>
          <w:sz w:val="24"/>
          <w:szCs w:val="24"/>
        </w:rPr>
        <w:t>Также большое значение в просветительской и профилактической деятельности по формированию повышения компетентности родителей имеют наглядно-информационные формы работы педагога-психолога: информационный стенд, памятки, буклеты.</w:t>
      </w:r>
      <w:r w:rsidR="00334AEB" w:rsidRPr="00481F36">
        <w:rPr>
          <w:rFonts w:ascii="Times New Roman" w:hAnsi="Times New Roman"/>
          <w:sz w:val="24"/>
          <w:szCs w:val="24"/>
        </w:rPr>
        <w:t xml:space="preserve"> На данный момент разработано 52 буклета по вопросам детско-родительских отношений. </w:t>
      </w:r>
    </w:p>
    <w:p w:rsidR="00B31059" w:rsidRDefault="00B31059" w:rsidP="00481F36">
      <w:pPr>
        <w:tabs>
          <w:tab w:val="left" w:pos="0"/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</w:p>
    <w:p w:rsidR="000C571E" w:rsidRPr="00481F36" w:rsidRDefault="000C571E" w:rsidP="00481F36">
      <w:pPr>
        <w:tabs>
          <w:tab w:val="left" w:pos="0"/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 w:rsidRPr="00481F36">
        <w:rPr>
          <w:rFonts w:ascii="Times New Roman" w:eastAsia="Times New Roman" w:hAnsi="Times New Roman"/>
          <w:sz w:val="24"/>
          <w:szCs w:val="24"/>
        </w:rPr>
        <w:t>Заключение</w:t>
      </w:r>
    </w:p>
    <w:p w:rsidR="000C571E" w:rsidRPr="00481F36" w:rsidRDefault="00324089" w:rsidP="00481F36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81F36">
        <w:rPr>
          <w:rFonts w:ascii="Times New Roman" w:eastAsia="Times New Roman" w:hAnsi="Times New Roman"/>
          <w:sz w:val="24"/>
          <w:szCs w:val="24"/>
        </w:rPr>
        <w:t>В</w:t>
      </w:r>
      <w:r w:rsidR="002C0226" w:rsidRPr="00481F36">
        <w:rPr>
          <w:rFonts w:ascii="Times New Roman" w:eastAsia="Times New Roman" w:hAnsi="Times New Roman"/>
          <w:sz w:val="24"/>
          <w:szCs w:val="24"/>
        </w:rPr>
        <w:t xml:space="preserve"> </w:t>
      </w:r>
      <w:r w:rsidR="009F1630" w:rsidRPr="00481F36">
        <w:rPr>
          <w:rFonts w:ascii="Times New Roman" w:eastAsia="Times New Roman" w:hAnsi="Times New Roman"/>
          <w:sz w:val="24"/>
          <w:szCs w:val="24"/>
        </w:rPr>
        <w:t xml:space="preserve">работе </w:t>
      </w:r>
      <w:r w:rsidR="002C0226" w:rsidRPr="00481F36">
        <w:rPr>
          <w:rFonts w:ascii="Times New Roman" w:eastAsia="Times New Roman" w:hAnsi="Times New Roman"/>
          <w:sz w:val="24"/>
          <w:szCs w:val="24"/>
        </w:rPr>
        <w:t>педагога-психолога</w:t>
      </w:r>
      <w:r w:rsidR="009F1630" w:rsidRPr="00481F36">
        <w:rPr>
          <w:rFonts w:ascii="Times New Roman" w:eastAsia="Times New Roman" w:hAnsi="Times New Roman"/>
          <w:sz w:val="24"/>
          <w:szCs w:val="24"/>
        </w:rPr>
        <w:t xml:space="preserve"> МБОУ «СОШ № 1 города Анадыря»</w:t>
      </w:r>
      <w:r w:rsidR="002C0226" w:rsidRPr="00481F36">
        <w:rPr>
          <w:rFonts w:ascii="Times New Roman" w:eastAsia="Times New Roman" w:hAnsi="Times New Roman"/>
          <w:sz w:val="24"/>
          <w:szCs w:val="24"/>
        </w:rPr>
        <w:t xml:space="preserve"> при сопровождении формирования семейных ценностей детей и подростков активно используются </w:t>
      </w:r>
      <w:r w:rsidR="009F1630" w:rsidRPr="00481F36">
        <w:rPr>
          <w:rFonts w:ascii="Times New Roman" w:eastAsia="Times New Roman" w:hAnsi="Times New Roman"/>
          <w:sz w:val="24"/>
          <w:szCs w:val="24"/>
        </w:rPr>
        <w:t>разнообразные технологии: диагностические, консультирования, просветительские, медиаобразования, что позволяет системно организовать данное направление деятельности.</w:t>
      </w:r>
    </w:p>
    <w:p w:rsidR="00435802" w:rsidRPr="00481F36" w:rsidRDefault="00435802" w:rsidP="00481F36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81F36">
        <w:rPr>
          <w:rFonts w:ascii="Times New Roman" w:hAnsi="Times New Roman"/>
          <w:sz w:val="24"/>
          <w:szCs w:val="24"/>
        </w:rPr>
        <w:t>Важным направлением в работе педагога-психолога является работа с семьей. В процессе взаимодействия с родителями в формате индивидуальных и групповых структурированных бесед, тренингов, консультаций решается достаточно большой спектр задач: осознание необходимости повышения родительской компетентности; формирование эмоционального принятия индивидуальности ребенка с каким-либо дефицитом или поведенческой девиацией; преодоление проблемы отчуждения; решение личностных проблем и переживаний, повышенной тревожности, связанной с ребенком; изменение уровня родительских притязаний и корректировка установок.</w:t>
      </w:r>
    </w:p>
    <w:bookmarkEnd w:id="0"/>
    <w:p w:rsidR="00435802" w:rsidRPr="00481F36" w:rsidRDefault="00435802" w:rsidP="00481F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35802" w:rsidRPr="00481F36" w:rsidSect="00CB2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CFA" w:rsidRDefault="00C20CFA" w:rsidP="00C90A65">
      <w:pPr>
        <w:spacing w:after="0" w:line="240" w:lineRule="auto"/>
      </w:pPr>
      <w:r>
        <w:separator/>
      </w:r>
    </w:p>
  </w:endnote>
  <w:endnote w:type="continuationSeparator" w:id="1">
    <w:p w:rsidR="00C20CFA" w:rsidRDefault="00C20CFA" w:rsidP="00C90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CFA" w:rsidRDefault="00C20CFA" w:rsidP="00C90A65">
      <w:pPr>
        <w:spacing w:after="0" w:line="240" w:lineRule="auto"/>
      </w:pPr>
      <w:r>
        <w:separator/>
      </w:r>
    </w:p>
  </w:footnote>
  <w:footnote w:type="continuationSeparator" w:id="1">
    <w:p w:rsidR="00C20CFA" w:rsidRDefault="00C20CFA" w:rsidP="00C90A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34F4B"/>
    <w:multiLevelType w:val="hybridMultilevel"/>
    <w:tmpl w:val="6F94E6A4"/>
    <w:lvl w:ilvl="0" w:tplc="EB7EE3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57327"/>
    <w:multiLevelType w:val="hybridMultilevel"/>
    <w:tmpl w:val="74C8828A"/>
    <w:lvl w:ilvl="0" w:tplc="877E79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AB21F6"/>
    <w:multiLevelType w:val="hybridMultilevel"/>
    <w:tmpl w:val="32B26712"/>
    <w:lvl w:ilvl="0" w:tplc="D8C21F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1B5EB6"/>
    <w:multiLevelType w:val="hybridMultilevel"/>
    <w:tmpl w:val="707E0F76"/>
    <w:lvl w:ilvl="0" w:tplc="E9309E7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242D01"/>
    <w:multiLevelType w:val="hybridMultilevel"/>
    <w:tmpl w:val="9080EC72"/>
    <w:lvl w:ilvl="0" w:tplc="E9309E7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5263E25"/>
    <w:multiLevelType w:val="hybridMultilevel"/>
    <w:tmpl w:val="AB2C402C"/>
    <w:lvl w:ilvl="0" w:tplc="E9309E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CB6BDE"/>
    <w:multiLevelType w:val="hybridMultilevel"/>
    <w:tmpl w:val="E414515E"/>
    <w:lvl w:ilvl="0" w:tplc="E9309E7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D786294"/>
    <w:multiLevelType w:val="hybridMultilevel"/>
    <w:tmpl w:val="44B43056"/>
    <w:lvl w:ilvl="0" w:tplc="55A640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4DB59C9"/>
    <w:multiLevelType w:val="hybridMultilevel"/>
    <w:tmpl w:val="5FA6E1D0"/>
    <w:lvl w:ilvl="0" w:tplc="55A64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BF459B"/>
    <w:multiLevelType w:val="hybridMultilevel"/>
    <w:tmpl w:val="0AA49DCE"/>
    <w:lvl w:ilvl="0" w:tplc="EB7EE3B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5B0A"/>
    <w:rsid w:val="0003765C"/>
    <w:rsid w:val="000C571E"/>
    <w:rsid w:val="0010102F"/>
    <w:rsid w:val="00163C06"/>
    <w:rsid w:val="00183577"/>
    <w:rsid w:val="00185112"/>
    <w:rsid w:val="00205C90"/>
    <w:rsid w:val="002110E6"/>
    <w:rsid w:val="00225B0A"/>
    <w:rsid w:val="00251508"/>
    <w:rsid w:val="00263C9E"/>
    <w:rsid w:val="0028025A"/>
    <w:rsid w:val="002A1281"/>
    <w:rsid w:val="002C0226"/>
    <w:rsid w:val="00324089"/>
    <w:rsid w:val="0033291A"/>
    <w:rsid w:val="00334AEB"/>
    <w:rsid w:val="00336F3B"/>
    <w:rsid w:val="003712AF"/>
    <w:rsid w:val="00377AC3"/>
    <w:rsid w:val="0038385F"/>
    <w:rsid w:val="003A175E"/>
    <w:rsid w:val="003D0A03"/>
    <w:rsid w:val="00435802"/>
    <w:rsid w:val="00481F36"/>
    <w:rsid w:val="00484600"/>
    <w:rsid w:val="004933B7"/>
    <w:rsid w:val="004A657D"/>
    <w:rsid w:val="004B17F3"/>
    <w:rsid w:val="004C30E3"/>
    <w:rsid w:val="004F49EA"/>
    <w:rsid w:val="0050053E"/>
    <w:rsid w:val="0050145A"/>
    <w:rsid w:val="00501AD1"/>
    <w:rsid w:val="005225E5"/>
    <w:rsid w:val="00541346"/>
    <w:rsid w:val="00580D94"/>
    <w:rsid w:val="00594901"/>
    <w:rsid w:val="005F3296"/>
    <w:rsid w:val="00654E8B"/>
    <w:rsid w:val="00701301"/>
    <w:rsid w:val="007B46E2"/>
    <w:rsid w:val="007F2FB0"/>
    <w:rsid w:val="008D0929"/>
    <w:rsid w:val="008E3A78"/>
    <w:rsid w:val="008E4A94"/>
    <w:rsid w:val="00906752"/>
    <w:rsid w:val="00911AF9"/>
    <w:rsid w:val="00964CFB"/>
    <w:rsid w:val="009F1630"/>
    <w:rsid w:val="00A20047"/>
    <w:rsid w:val="00A821E6"/>
    <w:rsid w:val="00AA42C2"/>
    <w:rsid w:val="00AC5C30"/>
    <w:rsid w:val="00B03351"/>
    <w:rsid w:val="00B31059"/>
    <w:rsid w:val="00B53876"/>
    <w:rsid w:val="00C20CFA"/>
    <w:rsid w:val="00C22B47"/>
    <w:rsid w:val="00C90A65"/>
    <w:rsid w:val="00CB229C"/>
    <w:rsid w:val="00CB3C92"/>
    <w:rsid w:val="00CC1BEF"/>
    <w:rsid w:val="00CC7FB1"/>
    <w:rsid w:val="00CE4F38"/>
    <w:rsid w:val="00D04B99"/>
    <w:rsid w:val="00D807E2"/>
    <w:rsid w:val="00D90745"/>
    <w:rsid w:val="00DA10F2"/>
    <w:rsid w:val="00DC6056"/>
    <w:rsid w:val="00DF3384"/>
    <w:rsid w:val="00F8320F"/>
    <w:rsid w:val="00FF5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A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0A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0A6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90A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0A6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C90A65"/>
    <w:pPr>
      <w:ind w:left="720"/>
      <w:contextualSpacing/>
    </w:pPr>
  </w:style>
  <w:style w:type="paragraph" w:styleId="a8">
    <w:name w:val="No Spacing"/>
    <w:uiPriority w:val="1"/>
    <w:qFormat/>
    <w:rsid w:val="00F8320F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F83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320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5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1912</TotalTime>
  <Pages>1</Pages>
  <Words>1981</Words>
  <Characters>11294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25</cp:revision>
  <cp:lastPrinted>2024-10-24T04:06:00Z</cp:lastPrinted>
  <dcterms:created xsi:type="dcterms:W3CDTF">2024-10-22T01:46:00Z</dcterms:created>
  <dcterms:modified xsi:type="dcterms:W3CDTF">2024-12-16T05:15:00Z</dcterms:modified>
</cp:coreProperties>
</file>