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FE" w:rsidRPr="001336C4" w:rsidRDefault="00B12DFE" w:rsidP="00B12DFE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>Государственное автономное 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DFE" w:rsidRPr="001336C4" w:rsidRDefault="00B12DFE" w:rsidP="00B12DFE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336C4">
        <w:rPr>
          <w:rFonts w:ascii="Times New Roman" w:eastAsia="Times New Roman" w:hAnsi="Times New Roman" w:cs="Times New Roman"/>
          <w:sz w:val="26"/>
          <w:szCs w:val="26"/>
        </w:rPr>
        <w:t xml:space="preserve">Региональный </w:t>
      </w:r>
      <w:r w:rsidR="00A957B1" w:rsidRPr="001336C4">
        <w:rPr>
          <w:rFonts w:ascii="Times New Roman" w:eastAsia="Times New Roman" w:hAnsi="Times New Roman" w:cs="Times New Roman"/>
          <w:sz w:val="26"/>
          <w:szCs w:val="26"/>
        </w:rPr>
        <w:t>конкурс</w:t>
      </w:r>
    </w:p>
    <w:p w:rsidR="00B12DFE" w:rsidRPr="001336C4" w:rsidRDefault="00B12DFE" w:rsidP="00B12DFE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336C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B04B2" w:rsidRPr="001336C4">
        <w:rPr>
          <w:rFonts w:ascii="Times New Roman" w:eastAsia="Times New Roman" w:hAnsi="Times New Roman" w:cs="Times New Roman"/>
          <w:sz w:val="26"/>
          <w:szCs w:val="26"/>
        </w:rPr>
        <w:t>Методическая деятельность: опыт, развитие, потенциал</w:t>
      </w:r>
      <w:r w:rsidRPr="001336C4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B12DFE" w:rsidRPr="001336C4" w:rsidRDefault="00B45EE1" w:rsidP="00B12DFE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Номинация</w:t>
      </w:r>
      <w:r w:rsidR="0041481C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2DFE" w:rsidRPr="001336C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B04B2" w:rsidRPr="001336C4">
        <w:rPr>
          <w:rFonts w:ascii="Times New Roman" w:eastAsia="Times New Roman" w:hAnsi="Times New Roman" w:cs="Times New Roman"/>
          <w:sz w:val="26"/>
          <w:szCs w:val="26"/>
        </w:rPr>
        <w:t>ФГОС: методические задачи и решения</w:t>
      </w:r>
      <w:r w:rsidR="00B12DFE" w:rsidRPr="001336C4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12DFE" w:rsidRDefault="00B12DFE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1336C4" w:rsidRDefault="001336C4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1336C4" w:rsidRDefault="001336C4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1336C4" w:rsidRDefault="001336C4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1336C4" w:rsidRDefault="001336C4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1336C4" w:rsidRPr="001336C4" w:rsidRDefault="001336C4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12DFE" w:rsidRPr="001336C4" w:rsidRDefault="00D864D2" w:rsidP="00B12DFE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36C4">
        <w:rPr>
          <w:rFonts w:ascii="Times New Roman" w:eastAsia="Times New Roman" w:hAnsi="Times New Roman" w:cs="Times New Roman"/>
          <w:b/>
          <w:sz w:val="26"/>
          <w:szCs w:val="26"/>
        </w:rPr>
        <w:t>Организация проектно-исследовательской деятельности обучающихся в рамках реализации ФГОС</w:t>
      </w:r>
      <w:r w:rsidR="00F808FB" w:rsidRPr="001336C4">
        <w:rPr>
          <w:rFonts w:ascii="Times New Roman" w:eastAsia="Times New Roman" w:hAnsi="Times New Roman" w:cs="Times New Roman"/>
          <w:b/>
          <w:sz w:val="26"/>
          <w:szCs w:val="26"/>
        </w:rPr>
        <w:t xml:space="preserve"> ОО</w:t>
      </w:r>
      <w:r w:rsidR="00EE2582" w:rsidRPr="001336C4">
        <w:rPr>
          <w:rFonts w:ascii="Times New Roman" w:eastAsia="Times New Roman" w:hAnsi="Times New Roman" w:cs="Times New Roman"/>
          <w:b/>
          <w:sz w:val="26"/>
          <w:szCs w:val="26"/>
        </w:rPr>
        <w:t>О</w:t>
      </w:r>
    </w:p>
    <w:p w:rsidR="00B12DFE" w:rsidRPr="001336C4" w:rsidRDefault="00B12DFE" w:rsidP="00B12DFE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2DFE" w:rsidRPr="001336C4" w:rsidRDefault="00B12DFE" w:rsidP="00B12DFE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53"/>
      </w:tblGrid>
      <w:tr w:rsidR="00B12DFE" w:rsidRPr="001336C4" w:rsidTr="00B12DFE">
        <w:trPr>
          <w:trHeight w:val="1065"/>
        </w:trPr>
        <w:tc>
          <w:tcPr>
            <w:tcW w:w="5778" w:type="dxa"/>
          </w:tcPr>
          <w:p w:rsidR="00B12DFE" w:rsidRPr="001336C4" w:rsidRDefault="00B12DFE" w:rsidP="00B12DF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336C4" w:rsidRPr="001336C4" w:rsidRDefault="007B1027" w:rsidP="001336C4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Коваленко Марина Николаевна</w:t>
            </w:r>
            <w:r w:rsidR="001336C4" w:rsidRPr="00133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</w:p>
          <w:p w:rsidR="00B12DFE" w:rsidRPr="001336C4" w:rsidRDefault="001336C4" w:rsidP="001336C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 </w:t>
            </w:r>
            <w:r w:rsidR="00B12DFE" w:rsidRPr="001336C4">
              <w:rPr>
                <w:rFonts w:ascii="Times New Roman" w:eastAsia="Times New Roman" w:hAnsi="Times New Roman" w:cs="Times New Roman"/>
                <w:sz w:val="26"/>
                <w:szCs w:val="26"/>
              </w:rPr>
              <w:t>ГАУ ДПО ЧИРОиПК</w:t>
            </w:r>
          </w:p>
          <w:p w:rsidR="00B12DFE" w:rsidRPr="001336C4" w:rsidRDefault="00B12DFE" w:rsidP="001336C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12DFE" w:rsidRPr="001336C4" w:rsidRDefault="00B12DFE" w:rsidP="00B12DFE">
      <w:pPr>
        <w:pStyle w:val="a3"/>
        <w:tabs>
          <w:tab w:val="left" w:pos="5529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12DFE" w:rsidRDefault="00B12DFE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1336C4" w:rsidRDefault="001336C4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1336C4" w:rsidRDefault="001336C4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1336C4" w:rsidRDefault="001336C4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1336C4" w:rsidRPr="001336C4" w:rsidRDefault="001336C4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12DFE" w:rsidRPr="001336C4" w:rsidRDefault="00B12DFE" w:rsidP="00B12DF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B12DFE" w:rsidRPr="001336C4" w:rsidRDefault="00B12DFE" w:rsidP="00B12DFE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336C4">
        <w:rPr>
          <w:rFonts w:ascii="Times New Roman" w:eastAsia="Times New Roman" w:hAnsi="Times New Roman" w:cs="Times New Roman"/>
          <w:sz w:val="26"/>
          <w:szCs w:val="26"/>
        </w:rPr>
        <w:t>Анадырь, 2017</w:t>
      </w:r>
    </w:p>
    <w:p w:rsidR="00FB0073" w:rsidRPr="001336C4" w:rsidRDefault="00FB0073" w:rsidP="00C30F71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1336C4">
        <w:rPr>
          <w:rStyle w:val="dash041e005f0431005f044b005f0447005f043d005f044b005f0439005f005fchar1char1"/>
          <w:sz w:val="26"/>
          <w:szCs w:val="26"/>
        </w:rPr>
        <w:lastRenderedPageBreak/>
        <w:t xml:space="preserve">На сегодняшний день ключевым элементом модернизации российского образования, в частности основного и среднего звена, является федеральный государственный </w:t>
      </w:r>
      <w:r w:rsidR="00CF72D8" w:rsidRPr="001336C4">
        <w:rPr>
          <w:rStyle w:val="dash041e005f0431005f044b005f0447005f043d005f044b005f0439005f005fchar1char1"/>
          <w:sz w:val="26"/>
          <w:szCs w:val="26"/>
        </w:rPr>
        <w:t xml:space="preserve">образовательный </w:t>
      </w:r>
      <w:r w:rsidRPr="001336C4">
        <w:rPr>
          <w:rStyle w:val="dash041e005f0431005f044b005f0447005f043d005f044b005f0439005f005fchar1char1"/>
          <w:sz w:val="26"/>
          <w:szCs w:val="26"/>
        </w:rPr>
        <w:t>стандарт</w:t>
      </w:r>
      <w:r w:rsidR="00CF72D8" w:rsidRPr="001336C4">
        <w:rPr>
          <w:rStyle w:val="dash041e005f0431005f044b005f0447005f043d005f044b005f0439005f005fchar1char1"/>
          <w:sz w:val="26"/>
          <w:szCs w:val="26"/>
        </w:rPr>
        <w:t xml:space="preserve"> (ФГОС), реализация которого закреплена новым Законом «Об образовании РФ». </w:t>
      </w:r>
      <w:r w:rsidR="00C30F71">
        <w:rPr>
          <w:rStyle w:val="dash041e005f0431005f044b005f0447005f043d005f044b005f0439005f005fchar1char1"/>
          <w:sz w:val="26"/>
          <w:szCs w:val="26"/>
        </w:rPr>
        <w:t>В</w:t>
      </w:r>
      <w:r w:rsidR="00C30F71" w:rsidRPr="001336C4">
        <w:rPr>
          <w:rStyle w:val="dash041e005f0431005f044b005f0447005f043d005f044b005f0439005f005fchar1char1"/>
          <w:sz w:val="26"/>
          <w:szCs w:val="26"/>
        </w:rPr>
        <w:t xml:space="preserve">  основе Стандарта лежит системно-деятельностный подход, который подразумевает широкое внедрение в образовательный процесс альтернативных форм и способов ведения образовательной деятельности.</w:t>
      </w:r>
      <w:r w:rsidR="00C30F71">
        <w:rPr>
          <w:rStyle w:val="dash041e005f0431005f044b005f0447005f043d005f044b005f0439005f005fchar1char1"/>
          <w:sz w:val="26"/>
          <w:szCs w:val="26"/>
        </w:rPr>
        <w:t xml:space="preserve"> В соответствии с требованиями ФГОС</w:t>
      </w:r>
      <w:r w:rsidR="000122C0" w:rsidRPr="001336C4">
        <w:rPr>
          <w:rStyle w:val="dash041e005f0431005f044b005f0447005f043d005f044b005f0439005f005fchar1char1"/>
          <w:sz w:val="26"/>
          <w:szCs w:val="26"/>
        </w:rPr>
        <w:t xml:space="preserve"> у педагогов возникает необходимость делать акцент</w:t>
      </w:r>
      <w:r w:rsidR="0022113A" w:rsidRPr="001336C4">
        <w:rPr>
          <w:rStyle w:val="dash041e005f0431005f044b005f0447005f043d005f044b005f0439005f005fchar1char1"/>
          <w:sz w:val="26"/>
          <w:szCs w:val="26"/>
        </w:rPr>
        <w:t xml:space="preserve"> в своей деятельности</w:t>
      </w:r>
      <w:r w:rsidR="000122C0" w:rsidRPr="001336C4">
        <w:rPr>
          <w:rStyle w:val="dash041e005f0431005f044b005f0447005f043d005f044b005f0439005f005fchar1char1"/>
          <w:sz w:val="26"/>
          <w:szCs w:val="26"/>
        </w:rPr>
        <w:t xml:space="preserve"> на организаци</w:t>
      </w:r>
      <w:r w:rsidR="0022113A" w:rsidRPr="001336C4">
        <w:rPr>
          <w:rStyle w:val="dash041e005f0431005f044b005f0447005f043d005f044b005f0439005f005fchar1char1"/>
          <w:sz w:val="26"/>
          <w:szCs w:val="26"/>
        </w:rPr>
        <w:t>ю</w:t>
      </w:r>
      <w:r w:rsidR="000122C0" w:rsidRPr="001336C4">
        <w:rPr>
          <w:rStyle w:val="dash041e005f0431005f044b005f0447005f043d005f044b005f0439005f005fchar1char1"/>
          <w:sz w:val="26"/>
          <w:szCs w:val="26"/>
        </w:rPr>
        <w:t xml:space="preserve"> проектной и исследовательской деятельности обучающихся</w:t>
      </w:r>
      <w:r w:rsidR="009E16FF" w:rsidRPr="001336C4">
        <w:rPr>
          <w:rStyle w:val="dash041e005f0431005f044b005f0447005f043d005f044b005f0439005f005fchar1char1"/>
          <w:sz w:val="26"/>
          <w:szCs w:val="26"/>
        </w:rPr>
        <w:t xml:space="preserve"> как эффективных методов, формирующих умение</w:t>
      </w:r>
      <w:r w:rsidR="005065CC" w:rsidRPr="001336C4">
        <w:rPr>
          <w:rStyle w:val="dash041e005f0431005f044b005f0447005f043d005f044b005f0439005f005fchar1char1"/>
          <w:sz w:val="26"/>
          <w:szCs w:val="26"/>
        </w:rPr>
        <w:t xml:space="preserve"> обучающихся самостоятельно добывать новые знания, работать с информацией</w:t>
      </w:r>
      <w:r w:rsidR="006076F5" w:rsidRPr="001336C4">
        <w:rPr>
          <w:rStyle w:val="dash041e005f0431005f044b005f0447005f043d005f044b005f0439005f005fchar1char1"/>
          <w:sz w:val="26"/>
          <w:szCs w:val="26"/>
        </w:rPr>
        <w:t xml:space="preserve">, формулировать выводы и </w:t>
      </w:r>
      <w:r w:rsidR="001674BC" w:rsidRPr="001336C4">
        <w:rPr>
          <w:rStyle w:val="dash041e005f0431005f044b005f0447005f043d005f044b005f0439005f005fchar1char1"/>
          <w:sz w:val="26"/>
          <w:szCs w:val="26"/>
        </w:rPr>
        <w:t xml:space="preserve">собственные </w:t>
      </w:r>
      <w:r w:rsidR="006076F5" w:rsidRPr="001336C4">
        <w:rPr>
          <w:rStyle w:val="dash041e005f0431005f044b005f0447005f043d005f044b005f0439005f005fchar1char1"/>
          <w:sz w:val="26"/>
          <w:szCs w:val="26"/>
        </w:rPr>
        <w:t>умозаключения.</w:t>
      </w:r>
      <w:r w:rsidR="00F024EA" w:rsidRPr="001336C4">
        <w:rPr>
          <w:rStyle w:val="dash041e005f0431005f044b005f0447005f043d005f044b005f0439005f005fchar1char1"/>
          <w:sz w:val="26"/>
          <w:szCs w:val="26"/>
        </w:rPr>
        <w:t xml:space="preserve"> </w:t>
      </w:r>
    </w:p>
    <w:p w:rsidR="00A956CB" w:rsidRDefault="00DE4F8C" w:rsidP="00AB65C9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1336C4">
        <w:rPr>
          <w:rStyle w:val="dash041e005f0431005f044b005f0447005f043d005f044b005f0439005f005fchar1char1"/>
          <w:sz w:val="26"/>
          <w:szCs w:val="26"/>
        </w:rPr>
        <w:t>С</w:t>
      </w:r>
      <w:r w:rsidR="00AE71DE" w:rsidRPr="001336C4">
        <w:rPr>
          <w:rStyle w:val="dash041e005f0431005f044b005f0447005f043d005f044b005f0439005f005fchar1char1"/>
          <w:sz w:val="26"/>
          <w:szCs w:val="26"/>
        </w:rPr>
        <w:t>ледовательно, каждый, обучающийся</w:t>
      </w:r>
      <w:r w:rsidR="00E65A64" w:rsidRPr="001336C4">
        <w:rPr>
          <w:rStyle w:val="dash041e005f0431005f044b005f0447005f043d005f044b005f0439005f005fchar1char1"/>
          <w:sz w:val="26"/>
          <w:szCs w:val="26"/>
        </w:rPr>
        <w:t xml:space="preserve"> должен быть обучен этой деятельности</w:t>
      </w:r>
      <w:r w:rsidR="00F87C60" w:rsidRPr="001336C4">
        <w:rPr>
          <w:rStyle w:val="dash041e005f0431005f044b005f0447005f043d005f044b005f0439005f005fchar1char1"/>
          <w:sz w:val="26"/>
          <w:szCs w:val="26"/>
        </w:rPr>
        <w:t xml:space="preserve">. </w:t>
      </w:r>
      <w:r w:rsidR="00B13093" w:rsidRPr="001336C4">
        <w:rPr>
          <w:rStyle w:val="dash041e005f0431005f044b005f0447005f043d005f044b005f0439005f005fchar1char1"/>
          <w:sz w:val="26"/>
          <w:szCs w:val="26"/>
        </w:rPr>
        <w:t xml:space="preserve">Не стоит упускать из виду и то, </w:t>
      </w:r>
      <w:r w:rsidR="00817CDD" w:rsidRPr="001336C4">
        <w:rPr>
          <w:rStyle w:val="dash041e005f0431005f044b005f0447005f043d005f044b005f0439005f005fchar1char1"/>
          <w:sz w:val="26"/>
          <w:szCs w:val="26"/>
        </w:rPr>
        <w:t xml:space="preserve">что сегодня </w:t>
      </w:r>
      <w:r w:rsidR="00F87C60" w:rsidRPr="001336C4">
        <w:rPr>
          <w:rStyle w:val="dash041e005f0431005f044b005f0447005f043d005f044b005f0439005f005fchar1char1"/>
          <w:sz w:val="26"/>
          <w:szCs w:val="26"/>
        </w:rPr>
        <w:t xml:space="preserve">программы всех </w:t>
      </w:r>
      <w:r w:rsidR="00304E96" w:rsidRPr="001336C4">
        <w:rPr>
          <w:rStyle w:val="dash041e005f0431005f044b005f0447005f043d005f044b005f0439005f005fchar1char1"/>
          <w:sz w:val="26"/>
          <w:szCs w:val="26"/>
        </w:rPr>
        <w:t>учебных</w:t>
      </w:r>
      <w:r w:rsidR="00F87C60" w:rsidRPr="001336C4">
        <w:rPr>
          <w:rStyle w:val="dash041e005f0431005f044b005f0447005f043d005f044b005f0439005f005fchar1char1"/>
          <w:sz w:val="26"/>
          <w:szCs w:val="26"/>
        </w:rPr>
        <w:t xml:space="preserve"> </w:t>
      </w:r>
      <w:r w:rsidR="00AC0163" w:rsidRPr="001336C4">
        <w:rPr>
          <w:rStyle w:val="dash041e005f0431005f044b005f0447005f043d005f044b005f0439005f005fchar1char1"/>
          <w:sz w:val="26"/>
          <w:szCs w:val="26"/>
        </w:rPr>
        <w:t>предметов ориентирован</w:t>
      </w:r>
      <w:r w:rsidR="00B13093" w:rsidRPr="001336C4">
        <w:rPr>
          <w:rStyle w:val="dash041e005f0431005f044b005f0447005f043d005f044b005f0439005f005fchar1char1"/>
          <w:sz w:val="26"/>
          <w:szCs w:val="26"/>
        </w:rPr>
        <w:t>ы на данны</w:t>
      </w:r>
      <w:r w:rsidR="00C30F71">
        <w:rPr>
          <w:rStyle w:val="dash041e005f0431005f044b005f0447005f043d005f044b005f0439005f005fchar1char1"/>
          <w:sz w:val="26"/>
          <w:szCs w:val="26"/>
        </w:rPr>
        <w:t>е</w:t>
      </w:r>
      <w:r w:rsidR="00B13093" w:rsidRPr="001336C4">
        <w:rPr>
          <w:rStyle w:val="dash041e005f0431005f044b005f0447005f043d005f044b005f0439005f005fchar1char1"/>
          <w:sz w:val="26"/>
          <w:szCs w:val="26"/>
        </w:rPr>
        <w:t xml:space="preserve"> вид</w:t>
      </w:r>
      <w:r w:rsidR="00C30F71">
        <w:rPr>
          <w:rStyle w:val="dash041e005f0431005f044b005f0447005f043d005f044b005f0439005f005fchar1char1"/>
          <w:sz w:val="26"/>
          <w:szCs w:val="26"/>
        </w:rPr>
        <w:t>ы</w:t>
      </w:r>
      <w:r w:rsidR="00B13093" w:rsidRPr="001336C4">
        <w:rPr>
          <w:rStyle w:val="dash041e005f0431005f044b005f0447005f043d005f044b005f0439005f005fchar1char1"/>
          <w:sz w:val="26"/>
          <w:szCs w:val="26"/>
        </w:rPr>
        <w:t xml:space="preserve"> деятельности. </w:t>
      </w:r>
    </w:p>
    <w:p w:rsidR="00AF5248" w:rsidRPr="001336C4" w:rsidRDefault="00A956CB" w:rsidP="00AB65C9">
      <w:pPr>
        <w:pStyle w:val="dash041e005f0431005f044b005f0447005f043d005f044b005f0439"/>
        <w:ind w:firstLine="709"/>
        <w:jc w:val="both"/>
        <w:rPr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О</w:t>
      </w:r>
      <w:r w:rsidR="00B948BF" w:rsidRPr="001336C4">
        <w:rPr>
          <w:rStyle w:val="24"/>
          <w:b w:val="0"/>
          <w:i w:val="0"/>
          <w:sz w:val="26"/>
          <w:szCs w:val="26"/>
          <w:shd w:val="clear" w:color="auto" w:fill="auto"/>
        </w:rPr>
        <w:t>пыт проектной деятельности</w:t>
      </w:r>
      <w:r w:rsidR="00304E96" w:rsidRPr="001336C4">
        <w:rPr>
          <w:rStyle w:val="24"/>
          <w:b w:val="0"/>
          <w:i w:val="0"/>
          <w:sz w:val="26"/>
          <w:szCs w:val="26"/>
          <w:shd w:val="clear" w:color="auto" w:fill="auto"/>
        </w:rPr>
        <w:t>,</w:t>
      </w:r>
      <w:r w:rsidR="00B948BF" w:rsidRPr="001336C4">
        <w:rPr>
          <w:b/>
          <w:i/>
          <w:sz w:val="26"/>
          <w:szCs w:val="26"/>
        </w:rPr>
        <w:t xml:space="preserve"> </w:t>
      </w:r>
      <w:r w:rsidR="00B948BF" w:rsidRPr="001336C4">
        <w:rPr>
          <w:sz w:val="26"/>
          <w:szCs w:val="26"/>
        </w:rPr>
        <w:t xml:space="preserve">как особой формы учебной работы, </w:t>
      </w:r>
      <w:r w:rsidR="00CF6241" w:rsidRPr="001336C4">
        <w:rPr>
          <w:sz w:val="26"/>
          <w:szCs w:val="26"/>
        </w:rPr>
        <w:t xml:space="preserve">способствует воспитанию самостоятельности, инициативности, ответственности, повышению мотивации и эффективности учебной деятельности, а также </w:t>
      </w:r>
      <w:r w:rsidR="0080576A" w:rsidRPr="001336C4">
        <w:rPr>
          <w:sz w:val="26"/>
          <w:szCs w:val="26"/>
        </w:rPr>
        <w:t xml:space="preserve">развивает </w:t>
      </w:r>
      <w:r w:rsidR="006C31DC" w:rsidRPr="001336C4">
        <w:rPr>
          <w:sz w:val="26"/>
          <w:szCs w:val="26"/>
        </w:rPr>
        <w:t>в обучающихся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452A4" w:rsidRPr="001336C4" w:rsidRDefault="0032245C" w:rsidP="00E94DD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>Ц</w:t>
      </w:r>
      <w:r w:rsidR="00BE7EDE" w:rsidRPr="001336C4">
        <w:rPr>
          <w:rFonts w:ascii="Times New Roman" w:hAnsi="Times New Roman" w:cs="Times New Roman"/>
          <w:sz w:val="26"/>
          <w:szCs w:val="26"/>
        </w:rPr>
        <w:t xml:space="preserve">ели и задачи </w:t>
      </w:r>
      <w:r w:rsidRPr="001336C4">
        <w:rPr>
          <w:rFonts w:ascii="Times New Roman" w:hAnsi="Times New Roman" w:cs="Times New Roman"/>
          <w:sz w:val="26"/>
          <w:szCs w:val="26"/>
        </w:rPr>
        <w:t>учебно-исследовательской и проектной деятельности обучающихся  определяются как их личностными мотивами, так и социальными</w:t>
      </w:r>
      <w:r w:rsidR="00455DF6" w:rsidRPr="001336C4">
        <w:rPr>
          <w:rFonts w:ascii="Times New Roman" w:hAnsi="Times New Roman" w:cs="Times New Roman"/>
          <w:sz w:val="26"/>
          <w:szCs w:val="26"/>
        </w:rPr>
        <w:t>, то есть такая деятельность должна быть направлена не только на повышение компетенции подростков в предметной</w:t>
      </w:r>
      <w:r w:rsidR="004919CD" w:rsidRPr="001336C4">
        <w:rPr>
          <w:rFonts w:ascii="Times New Roman" w:hAnsi="Times New Roman" w:cs="Times New Roman"/>
          <w:sz w:val="26"/>
          <w:szCs w:val="26"/>
        </w:rPr>
        <w:t xml:space="preserve"> </w:t>
      </w:r>
      <w:r w:rsidR="00424396" w:rsidRPr="001336C4">
        <w:rPr>
          <w:rFonts w:ascii="Times New Roman" w:hAnsi="Times New Roman" w:cs="Times New Roman"/>
          <w:sz w:val="26"/>
          <w:szCs w:val="26"/>
        </w:rPr>
        <w:t>области конкретных учебных дисциплин, но и на создание продукта, который имеет значимость для других.</w:t>
      </w:r>
      <w:r w:rsidR="008D614E" w:rsidRPr="001336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794E" w:rsidRPr="001336C4" w:rsidRDefault="001F4797" w:rsidP="00E94DD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 xml:space="preserve">Любой проект </w:t>
      </w:r>
      <w:r w:rsidR="00BD79AB" w:rsidRPr="001336C4">
        <w:rPr>
          <w:rFonts w:ascii="Times New Roman" w:hAnsi="Times New Roman" w:cs="Times New Roman"/>
          <w:sz w:val="26"/>
          <w:szCs w:val="26"/>
        </w:rPr>
        <w:t>(</w:t>
      </w:r>
      <w:r w:rsidRPr="001336C4">
        <w:rPr>
          <w:rFonts w:ascii="Times New Roman" w:hAnsi="Times New Roman" w:cs="Times New Roman"/>
          <w:sz w:val="26"/>
          <w:szCs w:val="26"/>
        </w:rPr>
        <w:t>исследование</w:t>
      </w:r>
      <w:r w:rsidR="00BD79AB" w:rsidRPr="001336C4">
        <w:rPr>
          <w:rFonts w:ascii="Times New Roman" w:hAnsi="Times New Roman" w:cs="Times New Roman"/>
          <w:sz w:val="26"/>
          <w:szCs w:val="26"/>
        </w:rPr>
        <w:t>)</w:t>
      </w:r>
      <w:r w:rsidRPr="001336C4">
        <w:rPr>
          <w:rFonts w:ascii="Times New Roman" w:hAnsi="Times New Roman" w:cs="Times New Roman"/>
          <w:sz w:val="26"/>
          <w:szCs w:val="26"/>
        </w:rPr>
        <w:t xml:space="preserve"> долж</w:t>
      </w:r>
      <w:r w:rsidR="00BD79AB" w:rsidRPr="001336C4">
        <w:rPr>
          <w:rFonts w:ascii="Times New Roman" w:hAnsi="Times New Roman" w:cs="Times New Roman"/>
          <w:sz w:val="26"/>
          <w:szCs w:val="26"/>
        </w:rPr>
        <w:t>ен</w:t>
      </w:r>
      <w:r w:rsidRPr="001336C4">
        <w:rPr>
          <w:rFonts w:ascii="Times New Roman" w:hAnsi="Times New Roman" w:cs="Times New Roman"/>
          <w:sz w:val="26"/>
          <w:szCs w:val="26"/>
        </w:rPr>
        <w:t xml:space="preserve"> быть </w:t>
      </w:r>
      <w:r w:rsidR="00BD79AB" w:rsidRPr="001336C4">
        <w:rPr>
          <w:rFonts w:ascii="Times New Roman" w:hAnsi="Times New Roman" w:cs="Times New Roman"/>
          <w:sz w:val="26"/>
          <w:szCs w:val="26"/>
        </w:rPr>
        <w:t>выполним</w:t>
      </w:r>
      <w:r w:rsidR="00197DEF" w:rsidRPr="001336C4">
        <w:rPr>
          <w:rFonts w:ascii="Times New Roman" w:hAnsi="Times New Roman" w:cs="Times New Roman"/>
          <w:sz w:val="26"/>
          <w:szCs w:val="26"/>
        </w:rPr>
        <w:t xml:space="preserve"> и соответствовать возрасту, способностям и возможностям обучающ</w:t>
      </w:r>
      <w:r w:rsidR="00BD79AB" w:rsidRPr="001336C4">
        <w:rPr>
          <w:rFonts w:ascii="Times New Roman" w:hAnsi="Times New Roman" w:cs="Times New Roman"/>
          <w:sz w:val="26"/>
          <w:szCs w:val="26"/>
        </w:rPr>
        <w:t>ихся</w:t>
      </w:r>
      <w:r w:rsidR="00197DEF" w:rsidRPr="001336C4">
        <w:rPr>
          <w:rFonts w:ascii="Times New Roman" w:hAnsi="Times New Roman" w:cs="Times New Roman"/>
          <w:sz w:val="26"/>
          <w:szCs w:val="26"/>
        </w:rPr>
        <w:t xml:space="preserve">. </w:t>
      </w:r>
      <w:r w:rsidR="008772A6" w:rsidRPr="001336C4">
        <w:rPr>
          <w:rFonts w:ascii="Times New Roman" w:hAnsi="Times New Roman" w:cs="Times New Roman"/>
          <w:sz w:val="26"/>
          <w:szCs w:val="26"/>
        </w:rPr>
        <w:t>Педагогу необходимо обеспечить педагогическое сопровождение как в отношении выбора темы и содержания (</w:t>
      </w:r>
      <w:r w:rsidR="001E2140" w:rsidRPr="001336C4">
        <w:rPr>
          <w:rFonts w:ascii="Times New Roman" w:hAnsi="Times New Roman" w:cs="Times New Roman"/>
          <w:sz w:val="26"/>
          <w:szCs w:val="26"/>
        </w:rPr>
        <w:t>так называемое, научное руководство</w:t>
      </w:r>
      <w:r w:rsidR="008772A6" w:rsidRPr="001336C4">
        <w:rPr>
          <w:rFonts w:ascii="Times New Roman" w:hAnsi="Times New Roman" w:cs="Times New Roman"/>
          <w:sz w:val="26"/>
          <w:szCs w:val="26"/>
        </w:rPr>
        <w:t>)</w:t>
      </w:r>
      <w:r w:rsidR="001E2140" w:rsidRPr="001336C4">
        <w:rPr>
          <w:rFonts w:ascii="Times New Roman" w:hAnsi="Times New Roman" w:cs="Times New Roman"/>
          <w:sz w:val="26"/>
          <w:szCs w:val="26"/>
        </w:rPr>
        <w:t>, так</w:t>
      </w:r>
      <w:r w:rsidR="001E2140" w:rsidRPr="001336C4">
        <w:rPr>
          <w:rFonts w:ascii="Times New Roman" w:hAnsi="Times New Roman" w:cs="Times New Roman"/>
          <w:color w:val="000000"/>
          <w:sz w:val="26"/>
          <w:szCs w:val="26"/>
        </w:rPr>
        <w:t xml:space="preserve"> и в отношении собственно работы и используемых методов (</w:t>
      </w:r>
      <w:r w:rsidR="001E2140" w:rsidRPr="001336C4">
        <w:rPr>
          <w:rFonts w:ascii="Times New Roman" w:hAnsi="Times New Roman" w:cs="Times New Roman"/>
          <w:sz w:val="26"/>
          <w:szCs w:val="26"/>
        </w:rPr>
        <w:t xml:space="preserve">так называемое, </w:t>
      </w:r>
      <w:r w:rsidR="001E2140" w:rsidRPr="001336C4">
        <w:rPr>
          <w:rFonts w:ascii="Times New Roman" w:hAnsi="Times New Roman" w:cs="Times New Roman"/>
          <w:color w:val="000000"/>
          <w:sz w:val="26"/>
          <w:szCs w:val="26"/>
        </w:rPr>
        <w:t>методическое руководство).</w:t>
      </w:r>
      <w:r w:rsidR="00236801" w:rsidRPr="001336C4">
        <w:rPr>
          <w:rFonts w:ascii="Times New Roman" w:hAnsi="Times New Roman" w:cs="Times New Roman"/>
          <w:color w:val="000000"/>
          <w:sz w:val="26"/>
          <w:szCs w:val="26"/>
        </w:rPr>
        <w:t xml:space="preserve"> Для обучающихся целесообразно предложить завести дневник самоконтроля, в котор</w:t>
      </w:r>
      <w:r w:rsidR="00CD4E98" w:rsidRPr="001336C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236801" w:rsidRPr="001336C4">
        <w:rPr>
          <w:rFonts w:ascii="Times New Roman" w:hAnsi="Times New Roman" w:cs="Times New Roman"/>
          <w:color w:val="000000"/>
          <w:sz w:val="26"/>
          <w:szCs w:val="26"/>
        </w:rPr>
        <w:t xml:space="preserve">м </w:t>
      </w:r>
      <w:r w:rsidR="00FD4701" w:rsidRPr="001336C4">
        <w:rPr>
          <w:rFonts w:ascii="Times New Roman" w:hAnsi="Times New Roman" w:cs="Times New Roman"/>
          <w:color w:val="000000"/>
          <w:sz w:val="26"/>
          <w:szCs w:val="26"/>
        </w:rPr>
        <w:t>найдут</w:t>
      </w:r>
      <w:r w:rsidR="00236801" w:rsidRPr="001336C4">
        <w:rPr>
          <w:rFonts w:ascii="Times New Roman" w:hAnsi="Times New Roman" w:cs="Times New Roman"/>
          <w:color w:val="000000"/>
          <w:sz w:val="26"/>
          <w:szCs w:val="26"/>
        </w:rPr>
        <w:t xml:space="preserve"> отраж</w:t>
      </w:r>
      <w:r w:rsidR="00FD4701" w:rsidRPr="001336C4">
        <w:rPr>
          <w:rFonts w:ascii="Times New Roman" w:hAnsi="Times New Roman" w:cs="Times New Roman"/>
          <w:color w:val="000000"/>
          <w:sz w:val="26"/>
          <w:szCs w:val="26"/>
        </w:rPr>
        <w:t>ение</w:t>
      </w:r>
      <w:r w:rsidR="00236801" w:rsidRPr="001336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4E98" w:rsidRPr="001336C4">
        <w:rPr>
          <w:rFonts w:ascii="Times New Roman" w:hAnsi="Times New Roman" w:cs="Times New Roman"/>
          <w:color w:val="000000"/>
          <w:sz w:val="26"/>
          <w:szCs w:val="26"/>
        </w:rPr>
        <w:t xml:space="preserve">элементы самоанализа в ходе работы над исследованием или проектом. </w:t>
      </w:r>
      <w:r w:rsidR="00785975" w:rsidRPr="001336C4">
        <w:rPr>
          <w:rFonts w:ascii="Times New Roman" w:hAnsi="Times New Roman" w:cs="Times New Roman"/>
          <w:color w:val="000000"/>
          <w:sz w:val="26"/>
          <w:szCs w:val="26"/>
        </w:rPr>
        <w:t>В свою очередь, у</w:t>
      </w:r>
      <w:r w:rsidR="00971316" w:rsidRPr="001336C4">
        <w:rPr>
          <w:rFonts w:ascii="Times New Roman" w:hAnsi="Times New Roman" w:cs="Times New Roman"/>
          <w:color w:val="000000"/>
          <w:sz w:val="26"/>
          <w:szCs w:val="26"/>
        </w:rPr>
        <w:t xml:space="preserve"> педагога</w:t>
      </w:r>
      <w:r w:rsidR="00F046C7" w:rsidRPr="001336C4">
        <w:rPr>
          <w:rFonts w:ascii="Times New Roman" w:hAnsi="Times New Roman" w:cs="Times New Roman"/>
          <w:color w:val="000000"/>
          <w:sz w:val="26"/>
          <w:szCs w:val="26"/>
        </w:rPr>
        <w:t xml:space="preserve"> должна быть ясная и простая критери</w:t>
      </w:r>
      <w:r w:rsidR="001B53FA" w:rsidRPr="001336C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F046C7" w:rsidRPr="001336C4">
        <w:rPr>
          <w:rFonts w:ascii="Times New Roman" w:hAnsi="Times New Roman" w:cs="Times New Roman"/>
          <w:color w:val="000000"/>
          <w:sz w:val="26"/>
          <w:szCs w:val="26"/>
        </w:rPr>
        <w:t>льная система оценки итогового результата работы по проекту и и</w:t>
      </w:r>
      <w:r w:rsidR="001B53FA" w:rsidRPr="001336C4">
        <w:rPr>
          <w:rFonts w:ascii="Times New Roman" w:hAnsi="Times New Roman" w:cs="Times New Roman"/>
          <w:color w:val="000000"/>
          <w:sz w:val="26"/>
          <w:szCs w:val="26"/>
        </w:rPr>
        <w:t>ндивидуального вклада каждого участника, если проект</w:t>
      </w:r>
      <w:r w:rsidR="00710A5F" w:rsidRPr="001336C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1B53FA" w:rsidRPr="001336C4">
        <w:rPr>
          <w:rFonts w:ascii="Times New Roman" w:hAnsi="Times New Roman" w:cs="Times New Roman"/>
          <w:color w:val="000000"/>
          <w:sz w:val="26"/>
          <w:szCs w:val="26"/>
        </w:rPr>
        <w:t>исследование</w:t>
      </w:r>
      <w:r w:rsidR="00710A5F" w:rsidRPr="001336C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1B53FA" w:rsidRPr="001336C4">
        <w:rPr>
          <w:rFonts w:ascii="Times New Roman" w:hAnsi="Times New Roman" w:cs="Times New Roman"/>
          <w:color w:val="000000"/>
          <w:sz w:val="26"/>
          <w:szCs w:val="26"/>
        </w:rPr>
        <w:t xml:space="preserve"> имел групповой характер работы.</w:t>
      </w:r>
      <w:r w:rsidR="00D40445" w:rsidRPr="001336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10A5F" w:rsidRPr="001336C4" w:rsidRDefault="00710A5F" w:rsidP="00E94DD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>В оценке результата проекта (исследования) нужно обязательно учитывать  активность каждого участника в соответствии с его возможностями; совместный характер принимаемых решений; взаимную поддержку участников проекта; умение отвечать оппонентам; умение делать выбор</w:t>
      </w:r>
      <w:r w:rsidR="00A956CB">
        <w:rPr>
          <w:rFonts w:ascii="Times New Roman" w:hAnsi="Times New Roman" w:cs="Times New Roman"/>
          <w:sz w:val="26"/>
          <w:szCs w:val="26"/>
        </w:rPr>
        <w:t xml:space="preserve"> и осмыслива</w:t>
      </w:r>
      <w:r w:rsidRPr="001336C4">
        <w:rPr>
          <w:rFonts w:ascii="Times New Roman" w:hAnsi="Times New Roman" w:cs="Times New Roman"/>
          <w:sz w:val="26"/>
          <w:szCs w:val="26"/>
        </w:rPr>
        <w:t>ть последствия этого выбора, результаты собственной деятельности; объем освоенной информации; ее применение для достижения поставленной цели. Также педагогом могут оцениваться корректность применяемых методов исследования и методов представления результатов; глубина проникновения в проблему, привлечение знаний из других областей; эстетика оформления проекта (исследования).</w:t>
      </w:r>
    </w:p>
    <w:p w:rsidR="00B5397A" w:rsidRPr="001336C4" w:rsidRDefault="005605DB" w:rsidP="00E94DD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36C4">
        <w:rPr>
          <w:rFonts w:ascii="Times New Roman" w:hAnsi="Times New Roman" w:cs="Times New Roman"/>
          <w:color w:val="000000"/>
          <w:sz w:val="26"/>
          <w:szCs w:val="26"/>
        </w:rPr>
        <w:t>Очень</w:t>
      </w:r>
      <w:r w:rsidR="00D40445" w:rsidRPr="001336C4">
        <w:rPr>
          <w:rFonts w:ascii="Times New Roman" w:hAnsi="Times New Roman" w:cs="Times New Roman"/>
          <w:color w:val="000000"/>
          <w:sz w:val="26"/>
          <w:szCs w:val="26"/>
        </w:rPr>
        <w:t xml:space="preserve"> важно, чтобы </w:t>
      </w:r>
      <w:r w:rsidR="00D40445" w:rsidRPr="001336C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результаты и продукты проектной </w:t>
      </w:r>
      <w:r w:rsidR="00FD4701" w:rsidRPr="001336C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(</w:t>
      </w:r>
      <w:r w:rsidR="00D40445" w:rsidRPr="001336C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исследовательской</w:t>
      </w:r>
      <w:r w:rsidR="00FD4701" w:rsidRPr="001336C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)</w:t>
      </w:r>
      <w:r w:rsidR="00D40445" w:rsidRPr="001336C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5205C6" w:rsidRPr="001336C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деятельности</w:t>
      </w:r>
      <w:r w:rsidR="00D40445" w:rsidRPr="001336C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1336C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были</w:t>
      </w:r>
      <w:r w:rsidR="00D40445" w:rsidRPr="001336C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презентованы, </w:t>
      </w:r>
      <w:r w:rsidR="00D40445" w:rsidRPr="001336C4">
        <w:rPr>
          <w:rFonts w:ascii="Times New Roman" w:hAnsi="Times New Roman" w:cs="Times New Roman"/>
          <w:color w:val="000000"/>
          <w:sz w:val="26"/>
          <w:szCs w:val="26"/>
        </w:rPr>
        <w:t>получи</w:t>
      </w:r>
      <w:r w:rsidRPr="001336C4">
        <w:rPr>
          <w:rFonts w:ascii="Times New Roman" w:hAnsi="Times New Roman" w:cs="Times New Roman"/>
          <w:color w:val="000000"/>
          <w:sz w:val="26"/>
          <w:szCs w:val="26"/>
        </w:rPr>
        <w:t>ли</w:t>
      </w:r>
      <w:r w:rsidR="00D40445" w:rsidRPr="001336C4">
        <w:rPr>
          <w:rFonts w:ascii="Times New Roman" w:hAnsi="Times New Roman" w:cs="Times New Roman"/>
          <w:color w:val="000000"/>
          <w:sz w:val="26"/>
          <w:szCs w:val="26"/>
        </w:rPr>
        <w:t xml:space="preserve"> оценку и признание достижений в форме общественной конкурсной защиты</w:t>
      </w:r>
      <w:r w:rsidR="00C536D3" w:rsidRPr="001336C4">
        <w:rPr>
          <w:rFonts w:ascii="Times New Roman" w:hAnsi="Times New Roman" w:cs="Times New Roman"/>
          <w:color w:val="000000"/>
          <w:sz w:val="26"/>
          <w:szCs w:val="26"/>
        </w:rPr>
        <w:t xml:space="preserve"> на публичных презентациях разного </w:t>
      </w:r>
      <w:r w:rsidR="00C536D3" w:rsidRPr="001336C4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уровня: перед сверстниками (одноклассниками), родителями, педагогами, широкой общественност</w:t>
      </w:r>
      <w:r w:rsidR="00785975" w:rsidRPr="001336C4">
        <w:rPr>
          <w:rFonts w:ascii="Times New Roman" w:hAnsi="Times New Roman" w:cs="Times New Roman"/>
          <w:color w:val="000000"/>
          <w:sz w:val="26"/>
          <w:szCs w:val="26"/>
        </w:rPr>
        <w:t>ью</w:t>
      </w:r>
      <w:r w:rsidR="00D40445" w:rsidRPr="001336C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95C84" w:rsidRPr="001336C4" w:rsidRDefault="00F4742C" w:rsidP="00E94DD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>Естественно, что о</w:t>
      </w:r>
      <w:r w:rsidR="00695C84" w:rsidRPr="001336C4">
        <w:rPr>
          <w:rFonts w:ascii="Times New Roman" w:hAnsi="Times New Roman" w:cs="Times New Roman"/>
          <w:sz w:val="26"/>
          <w:szCs w:val="26"/>
        </w:rPr>
        <w:t>тправной точкой при проектировании содержания образования в конкретном образовательном учреждении является Ф</w:t>
      </w:r>
      <w:r w:rsidR="00292A6C" w:rsidRPr="001336C4">
        <w:rPr>
          <w:rFonts w:ascii="Times New Roman" w:hAnsi="Times New Roman" w:cs="Times New Roman"/>
          <w:sz w:val="26"/>
          <w:szCs w:val="26"/>
        </w:rPr>
        <w:t>едеральный государственный образовательный стандарт</w:t>
      </w:r>
      <w:r w:rsidR="00695C84" w:rsidRPr="001336C4"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образования, ориентированный на результаты образования, где гораздо в меньшей степени регламентирована номенклатура дидактических единиц, подлежащих усвоению, и в большей </w:t>
      </w:r>
      <w:r w:rsidR="00A956CB">
        <w:rPr>
          <w:rFonts w:ascii="Times New Roman" w:hAnsi="Times New Roman" w:cs="Times New Roman"/>
          <w:sz w:val="26"/>
          <w:szCs w:val="26"/>
        </w:rPr>
        <w:t>–</w:t>
      </w:r>
      <w:r w:rsidR="00695C84" w:rsidRPr="001336C4">
        <w:rPr>
          <w:rFonts w:ascii="Times New Roman" w:hAnsi="Times New Roman" w:cs="Times New Roman"/>
          <w:sz w:val="26"/>
          <w:szCs w:val="26"/>
        </w:rPr>
        <w:t xml:space="preserve"> те образовательные результаты, которые должны быть получены на выходе из образовательного учреждения.</w:t>
      </w:r>
    </w:p>
    <w:p w:rsidR="00A956CB" w:rsidRDefault="00695C84" w:rsidP="00E94DD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>В рамках основной общеобразовательной программы</w:t>
      </w:r>
      <w:r w:rsidR="00124A74" w:rsidRPr="001336C4">
        <w:rPr>
          <w:rFonts w:ascii="Times New Roman" w:hAnsi="Times New Roman" w:cs="Times New Roman"/>
          <w:sz w:val="26"/>
          <w:szCs w:val="26"/>
        </w:rPr>
        <w:t xml:space="preserve"> (ООП)</w:t>
      </w:r>
      <w:r w:rsidRPr="001336C4">
        <w:rPr>
          <w:rFonts w:ascii="Times New Roman" w:hAnsi="Times New Roman" w:cs="Times New Roman"/>
          <w:sz w:val="26"/>
          <w:szCs w:val="26"/>
        </w:rPr>
        <w:t xml:space="preserve"> предлагается работа с содержанием образования в </w:t>
      </w:r>
      <w:r w:rsidRPr="001336C4">
        <w:rPr>
          <w:rFonts w:ascii="Times New Roman" w:hAnsi="Times New Roman" w:cs="Times New Roman"/>
          <w:b/>
          <w:sz w:val="26"/>
          <w:szCs w:val="26"/>
        </w:rPr>
        <w:t>четырех направлениях</w:t>
      </w:r>
      <w:r w:rsidRPr="001336C4">
        <w:rPr>
          <w:rFonts w:ascii="Times New Roman" w:hAnsi="Times New Roman" w:cs="Times New Roman"/>
          <w:sz w:val="26"/>
          <w:szCs w:val="26"/>
        </w:rPr>
        <w:t>.</w:t>
      </w:r>
      <w:r w:rsidR="006117E0" w:rsidRPr="001336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5C84" w:rsidRPr="001336C4" w:rsidRDefault="00695C84" w:rsidP="00E94DD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b/>
          <w:iCs/>
          <w:sz w:val="26"/>
          <w:szCs w:val="26"/>
        </w:rPr>
        <w:t>Первое</w:t>
      </w:r>
      <w:r w:rsidR="00BB45C8" w:rsidRPr="001336C4">
        <w:rPr>
          <w:rFonts w:ascii="Times New Roman" w:hAnsi="Times New Roman" w:cs="Times New Roman"/>
          <w:iCs/>
          <w:sz w:val="26"/>
          <w:szCs w:val="26"/>
        </w:rPr>
        <w:t xml:space="preserve"> направление</w:t>
      </w:r>
      <w:r w:rsidRPr="001336C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DA54B1">
        <w:rPr>
          <w:rFonts w:ascii="Times New Roman" w:hAnsi="Times New Roman" w:cs="Times New Roman"/>
          <w:sz w:val="26"/>
          <w:szCs w:val="26"/>
        </w:rPr>
        <w:t>–</w:t>
      </w:r>
      <w:r w:rsidRPr="001336C4">
        <w:rPr>
          <w:rFonts w:ascii="Times New Roman" w:hAnsi="Times New Roman" w:cs="Times New Roman"/>
          <w:sz w:val="26"/>
          <w:szCs w:val="26"/>
        </w:rPr>
        <w:t xml:space="preserve"> поиск таких мест</w:t>
      </w:r>
      <w:r w:rsidR="00AE2547" w:rsidRPr="001336C4">
        <w:rPr>
          <w:rFonts w:ascii="Times New Roman" w:hAnsi="Times New Roman" w:cs="Times New Roman"/>
          <w:sz w:val="26"/>
          <w:szCs w:val="26"/>
        </w:rPr>
        <w:t xml:space="preserve"> и </w:t>
      </w:r>
      <w:r w:rsidRPr="001336C4">
        <w:rPr>
          <w:rFonts w:ascii="Times New Roman" w:hAnsi="Times New Roman" w:cs="Times New Roman"/>
          <w:sz w:val="26"/>
          <w:szCs w:val="26"/>
        </w:rPr>
        <w:t xml:space="preserve">точек в </w:t>
      </w:r>
      <w:r w:rsidR="00F4742C" w:rsidRPr="001336C4">
        <w:rPr>
          <w:rFonts w:ascii="Times New Roman" w:hAnsi="Times New Roman" w:cs="Times New Roman"/>
          <w:sz w:val="26"/>
          <w:szCs w:val="26"/>
        </w:rPr>
        <w:t>имеющихся</w:t>
      </w:r>
      <w:r w:rsidRPr="001336C4">
        <w:rPr>
          <w:rFonts w:ascii="Times New Roman" w:hAnsi="Times New Roman" w:cs="Times New Roman"/>
          <w:sz w:val="26"/>
          <w:szCs w:val="26"/>
        </w:rPr>
        <w:t xml:space="preserve"> учебных программах, которые позволяют </w:t>
      </w:r>
      <w:r w:rsidR="009141CA" w:rsidRPr="001336C4">
        <w:rPr>
          <w:rFonts w:ascii="Times New Roman" w:hAnsi="Times New Roman" w:cs="Times New Roman"/>
          <w:sz w:val="26"/>
          <w:szCs w:val="26"/>
        </w:rPr>
        <w:t>обучающимся</w:t>
      </w:r>
      <w:r w:rsidRPr="001336C4">
        <w:rPr>
          <w:rFonts w:ascii="Times New Roman" w:hAnsi="Times New Roman" w:cs="Times New Roman"/>
          <w:sz w:val="26"/>
          <w:szCs w:val="26"/>
        </w:rPr>
        <w:t xml:space="preserve"> совершать хотя бы отдельные свободные действия с изучаемым содержанием (например, разработка маршрута путешествия по карте или плану местности). Такого рода задания (с дополнительными требованиями к маршруту, которые могут формироваться на уроках истории или литературы) вполне вписываются в уже существующие традиционные учебные программы.</w:t>
      </w:r>
    </w:p>
    <w:p w:rsidR="00695C84" w:rsidRPr="001336C4" w:rsidRDefault="00695C84" w:rsidP="00E94DD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b/>
          <w:iCs/>
          <w:sz w:val="26"/>
          <w:szCs w:val="26"/>
        </w:rPr>
        <w:t>Второе</w:t>
      </w:r>
      <w:r w:rsidR="00BB45C8" w:rsidRPr="001336C4">
        <w:rPr>
          <w:rFonts w:ascii="Times New Roman" w:hAnsi="Times New Roman" w:cs="Times New Roman"/>
          <w:iCs/>
          <w:sz w:val="26"/>
          <w:szCs w:val="26"/>
        </w:rPr>
        <w:t xml:space="preserve"> направление</w:t>
      </w:r>
      <w:r w:rsidRPr="001336C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A54B1">
        <w:rPr>
          <w:rFonts w:ascii="Times New Roman" w:hAnsi="Times New Roman" w:cs="Times New Roman"/>
          <w:sz w:val="26"/>
          <w:szCs w:val="26"/>
        </w:rPr>
        <w:t>–</w:t>
      </w:r>
      <w:r w:rsidRPr="001336C4">
        <w:rPr>
          <w:rFonts w:ascii="Times New Roman" w:hAnsi="Times New Roman" w:cs="Times New Roman"/>
          <w:sz w:val="26"/>
          <w:szCs w:val="26"/>
        </w:rPr>
        <w:t xml:space="preserve"> составление</w:t>
      </w:r>
      <w:r w:rsidR="00DA54B1">
        <w:rPr>
          <w:rFonts w:ascii="Times New Roman" w:hAnsi="Times New Roman" w:cs="Times New Roman"/>
          <w:sz w:val="26"/>
          <w:szCs w:val="26"/>
        </w:rPr>
        <w:t xml:space="preserve"> </w:t>
      </w:r>
      <w:r w:rsidR="00BB45C8" w:rsidRPr="001336C4">
        <w:rPr>
          <w:rFonts w:ascii="Times New Roman" w:hAnsi="Times New Roman" w:cs="Times New Roman"/>
          <w:sz w:val="26"/>
          <w:szCs w:val="26"/>
        </w:rPr>
        <w:t>таких</w:t>
      </w:r>
      <w:r w:rsidRPr="001336C4">
        <w:rPr>
          <w:rFonts w:ascii="Times New Roman" w:hAnsi="Times New Roman" w:cs="Times New Roman"/>
          <w:sz w:val="26"/>
          <w:szCs w:val="26"/>
        </w:rPr>
        <w:t xml:space="preserve"> ситуаций, которые позволяют анализировать предложенную информацию глубже и разностороннее, чем обычно, то есть расширять пространство работы </w:t>
      </w:r>
      <w:r w:rsidR="00CE3CB2" w:rsidRPr="001336C4">
        <w:rPr>
          <w:rFonts w:ascii="Times New Roman" w:hAnsi="Times New Roman" w:cs="Times New Roman"/>
          <w:sz w:val="26"/>
          <w:szCs w:val="26"/>
        </w:rPr>
        <w:t>обучающихся</w:t>
      </w:r>
      <w:r w:rsidRPr="001336C4">
        <w:rPr>
          <w:rFonts w:ascii="Times New Roman" w:hAnsi="Times New Roman" w:cs="Times New Roman"/>
          <w:sz w:val="26"/>
          <w:szCs w:val="26"/>
        </w:rPr>
        <w:t>, не претендуя на полнома</w:t>
      </w:r>
      <w:r w:rsidR="003B24E6" w:rsidRPr="001336C4">
        <w:rPr>
          <w:rFonts w:ascii="Times New Roman" w:hAnsi="Times New Roman" w:cs="Times New Roman"/>
          <w:sz w:val="26"/>
          <w:szCs w:val="26"/>
        </w:rPr>
        <w:t>сштабную проектную деятельность</w:t>
      </w:r>
      <w:r w:rsidRPr="001336C4">
        <w:rPr>
          <w:rFonts w:ascii="Times New Roman" w:hAnsi="Times New Roman" w:cs="Times New Roman"/>
          <w:sz w:val="26"/>
          <w:szCs w:val="26"/>
        </w:rPr>
        <w:t xml:space="preserve">. </w:t>
      </w:r>
      <w:r w:rsidR="00E86135" w:rsidRPr="001336C4">
        <w:rPr>
          <w:rFonts w:ascii="Times New Roman" w:hAnsi="Times New Roman" w:cs="Times New Roman"/>
          <w:sz w:val="26"/>
          <w:szCs w:val="26"/>
        </w:rPr>
        <w:t>Это могут быть</w:t>
      </w:r>
      <w:r w:rsidRPr="001336C4">
        <w:rPr>
          <w:rFonts w:ascii="Times New Roman" w:hAnsi="Times New Roman" w:cs="Times New Roman"/>
          <w:sz w:val="26"/>
          <w:szCs w:val="26"/>
        </w:rPr>
        <w:t xml:space="preserve"> отдельны</w:t>
      </w:r>
      <w:r w:rsidR="00E86135" w:rsidRPr="001336C4">
        <w:rPr>
          <w:rFonts w:ascii="Times New Roman" w:hAnsi="Times New Roman" w:cs="Times New Roman"/>
          <w:sz w:val="26"/>
          <w:szCs w:val="26"/>
        </w:rPr>
        <w:t>е</w:t>
      </w:r>
      <w:r w:rsidRPr="001336C4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E86135" w:rsidRPr="001336C4">
        <w:rPr>
          <w:rFonts w:ascii="Times New Roman" w:hAnsi="Times New Roman" w:cs="Times New Roman"/>
          <w:sz w:val="26"/>
          <w:szCs w:val="26"/>
        </w:rPr>
        <w:t xml:space="preserve"> </w:t>
      </w:r>
      <w:r w:rsidRPr="001336C4">
        <w:rPr>
          <w:rFonts w:ascii="Times New Roman" w:hAnsi="Times New Roman" w:cs="Times New Roman"/>
          <w:sz w:val="26"/>
          <w:szCs w:val="26"/>
        </w:rPr>
        <w:t>со св</w:t>
      </w:r>
      <w:r w:rsidR="002E68DF" w:rsidRPr="001336C4">
        <w:rPr>
          <w:rFonts w:ascii="Times New Roman" w:hAnsi="Times New Roman" w:cs="Times New Roman"/>
          <w:sz w:val="26"/>
          <w:szCs w:val="26"/>
        </w:rPr>
        <w:t xml:space="preserve">ободным пространством действия, выполнение </w:t>
      </w:r>
      <w:r w:rsidR="00E86135" w:rsidRPr="001336C4">
        <w:rPr>
          <w:rFonts w:ascii="Times New Roman" w:hAnsi="Times New Roman" w:cs="Times New Roman"/>
          <w:sz w:val="26"/>
          <w:szCs w:val="26"/>
        </w:rPr>
        <w:t>которых превращает</w:t>
      </w:r>
      <w:r w:rsidRPr="001336C4">
        <w:rPr>
          <w:rFonts w:ascii="Times New Roman" w:hAnsi="Times New Roman" w:cs="Times New Roman"/>
          <w:sz w:val="26"/>
          <w:szCs w:val="26"/>
        </w:rPr>
        <w:t xml:space="preserve"> знания в средства выполнения задания</w:t>
      </w:r>
      <w:r w:rsidR="00A239B2" w:rsidRPr="001336C4">
        <w:rPr>
          <w:rFonts w:ascii="Times New Roman" w:hAnsi="Times New Roman" w:cs="Times New Roman"/>
          <w:sz w:val="26"/>
          <w:szCs w:val="26"/>
        </w:rPr>
        <w:t>.</w:t>
      </w:r>
      <w:r w:rsidRPr="001336C4">
        <w:rPr>
          <w:rFonts w:ascii="Times New Roman" w:hAnsi="Times New Roman" w:cs="Times New Roman"/>
          <w:sz w:val="26"/>
          <w:szCs w:val="26"/>
        </w:rPr>
        <w:t xml:space="preserve"> Проект может быть небольшим</w:t>
      </w:r>
      <w:r w:rsidR="00A239B2" w:rsidRPr="001336C4">
        <w:rPr>
          <w:rFonts w:ascii="Times New Roman" w:hAnsi="Times New Roman" w:cs="Times New Roman"/>
          <w:sz w:val="26"/>
          <w:szCs w:val="26"/>
        </w:rPr>
        <w:t xml:space="preserve"> и не обязательно</w:t>
      </w:r>
      <w:r w:rsidRPr="001336C4">
        <w:rPr>
          <w:rFonts w:ascii="Times New Roman" w:hAnsi="Times New Roman" w:cs="Times New Roman"/>
          <w:sz w:val="26"/>
          <w:szCs w:val="26"/>
        </w:rPr>
        <w:t xml:space="preserve"> заканчиваться реальным продуктом</w:t>
      </w:r>
      <w:r w:rsidR="00A239B2" w:rsidRPr="001336C4">
        <w:rPr>
          <w:rFonts w:ascii="Times New Roman" w:hAnsi="Times New Roman" w:cs="Times New Roman"/>
          <w:sz w:val="26"/>
          <w:szCs w:val="26"/>
        </w:rPr>
        <w:t xml:space="preserve">, </w:t>
      </w:r>
      <w:r w:rsidRPr="001336C4">
        <w:rPr>
          <w:rFonts w:ascii="Times New Roman" w:hAnsi="Times New Roman" w:cs="Times New Roman"/>
          <w:sz w:val="26"/>
          <w:szCs w:val="26"/>
        </w:rPr>
        <w:t>а только его эскизом</w:t>
      </w:r>
      <w:r w:rsidR="00A239B2" w:rsidRPr="001336C4">
        <w:rPr>
          <w:rFonts w:ascii="Times New Roman" w:hAnsi="Times New Roman" w:cs="Times New Roman"/>
          <w:sz w:val="26"/>
          <w:szCs w:val="26"/>
        </w:rPr>
        <w:t xml:space="preserve">, </w:t>
      </w:r>
      <w:r w:rsidRPr="001336C4">
        <w:rPr>
          <w:rFonts w:ascii="Times New Roman" w:hAnsi="Times New Roman" w:cs="Times New Roman"/>
          <w:sz w:val="26"/>
          <w:szCs w:val="26"/>
        </w:rPr>
        <w:t xml:space="preserve">но он никак не </w:t>
      </w:r>
      <w:r w:rsidR="00A239B2" w:rsidRPr="001336C4">
        <w:rPr>
          <w:rFonts w:ascii="Times New Roman" w:hAnsi="Times New Roman" w:cs="Times New Roman"/>
          <w:sz w:val="26"/>
          <w:szCs w:val="26"/>
        </w:rPr>
        <w:t xml:space="preserve">должен </w:t>
      </w:r>
      <w:r w:rsidRPr="001336C4">
        <w:rPr>
          <w:rFonts w:ascii="Times New Roman" w:hAnsi="Times New Roman" w:cs="Times New Roman"/>
          <w:sz w:val="26"/>
          <w:szCs w:val="26"/>
        </w:rPr>
        <w:t xml:space="preserve">превратиться в упражнение. </w:t>
      </w:r>
      <w:r w:rsidR="00A239B2" w:rsidRPr="001336C4">
        <w:rPr>
          <w:rFonts w:ascii="Times New Roman" w:hAnsi="Times New Roman" w:cs="Times New Roman"/>
          <w:sz w:val="26"/>
          <w:szCs w:val="26"/>
        </w:rPr>
        <w:t xml:space="preserve">Именно здесь, </w:t>
      </w:r>
      <w:r w:rsidRPr="001336C4">
        <w:rPr>
          <w:rFonts w:ascii="Times New Roman" w:hAnsi="Times New Roman" w:cs="Times New Roman"/>
          <w:sz w:val="26"/>
          <w:szCs w:val="26"/>
        </w:rPr>
        <w:t>на границе упражнения и свободного действия</w:t>
      </w:r>
      <w:r w:rsidR="00A239B2" w:rsidRPr="001336C4">
        <w:rPr>
          <w:rFonts w:ascii="Times New Roman" w:hAnsi="Times New Roman" w:cs="Times New Roman"/>
          <w:sz w:val="26"/>
          <w:szCs w:val="26"/>
        </w:rPr>
        <w:t>,</w:t>
      </w:r>
      <w:r w:rsidRPr="001336C4">
        <w:rPr>
          <w:rFonts w:ascii="Times New Roman" w:hAnsi="Times New Roman" w:cs="Times New Roman"/>
          <w:sz w:val="26"/>
          <w:szCs w:val="26"/>
        </w:rPr>
        <w:t xml:space="preserve"> проходит граница между развивающим проектом и просто еще одной формой традиционной учебной работы.</w:t>
      </w:r>
    </w:p>
    <w:p w:rsidR="00DA54B1" w:rsidRDefault="00695C84" w:rsidP="00E94DD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b/>
          <w:iCs/>
          <w:sz w:val="26"/>
          <w:szCs w:val="26"/>
        </w:rPr>
        <w:t>Третье</w:t>
      </w:r>
      <w:r w:rsidRPr="001336C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239B2" w:rsidRPr="001336C4">
        <w:rPr>
          <w:rFonts w:ascii="Times New Roman" w:hAnsi="Times New Roman" w:cs="Times New Roman"/>
          <w:iCs/>
          <w:sz w:val="26"/>
          <w:szCs w:val="26"/>
        </w:rPr>
        <w:t xml:space="preserve">направление </w:t>
      </w:r>
      <w:r w:rsidR="00DA54B1">
        <w:rPr>
          <w:rFonts w:ascii="Times New Roman" w:hAnsi="Times New Roman" w:cs="Times New Roman"/>
          <w:sz w:val="26"/>
          <w:szCs w:val="26"/>
        </w:rPr>
        <w:t>–</w:t>
      </w:r>
      <w:r w:rsidRPr="001336C4">
        <w:rPr>
          <w:rFonts w:ascii="Times New Roman" w:hAnsi="Times New Roman" w:cs="Times New Roman"/>
          <w:sz w:val="26"/>
          <w:szCs w:val="26"/>
        </w:rPr>
        <w:t xml:space="preserve"> встраивание в содержание учебного предмета проектны</w:t>
      </w:r>
      <w:r w:rsidR="0040516D" w:rsidRPr="001336C4">
        <w:rPr>
          <w:rFonts w:ascii="Times New Roman" w:hAnsi="Times New Roman" w:cs="Times New Roman"/>
          <w:sz w:val="26"/>
          <w:szCs w:val="26"/>
        </w:rPr>
        <w:t>х</w:t>
      </w:r>
      <w:r w:rsidRPr="001336C4">
        <w:rPr>
          <w:rFonts w:ascii="Times New Roman" w:hAnsi="Times New Roman" w:cs="Times New Roman"/>
          <w:sz w:val="26"/>
          <w:szCs w:val="26"/>
        </w:rPr>
        <w:t xml:space="preserve"> форм</w:t>
      </w:r>
      <w:r w:rsidR="0040516D" w:rsidRPr="001336C4">
        <w:rPr>
          <w:rFonts w:ascii="Times New Roman" w:hAnsi="Times New Roman" w:cs="Times New Roman"/>
          <w:sz w:val="26"/>
          <w:szCs w:val="26"/>
        </w:rPr>
        <w:t xml:space="preserve"> </w:t>
      </w:r>
      <w:r w:rsidRPr="001336C4">
        <w:rPr>
          <w:rFonts w:ascii="Times New Roman" w:hAnsi="Times New Roman" w:cs="Times New Roman"/>
          <w:sz w:val="26"/>
          <w:szCs w:val="26"/>
        </w:rPr>
        <w:t xml:space="preserve">учебной деятельности на ключевых моментах учебного курса или координации нескольких учебных предметов. </w:t>
      </w:r>
    </w:p>
    <w:p w:rsidR="00695C84" w:rsidRPr="001336C4" w:rsidRDefault="00695C84" w:rsidP="00E94DD9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DBE5F1" w:themeFill="accent1" w:themeFillTint="33"/>
        </w:rPr>
      </w:pPr>
      <w:r w:rsidRPr="001336C4">
        <w:rPr>
          <w:rFonts w:ascii="Times New Roman" w:hAnsi="Times New Roman" w:cs="Times New Roman"/>
          <w:b/>
          <w:iCs/>
          <w:sz w:val="26"/>
          <w:szCs w:val="26"/>
        </w:rPr>
        <w:t>Четвертое</w:t>
      </w:r>
      <w:r w:rsidRPr="001336C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40516D" w:rsidRPr="001336C4">
        <w:rPr>
          <w:rFonts w:ascii="Times New Roman" w:hAnsi="Times New Roman" w:cs="Times New Roman"/>
          <w:iCs/>
          <w:sz w:val="26"/>
          <w:szCs w:val="26"/>
        </w:rPr>
        <w:t xml:space="preserve">направление </w:t>
      </w:r>
      <w:r w:rsidR="00505BD2" w:rsidRPr="001336C4">
        <w:rPr>
          <w:rFonts w:ascii="Times New Roman" w:hAnsi="Times New Roman" w:cs="Times New Roman"/>
          <w:sz w:val="26"/>
          <w:szCs w:val="26"/>
        </w:rPr>
        <w:t>представляет собой социальное проектирование, то есть организац</w:t>
      </w:r>
      <w:r w:rsidR="00CE3CB2" w:rsidRPr="001336C4">
        <w:rPr>
          <w:rFonts w:ascii="Times New Roman" w:hAnsi="Times New Roman" w:cs="Times New Roman"/>
          <w:sz w:val="26"/>
          <w:szCs w:val="26"/>
        </w:rPr>
        <w:t>ию</w:t>
      </w:r>
      <w:r w:rsidRPr="001336C4">
        <w:rPr>
          <w:rFonts w:ascii="Times New Roman" w:hAnsi="Times New Roman" w:cs="Times New Roman"/>
          <w:sz w:val="26"/>
          <w:szCs w:val="26"/>
        </w:rPr>
        <w:t xml:space="preserve"> проектной деятельности </w:t>
      </w:r>
      <w:r w:rsidR="00380376" w:rsidRPr="001336C4">
        <w:rPr>
          <w:rFonts w:ascii="Times New Roman" w:hAnsi="Times New Roman" w:cs="Times New Roman"/>
          <w:sz w:val="26"/>
          <w:szCs w:val="26"/>
        </w:rPr>
        <w:t>обучающихся</w:t>
      </w:r>
      <w:r w:rsidRPr="001336C4">
        <w:rPr>
          <w:rFonts w:ascii="Times New Roman" w:hAnsi="Times New Roman" w:cs="Times New Roman"/>
          <w:sz w:val="26"/>
          <w:szCs w:val="26"/>
        </w:rPr>
        <w:t xml:space="preserve"> з</w:t>
      </w:r>
      <w:r w:rsidR="00505BD2" w:rsidRPr="001336C4">
        <w:rPr>
          <w:rFonts w:ascii="Times New Roman" w:hAnsi="Times New Roman" w:cs="Times New Roman"/>
          <w:sz w:val="26"/>
          <w:szCs w:val="26"/>
        </w:rPr>
        <w:t xml:space="preserve">а пределами учебного содержания. </w:t>
      </w:r>
      <w:r w:rsidRPr="001336C4">
        <w:rPr>
          <w:rFonts w:ascii="Times New Roman" w:hAnsi="Times New Roman" w:cs="Times New Roman"/>
          <w:sz w:val="26"/>
          <w:szCs w:val="26"/>
        </w:rPr>
        <w:t>Фактически на сегодняшний день полноценное проектирование возможно только вне учебного содержания. Тогда содержанием проектирования становится нек</w:t>
      </w:r>
      <w:r w:rsidR="00E94DD9" w:rsidRPr="001336C4">
        <w:rPr>
          <w:rFonts w:ascii="Times New Roman" w:hAnsi="Times New Roman" w:cs="Times New Roman"/>
          <w:sz w:val="26"/>
          <w:szCs w:val="26"/>
        </w:rPr>
        <w:t>ий</w:t>
      </w:r>
      <w:r w:rsidRPr="001336C4">
        <w:rPr>
          <w:rFonts w:ascii="Times New Roman" w:hAnsi="Times New Roman" w:cs="Times New Roman"/>
          <w:sz w:val="26"/>
          <w:szCs w:val="26"/>
        </w:rPr>
        <w:t xml:space="preserve"> социальный контекст.</w:t>
      </w:r>
    </w:p>
    <w:p w:rsidR="00855A66" w:rsidRPr="001336C4" w:rsidRDefault="00855A66" w:rsidP="00E94DD9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 xml:space="preserve">Выбор тематики проектов в разных ситуациях может быть различным. В одних случаях педагоги могут определять тематику с учетом учебной ситуации по своему предмету (монопроекты) с учетом интересов и способностей обучающихся. В других </w:t>
      </w:r>
      <w:r w:rsidR="00DA54B1">
        <w:rPr>
          <w:rFonts w:ascii="Times New Roman" w:hAnsi="Times New Roman" w:cs="Times New Roman"/>
          <w:sz w:val="26"/>
          <w:szCs w:val="26"/>
        </w:rPr>
        <w:t>–</w:t>
      </w:r>
      <w:r w:rsidRPr="001336C4">
        <w:rPr>
          <w:rFonts w:ascii="Times New Roman" w:hAnsi="Times New Roman" w:cs="Times New Roman"/>
          <w:sz w:val="26"/>
          <w:szCs w:val="26"/>
        </w:rPr>
        <w:t xml:space="preserve"> тематика проектов, особенно предназначенных для внеурочной деятельности, может быть предложена и самими детьми, которые, естественно, ориентируются при этом на собственные интересы, не только чисто познавательные, но и прикладные.</w:t>
      </w:r>
    </w:p>
    <w:p w:rsidR="00800DDE" w:rsidRPr="001336C4" w:rsidRDefault="00800DDE" w:rsidP="00E94DD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 xml:space="preserve">Педагогу, организующему </w:t>
      </w:r>
      <w:r w:rsidR="00F55F21" w:rsidRPr="001336C4">
        <w:rPr>
          <w:rFonts w:ascii="Times New Roman" w:hAnsi="Times New Roman" w:cs="Times New Roman"/>
          <w:sz w:val="26"/>
          <w:szCs w:val="26"/>
        </w:rPr>
        <w:t xml:space="preserve">проектную и исследовательскую </w:t>
      </w:r>
      <w:r w:rsidRPr="001336C4">
        <w:rPr>
          <w:rFonts w:ascii="Times New Roman" w:hAnsi="Times New Roman" w:cs="Times New Roman"/>
          <w:sz w:val="26"/>
          <w:szCs w:val="26"/>
        </w:rPr>
        <w:t xml:space="preserve">деятельность с обучающимися, необходимо помнить, что проект направлен на получение конкретного запланированного результата – продукта, обладающего определенными свойствами и необходимого для конкретного использования; а  в ходе исследования организуется поиск в </w:t>
      </w:r>
      <w:r w:rsidR="00DA54B1">
        <w:rPr>
          <w:rFonts w:ascii="Times New Roman" w:hAnsi="Times New Roman" w:cs="Times New Roman"/>
          <w:sz w:val="26"/>
          <w:szCs w:val="26"/>
        </w:rPr>
        <w:t>определенной</w:t>
      </w:r>
      <w:r w:rsidRPr="001336C4">
        <w:rPr>
          <w:rFonts w:ascii="Times New Roman" w:hAnsi="Times New Roman" w:cs="Times New Roman"/>
          <w:sz w:val="26"/>
          <w:szCs w:val="26"/>
        </w:rPr>
        <w:t xml:space="preserve"> области, формулируются </w:t>
      </w:r>
      <w:r w:rsidRPr="001336C4">
        <w:rPr>
          <w:rFonts w:ascii="Times New Roman" w:hAnsi="Times New Roman" w:cs="Times New Roman"/>
          <w:sz w:val="26"/>
          <w:szCs w:val="26"/>
        </w:rPr>
        <w:lastRenderedPageBreak/>
        <w:t>отдельные характеристики итогов работ, а отрицательный результат тоже является результатом.</w:t>
      </w:r>
    </w:p>
    <w:p w:rsidR="00800DDE" w:rsidRPr="001336C4" w:rsidRDefault="00800DDE" w:rsidP="00E94DD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>К моменту завершения основного общего образования обучающиеся должны быть способны самостоятельно выполнить проект. Поэтому при планировании важно проследить, чтобы ученик последовательно участвовал во вс</w:t>
      </w:r>
      <w:r w:rsidR="00706A83" w:rsidRPr="001336C4">
        <w:rPr>
          <w:rFonts w:ascii="Times New Roman" w:hAnsi="Times New Roman" w:cs="Times New Roman"/>
          <w:sz w:val="26"/>
          <w:szCs w:val="26"/>
        </w:rPr>
        <w:t>ё</w:t>
      </w:r>
      <w:r w:rsidRPr="001336C4">
        <w:rPr>
          <w:rFonts w:ascii="Times New Roman" w:hAnsi="Times New Roman" w:cs="Times New Roman"/>
          <w:sz w:val="26"/>
          <w:szCs w:val="26"/>
        </w:rPr>
        <w:t xml:space="preserve"> меньших по составу проектных групп</w:t>
      </w:r>
      <w:r w:rsidR="00706A83" w:rsidRPr="001336C4">
        <w:rPr>
          <w:rFonts w:ascii="Times New Roman" w:hAnsi="Times New Roman" w:cs="Times New Roman"/>
          <w:sz w:val="26"/>
          <w:szCs w:val="26"/>
        </w:rPr>
        <w:t>ах</w:t>
      </w:r>
      <w:r w:rsidRPr="001336C4">
        <w:rPr>
          <w:rFonts w:ascii="Times New Roman" w:hAnsi="Times New Roman" w:cs="Times New Roman"/>
          <w:sz w:val="26"/>
          <w:szCs w:val="26"/>
        </w:rPr>
        <w:t>. Общая динамика должна заключаться в уменьшении численного состава группы или выделении внутри большого проекта отдельных подпроектов, выполняемых меньшим числом участников и индивидуально. То же справедливо и относительно динамики изменения управления проектом: от внешнего, открытого управления к скрытому, консультативному.</w:t>
      </w:r>
    </w:p>
    <w:p w:rsidR="002B3B78" w:rsidRPr="001336C4" w:rsidRDefault="002B3B78" w:rsidP="00E94DD9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336C4">
        <w:rPr>
          <w:rFonts w:ascii="Times New Roman" w:hAnsi="Times New Roman" w:cs="Times New Roman"/>
          <w:iCs/>
          <w:sz w:val="26"/>
          <w:szCs w:val="26"/>
        </w:rPr>
        <w:t xml:space="preserve">Исходя из указанных </w:t>
      </w:r>
      <w:r w:rsidR="008B0543" w:rsidRPr="001336C4">
        <w:rPr>
          <w:rFonts w:ascii="Times New Roman" w:hAnsi="Times New Roman" w:cs="Times New Roman"/>
          <w:iCs/>
          <w:sz w:val="26"/>
          <w:szCs w:val="26"/>
        </w:rPr>
        <w:t xml:space="preserve">выше </w:t>
      </w:r>
      <w:r w:rsidRPr="001336C4">
        <w:rPr>
          <w:rFonts w:ascii="Times New Roman" w:hAnsi="Times New Roman" w:cs="Times New Roman"/>
          <w:iCs/>
          <w:sz w:val="26"/>
          <w:szCs w:val="26"/>
        </w:rPr>
        <w:t>четырех направлений действий, возможны следующие проектны</w:t>
      </w:r>
      <w:r w:rsidR="008B0543" w:rsidRPr="001336C4">
        <w:rPr>
          <w:rFonts w:ascii="Times New Roman" w:hAnsi="Times New Roman" w:cs="Times New Roman"/>
          <w:iCs/>
          <w:sz w:val="26"/>
          <w:szCs w:val="26"/>
        </w:rPr>
        <w:t>е</w:t>
      </w:r>
      <w:r w:rsidRPr="001336C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336C4">
        <w:rPr>
          <w:rFonts w:ascii="Times New Roman" w:hAnsi="Times New Roman" w:cs="Times New Roman"/>
          <w:b/>
          <w:iCs/>
          <w:sz w:val="26"/>
          <w:szCs w:val="26"/>
        </w:rPr>
        <w:t>форм</w:t>
      </w:r>
      <w:r w:rsidR="008B0543" w:rsidRPr="001336C4">
        <w:rPr>
          <w:rFonts w:ascii="Times New Roman" w:hAnsi="Times New Roman" w:cs="Times New Roman"/>
          <w:b/>
          <w:iCs/>
          <w:sz w:val="26"/>
          <w:szCs w:val="26"/>
        </w:rPr>
        <w:t>ы</w:t>
      </w:r>
      <w:r w:rsidRPr="001336C4">
        <w:rPr>
          <w:rFonts w:ascii="Times New Roman" w:hAnsi="Times New Roman" w:cs="Times New Roman"/>
          <w:iCs/>
          <w:sz w:val="26"/>
          <w:szCs w:val="26"/>
        </w:rPr>
        <w:t xml:space="preserve"> учебной деятельности</w:t>
      </w:r>
      <w:r w:rsidR="008B0543" w:rsidRPr="001336C4">
        <w:rPr>
          <w:rFonts w:ascii="Times New Roman" w:hAnsi="Times New Roman" w:cs="Times New Roman"/>
          <w:iCs/>
          <w:sz w:val="26"/>
          <w:szCs w:val="26"/>
        </w:rPr>
        <w:t xml:space="preserve">: учебные монопроекты, проводящиеся в рамках одного определенного предмета; </w:t>
      </w:r>
      <w:r w:rsidR="00670526" w:rsidRPr="001336C4">
        <w:rPr>
          <w:rFonts w:ascii="Times New Roman" w:hAnsi="Times New Roman" w:cs="Times New Roman"/>
          <w:iCs/>
          <w:sz w:val="26"/>
          <w:szCs w:val="26"/>
        </w:rPr>
        <w:t xml:space="preserve">межпредметные проекты, выполняемые во внеурочное время и затрагивающие либо два-три </w:t>
      </w:r>
      <w:r w:rsidR="00670526" w:rsidRPr="001336C4">
        <w:rPr>
          <w:rFonts w:ascii="Times New Roman" w:hAnsi="Times New Roman" w:cs="Times New Roman"/>
          <w:sz w:val="26"/>
          <w:szCs w:val="26"/>
        </w:rPr>
        <w:t xml:space="preserve">учебных предмета, либо достаточно объемные, продолжительные, общешкольные, планирующие решить ту или иную достаточно сложную проблему, значимую для всех участников проекта; </w:t>
      </w:r>
      <w:r w:rsidR="00CF21E8" w:rsidRPr="001336C4">
        <w:rPr>
          <w:rFonts w:ascii="Times New Roman" w:hAnsi="Times New Roman" w:cs="Times New Roman"/>
          <w:sz w:val="26"/>
          <w:szCs w:val="26"/>
        </w:rPr>
        <w:t>социальные (или как их еще называют, практико-ориентированные) проекты</w:t>
      </w:r>
      <w:r w:rsidR="00AD2C69" w:rsidRPr="001336C4">
        <w:rPr>
          <w:rFonts w:ascii="Times New Roman" w:hAnsi="Times New Roman" w:cs="Times New Roman"/>
          <w:sz w:val="26"/>
          <w:szCs w:val="26"/>
        </w:rPr>
        <w:t xml:space="preserve">  с чётко обозначенным с самого начала результатом деятельности</w:t>
      </w:r>
      <w:r w:rsidR="001C6029" w:rsidRPr="001336C4">
        <w:rPr>
          <w:rFonts w:ascii="Times New Roman" w:hAnsi="Times New Roman" w:cs="Times New Roman"/>
          <w:sz w:val="26"/>
          <w:szCs w:val="26"/>
        </w:rPr>
        <w:t xml:space="preserve">; индивидуальные проекты, </w:t>
      </w:r>
      <w:r w:rsidR="00965406" w:rsidRPr="001336C4">
        <w:rPr>
          <w:rFonts w:ascii="Times New Roman" w:hAnsi="Times New Roman" w:cs="Times New Roman"/>
          <w:sz w:val="26"/>
          <w:szCs w:val="26"/>
        </w:rPr>
        <w:t xml:space="preserve">представляющие собой самостоятельную работу обучающихся, </w:t>
      </w:r>
      <w:r w:rsidR="00162382" w:rsidRPr="001336C4">
        <w:rPr>
          <w:rFonts w:ascii="Times New Roman" w:hAnsi="Times New Roman" w:cs="Times New Roman"/>
          <w:sz w:val="26"/>
          <w:szCs w:val="26"/>
        </w:rPr>
        <w:t>осуществляемую ими на протяжении длительного периода</w:t>
      </w:r>
      <w:r w:rsidR="00874190" w:rsidRPr="001336C4">
        <w:rPr>
          <w:rFonts w:ascii="Times New Roman" w:hAnsi="Times New Roman" w:cs="Times New Roman"/>
          <w:sz w:val="26"/>
          <w:szCs w:val="26"/>
        </w:rPr>
        <w:t xml:space="preserve"> </w:t>
      </w:r>
      <w:r w:rsidR="00245BA0" w:rsidRPr="001336C4">
        <w:rPr>
          <w:rFonts w:ascii="Times New Roman" w:hAnsi="Times New Roman" w:cs="Times New Roman"/>
          <w:sz w:val="26"/>
          <w:szCs w:val="26"/>
        </w:rPr>
        <w:t>(месяц, учебная четверть, полугодие, учебный год).</w:t>
      </w:r>
      <w:r w:rsidR="00162382" w:rsidRPr="001336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48B" w:rsidRPr="001336C4" w:rsidRDefault="007142C7" w:rsidP="00E94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 xml:space="preserve">Помимо проектов для обучающихся в образовательный процесс основной школы целесообразно включать </w:t>
      </w:r>
      <w:r w:rsidRPr="001336C4">
        <w:rPr>
          <w:rFonts w:ascii="Times New Roman" w:hAnsi="Times New Roman" w:cs="Times New Roman"/>
          <w:iCs/>
          <w:sz w:val="26"/>
          <w:szCs w:val="26"/>
        </w:rPr>
        <w:t xml:space="preserve">учебные проекты педагогов и педагогические проекты. Ведь для того, чтобы </w:t>
      </w:r>
      <w:r w:rsidRPr="001336C4">
        <w:rPr>
          <w:rFonts w:ascii="Times New Roman" w:hAnsi="Times New Roman" w:cs="Times New Roman"/>
          <w:sz w:val="26"/>
          <w:szCs w:val="26"/>
        </w:rPr>
        <w:t xml:space="preserve">поддерживать проектную и учебно-исследовательскую деятельность </w:t>
      </w:r>
      <w:r w:rsidR="00010E79" w:rsidRPr="001336C4">
        <w:rPr>
          <w:rFonts w:ascii="Times New Roman" w:hAnsi="Times New Roman" w:cs="Times New Roman"/>
          <w:sz w:val="26"/>
          <w:szCs w:val="26"/>
        </w:rPr>
        <w:t>своих подопечных</w:t>
      </w:r>
      <w:r w:rsidRPr="001336C4">
        <w:rPr>
          <w:rFonts w:ascii="Times New Roman" w:hAnsi="Times New Roman" w:cs="Times New Roman"/>
          <w:sz w:val="26"/>
          <w:szCs w:val="26"/>
        </w:rPr>
        <w:t>, педагог должен сам заниматься исследованием и проектированием.</w:t>
      </w:r>
      <w:r w:rsidR="00010E79" w:rsidRPr="001336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3B78" w:rsidRPr="001336C4" w:rsidRDefault="002B3B78" w:rsidP="00E94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 xml:space="preserve">Исследовательско-проектная деятельность педагога заключается в разработке и реализации </w:t>
      </w:r>
      <w:r w:rsidRPr="001336C4">
        <w:rPr>
          <w:rFonts w:ascii="Times New Roman" w:hAnsi="Times New Roman" w:cs="Times New Roman"/>
          <w:iCs/>
          <w:sz w:val="26"/>
          <w:szCs w:val="26"/>
        </w:rPr>
        <w:t>педагогического проекта</w:t>
      </w:r>
      <w:r w:rsidRPr="001336C4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="00010E79" w:rsidRPr="001336C4">
        <w:rPr>
          <w:rFonts w:ascii="Times New Roman" w:hAnsi="Times New Roman" w:cs="Times New Roman"/>
          <w:sz w:val="26"/>
          <w:szCs w:val="26"/>
        </w:rPr>
        <w:t>Примером такого проекта может служит</w:t>
      </w:r>
      <w:r w:rsidR="002B04C8" w:rsidRPr="001336C4">
        <w:rPr>
          <w:rFonts w:ascii="Times New Roman" w:hAnsi="Times New Roman" w:cs="Times New Roman"/>
          <w:sz w:val="26"/>
          <w:szCs w:val="26"/>
        </w:rPr>
        <w:t>ь ме</w:t>
      </w:r>
      <w:r w:rsidRPr="001336C4">
        <w:rPr>
          <w:rFonts w:ascii="Times New Roman" w:hAnsi="Times New Roman" w:cs="Times New Roman"/>
          <w:sz w:val="26"/>
          <w:szCs w:val="26"/>
        </w:rPr>
        <w:t>тодика организации и проведения «проектных классных мероприятий», цель которых выявить в жизнедеятельности классного коллектива проблемы и в качестве средства решения проблем разработать и реализовать совместно с обучающимися социально-значимые проекты, благодаря которым обучающиеся смогут раскрыть имеющийся у них потенциал, применить свой предметный, эмоциональный, социальный опыт, а также разрешить, опосредовано через совместную деятельность, имеющиеся проблемы.</w:t>
      </w:r>
    </w:p>
    <w:p w:rsidR="00142924" w:rsidRPr="001336C4" w:rsidRDefault="00142924" w:rsidP="00E94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 xml:space="preserve">Таким образом, при организации проектной и исследовательской деятельности ключевым результатом образования является </w:t>
      </w:r>
      <w:r w:rsidRPr="001336C4">
        <w:rPr>
          <w:rFonts w:ascii="Times New Roman" w:hAnsi="Times New Roman" w:cs="Times New Roman"/>
          <w:iCs/>
          <w:sz w:val="26"/>
          <w:szCs w:val="26"/>
        </w:rPr>
        <w:t>способность ученика к моменту завершения образования действовать</w:t>
      </w:r>
      <w:r w:rsidRPr="001336C4">
        <w:rPr>
          <w:rFonts w:ascii="Times New Roman" w:hAnsi="Times New Roman" w:cs="Times New Roman"/>
          <w:sz w:val="26"/>
          <w:szCs w:val="26"/>
        </w:rPr>
        <w:t xml:space="preserve"> </w:t>
      </w:r>
      <w:r w:rsidRPr="001336C4">
        <w:rPr>
          <w:rFonts w:ascii="Times New Roman" w:hAnsi="Times New Roman" w:cs="Times New Roman"/>
          <w:iCs/>
          <w:sz w:val="26"/>
          <w:szCs w:val="26"/>
        </w:rPr>
        <w:t>самостоятельно, инициативно и ответственно при решении учебных и практических задач.</w:t>
      </w:r>
    </w:p>
    <w:p w:rsidR="004F3D89" w:rsidRPr="001336C4" w:rsidRDefault="00142924" w:rsidP="00B2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 xml:space="preserve">Эта способность является основой компетентности в разрешении проблем, всех частных компетентностей. Такую способность можно назвать </w:t>
      </w:r>
      <w:r w:rsidRPr="001336C4">
        <w:rPr>
          <w:rFonts w:ascii="Times New Roman" w:hAnsi="Times New Roman" w:cs="Times New Roman"/>
          <w:iCs/>
          <w:sz w:val="26"/>
          <w:szCs w:val="26"/>
        </w:rPr>
        <w:t>учебно-практической самостоятельностью.</w:t>
      </w:r>
      <w:r w:rsidRPr="001336C4">
        <w:rPr>
          <w:rFonts w:ascii="Times New Roman" w:hAnsi="Times New Roman" w:cs="Times New Roman"/>
          <w:sz w:val="26"/>
          <w:szCs w:val="26"/>
        </w:rPr>
        <w:t xml:space="preserve"> Важнейшей составляющей учебно-практической самостоятельности является ответственность, </w:t>
      </w:r>
      <w:r w:rsidR="00B272ED" w:rsidRPr="001336C4">
        <w:rPr>
          <w:rFonts w:ascii="Times New Roman" w:hAnsi="Times New Roman" w:cs="Times New Roman"/>
          <w:sz w:val="26"/>
          <w:szCs w:val="26"/>
        </w:rPr>
        <w:t>проявляющаяся</w:t>
      </w:r>
      <w:r w:rsidRPr="001336C4">
        <w:rPr>
          <w:rFonts w:ascii="Times New Roman" w:hAnsi="Times New Roman" w:cs="Times New Roman"/>
          <w:sz w:val="26"/>
          <w:szCs w:val="26"/>
        </w:rPr>
        <w:t xml:space="preserve"> в умении определить меру и границы собственной ответственности, умении отличить процесс от результата, формировании контрольно-оценочной самостоятельности</w:t>
      </w:r>
      <w:r w:rsidR="00B272ED" w:rsidRPr="001336C4">
        <w:rPr>
          <w:rFonts w:ascii="Times New Roman" w:hAnsi="Times New Roman" w:cs="Times New Roman"/>
          <w:sz w:val="26"/>
          <w:szCs w:val="26"/>
        </w:rPr>
        <w:t>, которая,</w:t>
      </w:r>
      <w:r w:rsidR="000C6883" w:rsidRPr="001336C4">
        <w:rPr>
          <w:rFonts w:ascii="Times New Roman" w:hAnsi="Times New Roman" w:cs="Times New Roman"/>
          <w:sz w:val="26"/>
          <w:szCs w:val="26"/>
        </w:rPr>
        <w:t xml:space="preserve"> в свою очередь,</w:t>
      </w:r>
      <w:r w:rsidRPr="001336C4">
        <w:rPr>
          <w:rFonts w:ascii="Times New Roman" w:hAnsi="Times New Roman" w:cs="Times New Roman"/>
          <w:sz w:val="26"/>
          <w:szCs w:val="26"/>
        </w:rPr>
        <w:t xml:space="preserve"> является важнейшей характеристикой введения проектных форм работы в учебный процесс</w:t>
      </w:r>
      <w:r w:rsidR="007A25C0" w:rsidRPr="001336C4">
        <w:rPr>
          <w:rFonts w:ascii="Times New Roman" w:hAnsi="Times New Roman" w:cs="Times New Roman"/>
          <w:sz w:val="26"/>
          <w:szCs w:val="26"/>
        </w:rPr>
        <w:t>.</w:t>
      </w:r>
    </w:p>
    <w:p w:rsidR="00B46311" w:rsidRPr="001336C4" w:rsidRDefault="00B818BA" w:rsidP="00E94DD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lastRenderedPageBreak/>
        <w:t>Исходя из вышеизложенного, можно сделать следующие выводы, что у</w:t>
      </w:r>
      <w:r w:rsidR="00F32056" w:rsidRPr="001336C4">
        <w:rPr>
          <w:rFonts w:ascii="Times New Roman" w:hAnsi="Times New Roman" w:cs="Times New Roman"/>
          <w:sz w:val="26"/>
          <w:szCs w:val="26"/>
        </w:rPr>
        <w:t xml:space="preserve">чебно-исследовательская и проектная деятельность – </w:t>
      </w:r>
      <w:r w:rsidR="00007DDF" w:rsidRPr="001336C4">
        <w:rPr>
          <w:rFonts w:ascii="Times New Roman" w:hAnsi="Times New Roman" w:cs="Times New Roman"/>
          <w:sz w:val="26"/>
          <w:szCs w:val="26"/>
        </w:rPr>
        <w:t xml:space="preserve">это </w:t>
      </w:r>
      <w:r w:rsidR="00F32056" w:rsidRPr="001336C4">
        <w:rPr>
          <w:rFonts w:ascii="Times New Roman" w:hAnsi="Times New Roman" w:cs="Times New Roman"/>
          <w:sz w:val="26"/>
          <w:szCs w:val="26"/>
        </w:rPr>
        <w:t>один из путей повышения мотивации и эффективности учебной деятельности в основной школе.</w:t>
      </w:r>
      <w:r w:rsidR="00F32056" w:rsidRPr="001336C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F32056" w:rsidRPr="001336C4">
        <w:rPr>
          <w:rFonts w:ascii="Times New Roman" w:hAnsi="Times New Roman" w:cs="Times New Roman"/>
          <w:sz w:val="26"/>
          <w:szCs w:val="26"/>
        </w:rPr>
        <w:t>Эти виды деятельности могут дать образовательные эффекты</w:t>
      </w:r>
      <w:r w:rsidR="00B46311" w:rsidRPr="001336C4">
        <w:rPr>
          <w:rFonts w:ascii="Times New Roman" w:hAnsi="Times New Roman" w:cs="Times New Roman"/>
          <w:sz w:val="26"/>
          <w:szCs w:val="26"/>
        </w:rPr>
        <w:t xml:space="preserve"> только в то</w:t>
      </w:r>
      <w:r w:rsidR="00007DDF" w:rsidRPr="001336C4">
        <w:rPr>
          <w:rFonts w:ascii="Times New Roman" w:hAnsi="Times New Roman" w:cs="Times New Roman"/>
          <w:sz w:val="26"/>
          <w:szCs w:val="26"/>
        </w:rPr>
        <w:t>м</w:t>
      </w:r>
      <w:r w:rsidR="00B46311" w:rsidRPr="001336C4">
        <w:rPr>
          <w:rFonts w:ascii="Times New Roman" w:hAnsi="Times New Roman" w:cs="Times New Roman"/>
          <w:sz w:val="26"/>
          <w:szCs w:val="26"/>
        </w:rPr>
        <w:t xml:space="preserve"> случае</w:t>
      </w:r>
      <w:r w:rsidR="00F32056" w:rsidRPr="001336C4">
        <w:rPr>
          <w:rFonts w:ascii="Times New Roman" w:hAnsi="Times New Roman" w:cs="Times New Roman"/>
          <w:sz w:val="26"/>
          <w:szCs w:val="26"/>
        </w:rPr>
        <w:t xml:space="preserve">, если будут использоваться </w:t>
      </w:r>
      <w:r w:rsidR="002F6129">
        <w:rPr>
          <w:rFonts w:ascii="Times New Roman" w:hAnsi="Times New Roman" w:cs="Times New Roman"/>
          <w:sz w:val="26"/>
          <w:szCs w:val="26"/>
        </w:rPr>
        <w:t xml:space="preserve">одновременно обе формы </w:t>
      </w:r>
      <w:r w:rsidR="00F32056" w:rsidRPr="001336C4">
        <w:rPr>
          <w:rFonts w:ascii="Times New Roman" w:hAnsi="Times New Roman" w:cs="Times New Roman"/>
          <w:sz w:val="26"/>
          <w:szCs w:val="26"/>
        </w:rPr>
        <w:t xml:space="preserve">в образовательной практике. Только во взаимосвязи и взаимодополнении учебно-исследовательская и проектная деятельность обучающихся  могут создать условия для становления индивидуальной образовательной траектории для </w:t>
      </w:r>
      <w:r w:rsidR="00007DDF" w:rsidRPr="001336C4">
        <w:rPr>
          <w:rFonts w:ascii="Times New Roman" w:hAnsi="Times New Roman" w:cs="Times New Roman"/>
          <w:sz w:val="26"/>
          <w:szCs w:val="26"/>
        </w:rPr>
        <w:t xml:space="preserve">каждого, </w:t>
      </w:r>
      <w:r w:rsidR="00F32056" w:rsidRPr="001336C4">
        <w:rPr>
          <w:rFonts w:ascii="Times New Roman" w:hAnsi="Times New Roman" w:cs="Times New Roman"/>
          <w:sz w:val="26"/>
          <w:szCs w:val="26"/>
        </w:rPr>
        <w:t>отдельно взятого</w:t>
      </w:r>
      <w:r w:rsidR="00007DDF" w:rsidRPr="001336C4">
        <w:rPr>
          <w:rFonts w:ascii="Times New Roman" w:hAnsi="Times New Roman" w:cs="Times New Roman"/>
          <w:sz w:val="26"/>
          <w:szCs w:val="26"/>
        </w:rPr>
        <w:t>,</w:t>
      </w:r>
      <w:r w:rsidR="00F32056" w:rsidRPr="001336C4">
        <w:rPr>
          <w:rFonts w:ascii="Times New Roman" w:hAnsi="Times New Roman" w:cs="Times New Roman"/>
          <w:sz w:val="26"/>
          <w:szCs w:val="26"/>
        </w:rPr>
        <w:t xml:space="preserve"> ученика. </w:t>
      </w:r>
    </w:p>
    <w:p w:rsidR="004F3D89" w:rsidRPr="001336C4" w:rsidRDefault="004F3D89" w:rsidP="00E94DD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>В ходе целенаправленной, поисковой, творческой и продуктивной деятельности  обучающиеся овладевают нормами взаимоотношений с разными людьми, умением переходить от одного вида общения к другому, а также приобретают навыки индивидуальной самостоятельной работы и сотрудничества в коллективе. Организация исследовательских и проектных работ обучающихся обеспечивает сочетание различных видов познавательной деятельности и реализует личные пристрастия ребенка к тому или иному виду деятельности.</w:t>
      </w:r>
    </w:p>
    <w:p w:rsidR="00B818BA" w:rsidRPr="001336C4" w:rsidRDefault="00E66C42" w:rsidP="00E94DD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B818BA" w:rsidRPr="001336C4">
        <w:rPr>
          <w:rFonts w:ascii="Times New Roman" w:hAnsi="Times New Roman" w:cs="Times New Roman"/>
          <w:sz w:val="26"/>
          <w:szCs w:val="26"/>
        </w:rPr>
        <w:t xml:space="preserve">проектная и учебно-исследовательская деятельности не просто дополняют традиционные формы обучения, </w:t>
      </w:r>
      <w:r w:rsidR="002F6129">
        <w:rPr>
          <w:rFonts w:ascii="Times New Roman" w:hAnsi="Times New Roman" w:cs="Times New Roman"/>
          <w:sz w:val="26"/>
          <w:szCs w:val="26"/>
        </w:rPr>
        <w:t>но и</w:t>
      </w:r>
      <w:r w:rsidR="00B818BA" w:rsidRPr="001336C4">
        <w:rPr>
          <w:rFonts w:ascii="Times New Roman" w:hAnsi="Times New Roman" w:cs="Times New Roman"/>
          <w:sz w:val="26"/>
          <w:szCs w:val="26"/>
        </w:rPr>
        <w:t xml:space="preserve"> оказывают свое влияние на все аспекты образовательного процесса. Они поляризуют образовательное пространство, </w:t>
      </w:r>
      <w:r w:rsidR="002F6129">
        <w:rPr>
          <w:rFonts w:ascii="Times New Roman" w:hAnsi="Times New Roman" w:cs="Times New Roman"/>
          <w:sz w:val="26"/>
          <w:szCs w:val="26"/>
        </w:rPr>
        <w:t>переводят</w:t>
      </w:r>
      <w:r w:rsidR="00B818BA" w:rsidRPr="001336C4">
        <w:rPr>
          <w:rFonts w:ascii="Times New Roman" w:hAnsi="Times New Roman" w:cs="Times New Roman"/>
          <w:sz w:val="26"/>
          <w:szCs w:val="26"/>
        </w:rPr>
        <w:t xml:space="preserve"> его в сферу внешкольной и внеурочной деятельности, в направлении образовательной и профессиональной перспективы школьников, превращают оценивание в самооценивание, вводят подростка в сферу социальных отношений. </w:t>
      </w:r>
    </w:p>
    <w:p w:rsidR="00E66C42" w:rsidRPr="001336C4" w:rsidRDefault="00E66C42" w:rsidP="0078626F">
      <w:pPr>
        <w:pStyle w:val="Default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E66C42" w:rsidRDefault="00E66C42" w:rsidP="000B7CAE">
      <w:pPr>
        <w:pStyle w:val="Default"/>
        <w:rPr>
          <w:rFonts w:ascii="Times New Roman" w:hAnsi="Times New Roman" w:cs="Times New Roman"/>
          <w:b/>
          <w:iCs/>
          <w:sz w:val="26"/>
          <w:szCs w:val="26"/>
        </w:rPr>
      </w:pPr>
      <w:r w:rsidRPr="001336C4">
        <w:rPr>
          <w:rFonts w:ascii="Times New Roman" w:hAnsi="Times New Roman" w:cs="Times New Roman"/>
          <w:b/>
          <w:iCs/>
          <w:sz w:val="26"/>
          <w:szCs w:val="26"/>
        </w:rPr>
        <w:t xml:space="preserve">Список </w:t>
      </w:r>
      <w:r w:rsidR="000B7CAE">
        <w:rPr>
          <w:rFonts w:ascii="Times New Roman" w:hAnsi="Times New Roman" w:cs="Times New Roman"/>
          <w:b/>
          <w:iCs/>
          <w:sz w:val="26"/>
          <w:szCs w:val="26"/>
        </w:rPr>
        <w:t>литературы</w:t>
      </w:r>
    </w:p>
    <w:p w:rsidR="000B7CAE" w:rsidRPr="001336C4" w:rsidRDefault="000B7CAE" w:rsidP="000B7CAE">
      <w:pPr>
        <w:pStyle w:val="Default"/>
        <w:rPr>
          <w:rFonts w:ascii="Times New Roman" w:hAnsi="Times New Roman" w:cs="Times New Roman"/>
          <w:b/>
          <w:iCs/>
          <w:sz w:val="26"/>
          <w:szCs w:val="26"/>
        </w:rPr>
      </w:pPr>
    </w:p>
    <w:p w:rsidR="00C635ED" w:rsidRPr="001336C4" w:rsidRDefault="00C635ED" w:rsidP="00912285">
      <w:pPr>
        <w:pStyle w:val="Default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336C4">
        <w:rPr>
          <w:rFonts w:ascii="Times New Roman" w:hAnsi="Times New Roman" w:cs="Times New Roman"/>
          <w:iCs/>
          <w:sz w:val="26"/>
          <w:szCs w:val="26"/>
        </w:rPr>
        <w:t xml:space="preserve">1. </w:t>
      </w:r>
      <w:r w:rsidR="00DE5F5F" w:rsidRPr="001336C4">
        <w:rPr>
          <w:rFonts w:ascii="Times New Roman" w:hAnsi="Times New Roman" w:cs="Times New Roman"/>
          <w:iCs/>
          <w:sz w:val="26"/>
          <w:szCs w:val="26"/>
        </w:rPr>
        <w:t>Федеральный закон от 29 декабря 2012 года №273-ФЗ «Об образовании в Российской Федерации»</w:t>
      </w:r>
      <w:r w:rsidRPr="001336C4">
        <w:rPr>
          <w:rFonts w:ascii="Times New Roman" w:hAnsi="Times New Roman" w:cs="Times New Roman"/>
          <w:iCs/>
          <w:sz w:val="26"/>
          <w:szCs w:val="26"/>
        </w:rPr>
        <w:t>;</w:t>
      </w:r>
    </w:p>
    <w:p w:rsidR="002F2DBF" w:rsidRPr="001336C4" w:rsidRDefault="00912285" w:rsidP="00912285">
      <w:pPr>
        <w:pStyle w:val="Default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336C4">
        <w:rPr>
          <w:rFonts w:ascii="Times New Roman" w:hAnsi="Times New Roman" w:cs="Times New Roman"/>
          <w:iCs/>
          <w:sz w:val="26"/>
          <w:szCs w:val="26"/>
        </w:rPr>
        <w:t xml:space="preserve">2. </w:t>
      </w:r>
      <w:r w:rsidR="002F2DBF" w:rsidRPr="001336C4">
        <w:rPr>
          <w:rFonts w:ascii="Times New Roman" w:hAnsi="Times New Roman" w:cs="Times New Roman"/>
          <w:bCs/>
          <w:sz w:val="26"/>
          <w:szCs w:val="26"/>
        </w:rPr>
        <w:t>Воровщиков С.Г.</w:t>
      </w:r>
      <w:r w:rsidR="002F2DBF" w:rsidRPr="001336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2DBF" w:rsidRPr="001336C4">
        <w:rPr>
          <w:rFonts w:ascii="Times New Roman" w:hAnsi="Times New Roman" w:cs="Times New Roman"/>
          <w:sz w:val="26"/>
          <w:szCs w:val="26"/>
        </w:rPr>
        <w:t xml:space="preserve">Внутришкольная система развития учебно-познавательной компетентности учащихся // </w:t>
      </w:r>
      <w:r w:rsidR="000B7CAE">
        <w:rPr>
          <w:rFonts w:ascii="Times New Roman" w:hAnsi="Times New Roman" w:cs="Times New Roman"/>
          <w:sz w:val="26"/>
          <w:szCs w:val="26"/>
        </w:rPr>
        <w:t xml:space="preserve">- </w:t>
      </w:r>
      <w:r w:rsidR="002F2DBF" w:rsidRPr="001336C4">
        <w:rPr>
          <w:rFonts w:ascii="Times New Roman" w:hAnsi="Times New Roman" w:cs="Times New Roman"/>
          <w:sz w:val="26"/>
          <w:szCs w:val="26"/>
        </w:rPr>
        <w:t xml:space="preserve">Муниципальное образование: инновации и эксперимент. </w:t>
      </w:r>
      <w:r w:rsidR="000B7CAE">
        <w:rPr>
          <w:rFonts w:ascii="Times New Roman" w:hAnsi="Times New Roman" w:cs="Times New Roman"/>
          <w:sz w:val="26"/>
          <w:szCs w:val="26"/>
        </w:rPr>
        <w:t>-</w:t>
      </w:r>
      <w:r w:rsidR="002F2DBF" w:rsidRPr="001336C4">
        <w:rPr>
          <w:rFonts w:ascii="Times New Roman" w:hAnsi="Times New Roman" w:cs="Times New Roman"/>
          <w:sz w:val="26"/>
          <w:szCs w:val="26"/>
        </w:rPr>
        <w:t xml:space="preserve"> 2010. - № 1.</w:t>
      </w:r>
    </w:p>
    <w:p w:rsidR="002F2DBF" w:rsidRPr="001336C4" w:rsidRDefault="00912285" w:rsidP="0091228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bCs/>
          <w:sz w:val="26"/>
          <w:szCs w:val="26"/>
        </w:rPr>
        <w:t>3</w:t>
      </w:r>
      <w:r w:rsidR="002F2DBF" w:rsidRPr="001336C4">
        <w:rPr>
          <w:rFonts w:ascii="Times New Roman" w:hAnsi="Times New Roman" w:cs="Times New Roman"/>
          <w:bCs/>
          <w:sz w:val="26"/>
          <w:szCs w:val="26"/>
        </w:rPr>
        <w:t>. Григорьев Д.В.</w:t>
      </w:r>
      <w:r w:rsidR="002F2DBF" w:rsidRPr="001336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2DBF" w:rsidRPr="001336C4">
        <w:rPr>
          <w:rFonts w:ascii="Times New Roman" w:hAnsi="Times New Roman" w:cs="Times New Roman"/>
          <w:sz w:val="26"/>
          <w:szCs w:val="26"/>
        </w:rPr>
        <w:t xml:space="preserve">Внеурочная деятельность школьников. Методический конструктор: пособие для учителя/ Д.В. Григорьев, П.В. Степанов. - </w:t>
      </w:r>
      <w:r w:rsidR="000B7CAE">
        <w:rPr>
          <w:rFonts w:ascii="Times New Roman" w:hAnsi="Times New Roman" w:cs="Times New Roman"/>
          <w:sz w:val="26"/>
          <w:szCs w:val="26"/>
        </w:rPr>
        <w:t>М.: Просвещение, 2010.- 223 с.</w:t>
      </w:r>
    </w:p>
    <w:p w:rsidR="002F2DBF" w:rsidRPr="001336C4" w:rsidRDefault="00912285" w:rsidP="0091228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>4</w:t>
      </w:r>
      <w:r w:rsidR="002F2DBF" w:rsidRPr="001336C4">
        <w:rPr>
          <w:rFonts w:ascii="Times New Roman" w:hAnsi="Times New Roman" w:cs="Times New Roman"/>
          <w:sz w:val="26"/>
          <w:szCs w:val="26"/>
        </w:rPr>
        <w:t>. Пахомова Н.Ю. Метод учебного проекта в образовательном учреждении. Пособие для учителей и студентов педагогических вузов. – М.</w:t>
      </w:r>
      <w:r w:rsidR="000B7CAE">
        <w:rPr>
          <w:rFonts w:ascii="Times New Roman" w:hAnsi="Times New Roman" w:cs="Times New Roman"/>
          <w:sz w:val="26"/>
          <w:szCs w:val="26"/>
        </w:rPr>
        <w:t>:</w:t>
      </w:r>
      <w:r w:rsidR="002F2DBF" w:rsidRPr="001336C4">
        <w:rPr>
          <w:rFonts w:ascii="Times New Roman" w:hAnsi="Times New Roman" w:cs="Times New Roman"/>
          <w:sz w:val="26"/>
          <w:szCs w:val="26"/>
        </w:rPr>
        <w:t xml:space="preserve"> 2011, 107</w:t>
      </w:r>
      <w:r w:rsidR="000B7CAE">
        <w:rPr>
          <w:rFonts w:ascii="Times New Roman" w:hAnsi="Times New Roman" w:cs="Times New Roman"/>
          <w:sz w:val="26"/>
          <w:szCs w:val="26"/>
        </w:rPr>
        <w:t xml:space="preserve"> </w:t>
      </w:r>
      <w:r w:rsidR="002F2DBF" w:rsidRPr="001336C4">
        <w:rPr>
          <w:rFonts w:ascii="Times New Roman" w:hAnsi="Times New Roman" w:cs="Times New Roman"/>
          <w:sz w:val="26"/>
          <w:szCs w:val="26"/>
        </w:rPr>
        <w:t>с.</w:t>
      </w:r>
    </w:p>
    <w:p w:rsidR="002F2DBF" w:rsidRPr="001336C4" w:rsidRDefault="00912285" w:rsidP="0091228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>5</w:t>
      </w:r>
      <w:r w:rsidR="002F2DBF" w:rsidRPr="001336C4">
        <w:rPr>
          <w:rFonts w:ascii="Times New Roman" w:hAnsi="Times New Roman" w:cs="Times New Roman"/>
          <w:sz w:val="26"/>
          <w:szCs w:val="26"/>
        </w:rPr>
        <w:t>. Савинов Е.С. Примерная основная образовательная программа образовательного учреждения. Основная школа</w:t>
      </w:r>
      <w:r w:rsidR="002F2DBF" w:rsidRPr="001336C4">
        <w:rPr>
          <w:rStyle w:val="a4"/>
          <w:rFonts w:ascii="Times New Roman" w:hAnsi="Times New Roman" w:cs="Times New Roman"/>
          <w:sz w:val="26"/>
          <w:szCs w:val="26"/>
        </w:rPr>
        <w:t xml:space="preserve">/[сост. Е. С. Савинов]. — М.: Просвещение, 2011. — </w:t>
      </w:r>
      <w:r w:rsidR="002F2DBF" w:rsidRPr="001336C4">
        <w:rPr>
          <w:rFonts w:ascii="Times New Roman" w:hAnsi="Times New Roman" w:cs="Times New Roman"/>
          <w:sz w:val="26"/>
          <w:szCs w:val="26"/>
        </w:rPr>
        <w:t>342 с.</w:t>
      </w:r>
    </w:p>
    <w:p w:rsidR="002F2DBF" w:rsidRPr="001336C4" w:rsidRDefault="00912285" w:rsidP="0091228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>6</w:t>
      </w:r>
      <w:r w:rsidR="002F2DBF" w:rsidRPr="001336C4">
        <w:rPr>
          <w:rFonts w:ascii="Times New Roman" w:hAnsi="Times New Roman" w:cs="Times New Roman"/>
          <w:sz w:val="26"/>
          <w:szCs w:val="26"/>
        </w:rPr>
        <w:t>. Степанов М. В. Учебно-исследовательская деятельность школьников в профильной школе: учебно-методическое пособие для учителей / М. В. Степанов; под ред. А. П. Тряпицыной. – С</w:t>
      </w:r>
      <w:r w:rsidR="000B7CAE">
        <w:rPr>
          <w:rFonts w:ascii="Times New Roman" w:hAnsi="Times New Roman" w:cs="Times New Roman"/>
          <w:sz w:val="26"/>
          <w:szCs w:val="26"/>
        </w:rPr>
        <w:t>П</w:t>
      </w:r>
      <w:r w:rsidR="002F2DBF" w:rsidRPr="001336C4">
        <w:rPr>
          <w:rFonts w:ascii="Times New Roman" w:hAnsi="Times New Roman" w:cs="Times New Roman"/>
          <w:sz w:val="26"/>
          <w:szCs w:val="26"/>
        </w:rPr>
        <w:t xml:space="preserve">б: КАРО, 2005. – 324 с. </w:t>
      </w:r>
    </w:p>
    <w:p w:rsidR="000B7CAE" w:rsidRDefault="00912285" w:rsidP="0091228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36C4">
        <w:rPr>
          <w:rFonts w:ascii="Times New Roman" w:hAnsi="Times New Roman" w:cs="Times New Roman"/>
          <w:sz w:val="26"/>
          <w:szCs w:val="26"/>
        </w:rPr>
        <w:t>7</w:t>
      </w:r>
      <w:r w:rsidR="002F2DBF" w:rsidRPr="001336C4">
        <w:rPr>
          <w:rFonts w:ascii="Times New Roman" w:hAnsi="Times New Roman" w:cs="Times New Roman"/>
          <w:sz w:val="26"/>
          <w:szCs w:val="26"/>
        </w:rPr>
        <w:t>. Ступницкая М.А. Что такое учебный проект? – М.: Первое сентября, 2010., 44 с.</w:t>
      </w:r>
    </w:p>
    <w:p w:rsidR="000B7CAE" w:rsidRDefault="000B7CAE" w:rsidP="0091228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B7CAE" w:rsidRPr="000B7CAE" w:rsidRDefault="000B7CAE" w:rsidP="0091228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7CAE">
        <w:rPr>
          <w:rFonts w:ascii="Times New Roman" w:hAnsi="Times New Roman" w:cs="Times New Roman"/>
          <w:b/>
          <w:sz w:val="26"/>
          <w:szCs w:val="26"/>
        </w:rPr>
        <w:t>Интернет-ресурсы</w:t>
      </w:r>
    </w:p>
    <w:p w:rsidR="002F2DBF" w:rsidRPr="001336C4" w:rsidRDefault="000B7CAE" w:rsidP="001336C4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hyperlink r:id="rId8" w:history="1">
        <w:r w:rsidR="001737B1" w:rsidRPr="001336C4">
          <w:rPr>
            <w:rStyle w:val="af2"/>
            <w:rFonts w:ascii="Times New Roman" w:hAnsi="Times New Roman" w:cs="Times New Roman"/>
            <w:sz w:val="26"/>
            <w:szCs w:val="26"/>
          </w:rPr>
          <w:t>http://standart.edu.ru</w:t>
        </w:r>
      </w:hyperlink>
      <w:r w:rsidR="001737B1" w:rsidRPr="001336C4">
        <w:rPr>
          <w:rFonts w:ascii="Times New Roman" w:hAnsi="Times New Roman" w:cs="Times New Roman"/>
          <w:sz w:val="26"/>
          <w:szCs w:val="26"/>
        </w:rPr>
        <w:t xml:space="preserve"> – сайт, посвященный введению Федерального государственного образовательного стандарта</w:t>
      </w:r>
      <w:r w:rsidR="001E12BC" w:rsidRPr="001336C4">
        <w:rPr>
          <w:rFonts w:ascii="Times New Roman" w:hAnsi="Times New Roman" w:cs="Times New Roman"/>
          <w:sz w:val="26"/>
          <w:szCs w:val="26"/>
        </w:rPr>
        <w:t xml:space="preserve"> нового поколения.</w:t>
      </w:r>
    </w:p>
    <w:p w:rsidR="00C635ED" w:rsidRPr="001336C4" w:rsidRDefault="00C635ED" w:rsidP="00C635ED">
      <w:pPr>
        <w:pStyle w:val="Default"/>
        <w:jc w:val="both"/>
        <w:rPr>
          <w:rFonts w:ascii="Times New Roman" w:hAnsi="Times New Roman" w:cs="Times New Roman"/>
          <w:iCs/>
          <w:sz w:val="26"/>
          <w:szCs w:val="26"/>
        </w:rPr>
      </w:pPr>
    </w:p>
    <w:sectPr w:rsidR="00C635ED" w:rsidRPr="001336C4" w:rsidSect="001336C4">
      <w:foot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7EB" w:rsidRDefault="004177EB" w:rsidP="000D615C">
      <w:pPr>
        <w:spacing w:after="0" w:line="240" w:lineRule="auto"/>
      </w:pPr>
      <w:r>
        <w:separator/>
      </w:r>
    </w:p>
  </w:endnote>
  <w:endnote w:type="continuationSeparator" w:id="1">
    <w:p w:rsidR="004177EB" w:rsidRDefault="004177EB" w:rsidP="000D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5001"/>
    </w:sdtPr>
    <w:sdtContent>
      <w:p w:rsidR="00C95554" w:rsidRDefault="007F6FCA">
        <w:pPr>
          <w:pStyle w:val="a7"/>
          <w:jc w:val="right"/>
        </w:pPr>
        <w:fldSimple w:instr=" PAGE   \* MERGEFORMAT ">
          <w:r w:rsidR="0041481C">
            <w:rPr>
              <w:noProof/>
            </w:rPr>
            <w:t>2</w:t>
          </w:r>
        </w:fldSimple>
      </w:p>
    </w:sdtContent>
  </w:sdt>
  <w:p w:rsidR="00C95554" w:rsidRDefault="00C955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7EB" w:rsidRDefault="004177EB" w:rsidP="000D615C">
      <w:pPr>
        <w:spacing w:after="0" w:line="240" w:lineRule="auto"/>
      </w:pPr>
      <w:r>
        <w:separator/>
      </w:r>
    </w:p>
  </w:footnote>
  <w:footnote w:type="continuationSeparator" w:id="1">
    <w:p w:rsidR="004177EB" w:rsidRDefault="004177EB" w:rsidP="000D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36252"/>
    <w:multiLevelType w:val="hybridMultilevel"/>
    <w:tmpl w:val="68E69B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9A32BD2"/>
    <w:multiLevelType w:val="hybridMultilevel"/>
    <w:tmpl w:val="98CEAB2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B0E0D8F"/>
    <w:multiLevelType w:val="hybridMultilevel"/>
    <w:tmpl w:val="9EF0E98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6953773"/>
    <w:multiLevelType w:val="hybridMultilevel"/>
    <w:tmpl w:val="EC3091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3614"/>
    <w:rsid w:val="00007DDF"/>
    <w:rsid w:val="00010E79"/>
    <w:rsid w:val="000122C0"/>
    <w:rsid w:val="00044CC2"/>
    <w:rsid w:val="0007207B"/>
    <w:rsid w:val="0007767D"/>
    <w:rsid w:val="00086368"/>
    <w:rsid w:val="00086F2F"/>
    <w:rsid w:val="00093806"/>
    <w:rsid w:val="000B7CAE"/>
    <w:rsid w:val="000C6883"/>
    <w:rsid w:val="000D615C"/>
    <w:rsid w:val="000E56D3"/>
    <w:rsid w:val="000E60E3"/>
    <w:rsid w:val="000E707A"/>
    <w:rsid w:val="00103417"/>
    <w:rsid w:val="00124A74"/>
    <w:rsid w:val="001336C4"/>
    <w:rsid w:val="00142924"/>
    <w:rsid w:val="00144423"/>
    <w:rsid w:val="001452A4"/>
    <w:rsid w:val="00150FA7"/>
    <w:rsid w:val="00153A1A"/>
    <w:rsid w:val="00161ADB"/>
    <w:rsid w:val="00162382"/>
    <w:rsid w:val="001674BC"/>
    <w:rsid w:val="001737B1"/>
    <w:rsid w:val="00197DEF"/>
    <w:rsid w:val="001B53FA"/>
    <w:rsid w:val="001C6029"/>
    <w:rsid w:val="001E12BC"/>
    <w:rsid w:val="001E2140"/>
    <w:rsid w:val="001F4797"/>
    <w:rsid w:val="002175F2"/>
    <w:rsid w:val="00217C15"/>
    <w:rsid w:val="0022113A"/>
    <w:rsid w:val="00236801"/>
    <w:rsid w:val="00245BA0"/>
    <w:rsid w:val="00252048"/>
    <w:rsid w:val="002618F7"/>
    <w:rsid w:val="00292A6C"/>
    <w:rsid w:val="002B04C8"/>
    <w:rsid w:val="002B3B78"/>
    <w:rsid w:val="002B4B98"/>
    <w:rsid w:val="002C77A7"/>
    <w:rsid w:val="002D10A1"/>
    <w:rsid w:val="002E68DF"/>
    <w:rsid w:val="002F2DBF"/>
    <w:rsid w:val="002F6129"/>
    <w:rsid w:val="00304E96"/>
    <w:rsid w:val="003060D6"/>
    <w:rsid w:val="00314D72"/>
    <w:rsid w:val="00316D69"/>
    <w:rsid w:val="0032245C"/>
    <w:rsid w:val="00336C4F"/>
    <w:rsid w:val="00356B2A"/>
    <w:rsid w:val="003662B5"/>
    <w:rsid w:val="00380376"/>
    <w:rsid w:val="00380AA4"/>
    <w:rsid w:val="003B24E6"/>
    <w:rsid w:val="00403282"/>
    <w:rsid w:val="0040516D"/>
    <w:rsid w:val="0041481C"/>
    <w:rsid w:val="004177EB"/>
    <w:rsid w:val="00424396"/>
    <w:rsid w:val="0043595C"/>
    <w:rsid w:val="00455DF6"/>
    <w:rsid w:val="004706A8"/>
    <w:rsid w:val="0048679C"/>
    <w:rsid w:val="004919CD"/>
    <w:rsid w:val="004A0DCC"/>
    <w:rsid w:val="004B20E0"/>
    <w:rsid w:val="004B3614"/>
    <w:rsid w:val="004E321E"/>
    <w:rsid w:val="004F3D89"/>
    <w:rsid w:val="0050381E"/>
    <w:rsid w:val="00505BD2"/>
    <w:rsid w:val="005065CC"/>
    <w:rsid w:val="00517C47"/>
    <w:rsid w:val="005205C6"/>
    <w:rsid w:val="00533A77"/>
    <w:rsid w:val="005605DB"/>
    <w:rsid w:val="005662A8"/>
    <w:rsid w:val="005B391A"/>
    <w:rsid w:val="005F69F9"/>
    <w:rsid w:val="00604EAA"/>
    <w:rsid w:val="006076F5"/>
    <w:rsid w:val="006117E0"/>
    <w:rsid w:val="00670526"/>
    <w:rsid w:val="00695C84"/>
    <w:rsid w:val="006C2F02"/>
    <w:rsid w:val="006C31DC"/>
    <w:rsid w:val="006E2EA4"/>
    <w:rsid w:val="00700C27"/>
    <w:rsid w:val="007027B7"/>
    <w:rsid w:val="00706A83"/>
    <w:rsid w:val="0070794E"/>
    <w:rsid w:val="00710A5F"/>
    <w:rsid w:val="007124A2"/>
    <w:rsid w:val="007142C7"/>
    <w:rsid w:val="0074097E"/>
    <w:rsid w:val="00750DB2"/>
    <w:rsid w:val="00752CB0"/>
    <w:rsid w:val="00773688"/>
    <w:rsid w:val="00774540"/>
    <w:rsid w:val="00785975"/>
    <w:rsid w:val="0078626F"/>
    <w:rsid w:val="007905B6"/>
    <w:rsid w:val="007A25C0"/>
    <w:rsid w:val="007B0376"/>
    <w:rsid w:val="007B04B2"/>
    <w:rsid w:val="007B1027"/>
    <w:rsid w:val="007B1722"/>
    <w:rsid w:val="007B23FE"/>
    <w:rsid w:val="007D4ADB"/>
    <w:rsid w:val="007E11E0"/>
    <w:rsid w:val="007E175B"/>
    <w:rsid w:val="007F6FCA"/>
    <w:rsid w:val="00800DDE"/>
    <w:rsid w:val="00802C62"/>
    <w:rsid w:val="0080576A"/>
    <w:rsid w:val="008129D7"/>
    <w:rsid w:val="00817CDD"/>
    <w:rsid w:val="008470C3"/>
    <w:rsid w:val="00855A66"/>
    <w:rsid w:val="00874190"/>
    <w:rsid w:val="008772A6"/>
    <w:rsid w:val="0087774A"/>
    <w:rsid w:val="00884CD7"/>
    <w:rsid w:val="008971DF"/>
    <w:rsid w:val="008977B8"/>
    <w:rsid w:val="008A7886"/>
    <w:rsid w:val="008B0543"/>
    <w:rsid w:val="008B66B2"/>
    <w:rsid w:val="008C1DF1"/>
    <w:rsid w:val="008D614E"/>
    <w:rsid w:val="008E4E27"/>
    <w:rsid w:val="008F3500"/>
    <w:rsid w:val="00912285"/>
    <w:rsid w:val="009141CA"/>
    <w:rsid w:val="00920567"/>
    <w:rsid w:val="00920D9C"/>
    <w:rsid w:val="00965406"/>
    <w:rsid w:val="00971316"/>
    <w:rsid w:val="00980B22"/>
    <w:rsid w:val="009A1EF2"/>
    <w:rsid w:val="009C2CCD"/>
    <w:rsid w:val="009C700E"/>
    <w:rsid w:val="009E16FF"/>
    <w:rsid w:val="00A0200F"/>
    <w:rsid w:val="00A06B9D"/>
    <w:rsid w:val="00A21324"/>
    <w:rsid w:val="00A239B2"/>
    <w:rsid w:val="00A36330"/>
    <w:rsid w:val="00A43A61"/>
    <w:rsid w:val="00A66289"/>
    <w:rsid w:val="00A956CB"/>
    <w:rsid w:val="00A957B1"/>
    <w:rsid w:val="00AA0B3D"/>
    <w:rsid w:val="00AB65C9"/>
    <w:rsid w:val="00AC0163"/>
    <w:rsid w:val="00AC445E"/>
    <w:rsid w:val="00AD2C69"/>
    <w:rsid w:val="00AE0A61"/>
    <w:rsid w:val="00AE1C8B"/>
    <w:rsid w:val="00AE2547"/>
    <w:rsid w:val="00AE6EAD"/>
    <w:rsid w:val="00AE71DE"/>
    <w:rsid w:val="00AF14B2"/>
    <w:rsid w:val="00AF5248"/>
    <w:rsid w:val="00AF6482"/>
    <w:rsid w:val="00B1295D"/>
    <w:rsid w:val="00B12DFE"/>
    <w:rsid w:val="00B13093"/>
    <w:rsid w:val="00B145B2"/>
    <w:rsid w:val="00B22A81"/>
    <w:rsid w:val="00B272ED"/>
    <w:rsid w:val="00B36665"/>
    <w:rsid w:val="00B41E97"/>
    <w:rsid w:val="00B42D13"/>
    <w:rsid w:val="00B45EE1"/>
    <w:rsid w:val="00B46311"/>
    <w:rsid w:val="00B46D92"/>
    <w:rsid w:val="00B5397A"/>
    <w:rsid w:val="00B77E0B"/>
    <w:rsid w:val="00B818BA"/>
    <w:rsid w:val="00B948BF"/>
    <w:rsid w:val="00BB45C8"/>
    <w:rsid w:val="00BD318F"/>
    <w:rsid w:val="00BD79AB"/>
    <w:rsid w:val="00BE1027"/>
    <w:rsid w:val="00BE5EB2"/>
    <w:rsid w:val="00BE7EDE"/>
    <w:rsid w:val="00C105FA"/>
    <w:rsid w:val="00C30F71"/>
    <w:rsid w:val="00C536D3"/>
    <w:rsid w:val="00C635ED"/>
    <w:rsid w:val="00C76217"/>
    <w:rsid w:val="00C806A9"/>
    <w:rsid w:val="00C95554"/>
    <w:rsid w:val="00CA11FC"/>
    <w:rsid w:val="00CC4EFF"/>
    <w:rsid w:val="00CC7960"/>
    <w:rsid w:val="00CD4E98"/>
    <w:rsid w:val="00CD7D09"/>
    <w:rsid w:val="00CE3CB2"/>
    <w:rsid w:val="00CF21E8"/>
    <w:rsid w:val="00CF6241"/>
    <w:rsid w:val="00CF72D8"/>
    <w:rsid w:val="00D0234C"/>
    <w:rsid w:val="00D40445"/>
    <w:rsid w:val="00D45A27"/>
    <w:rsid w:val="00D466B2"/>
    <w:rsid w:val="00D56C5F"/>
    <w:rsid w:val="00D608F9"/>
    <w:rsid w:val="00D65180"/>
    <w:rsid w:val="00D70045"/>
    <w:rsid w:val="00D72B41"/>
    <w:rsid w:val="00D864D2"/>
    <w:rsid w:val="00DA54B1"/>
    <w:rsid w:val="00DB2777"/>
    <w:rsid w:val="00DD5AAD"/>
    <w:rsid w:val="00DE25DF"/>
    <w:rsid w:val="00DE4F8C"/>
    <w:rsid w:val="00DE5509"/>
    <w:rsid w:val="00DE5F5F"/>
    <w:rsid w:val="00DF7B8B"/>
    <w:rsid w:val="00E44049"/>
    <w:rsid w:val="00E44B40"/>
    <w:rsid w:val="00E5410F"/>
    <w:rsid w:val="00E65A64"/>
    <w:rsid w:val="00E66C42"/>
    <w:rsid w:val="00E678B9"/>
    <w:rsid w:val="00E817C2"/>
    <w:rsid w:val="00E86135"/>
    <w:rsid w:val="00E94DD9"/>
    <w:rsid w:val="00EA00F4"/>
    <w:rsid w:val="00EA380C"/>
    <w:rsid w:val="00EB5630"/>
    <w:rsid w:val="00EB648B"/>
    <w:rsid w:val="00EB7A2C"/>
    <w:rsid w:val="00EE0220"/>
    <w:rsid w:val="00EE2582"/>
    <w:rsid w:val="00F024EA"/>
    <w:rsid w:val="00F046C7"/>
    <w:rsid w:val="00F05DEF"/>
    <w:rsid w:val="00F14019"/>
    <w:rsid w:val="00F24D09"/>
    <w:rsid w:val="00F32056"/>
    <w:rsid w:val="00F42BC8"/>
    <w:rsid w:val="00F4742C"/>
    <w:rsid w:val="00F55F21"/>
    <w:rsid w:val="00F66A9C"/>
    <w:rsid w:val="00F808FB"/>
    <w:rsid w:val="00F8560B"/>
    <w:rsid w:val="00F86E29"/>
    <w:rsid w:val="00F87C60"/>
    <w:rsid w:val="00FB0073"/>
    <w:rsid w:val="00FD34D1"/>
    <w:rsid w:val="00FD4701"/>
    <w:rsid w:val="00FF0DAE"/>
    <w:rsid w:val="00FF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614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D5A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D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05f005fchar1char1">
    <w:name w:val="consplusnormal_005f_005fchar1__char1"/>
    <w:basedOn w:val="a0"/>
    <w:rsid w:val="00DD5AAD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DD5AA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2618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D6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615C"/>
  </w:style>
  <w:style w:type="paragraph" w:styleId="a7">
    <w:name w:val="footer"/>
    <w:basedOn w:val="a"/>
    <w:link w:val="a8"/>
    <w:uiPriority w:val="99"/>
    <w:unhideWhenUsed/>
    <w:rsid w:val="000D6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615C"/>
  </w:style>
  <w:style w:type="table" w:styleId="a9">
    <w:name w:val="Table Grid"/>
    <w:basedOn w:val="a1"/>
    <w:uiPriority w:val="59"/>
    <w:rsid w:val="00712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B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0E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0"/>
    <w:link w:val="ad"/>
    <w:rsid w:val="002C77A7"/>
    <w:rPr>
      <w:shd w:val="clear" w:color="auto" w:fill="FFFFFF"/>
    </w:rPr>
  </w:style>
  <w:style w:type="paragraph" w:styleId="ad">
    <w:name w:val="Body Text"/>
    <w:basedOn w:val="a"/>
    <w:link w:val="ac"/>
    <w:rsid w:val="002C77A7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d"/>
    <w:uiPriority w:val="99"/>
    <w:semiHidden/>
    <w:rsid w:val="002C77A7"/>
  </w:style>
  <w:style w:type="character" w:customStyle="1" w:styleId="22">
    <w:name w:val="Заголовок №2 (2)"/>
    <w:basedOn w:val="a0"/>
    <w:rsid w:val="002C77A7"/>
    <w:rPr>
      <w:rFonts w:ascii="Times New Roman" w:hAnsi="Times New Roman" w:cs="Times New Roman"/>
      <w:b/>
      <w:bCs/>
      <w:noProof/>
      <w:spacing w:val="0"/>
      <w:sz w:val="25"/>
      <w:szCs w:val="25"/>
      <w:lang w:bidi="ar-SA"/>
    </w:rPr>
  </w:style>
  <w:style w:type="character" w:customStyle="1" w:styleId="27">
    <w:name w:val="Основной текст + Полужирный27"/>
    <w:basedOn w:val="ac"/>
    <w:rsid w:val="002C77A7"/>
    <w:rPr>
      <w:rFonts w:ascii="Times New Roman" w:hAnsi="Times New Roman" w:cs="Times New Roman"/>
      <w:b/>
      <w:bCs/>
      <w:spacing w:val="0"/>
    </w:rPr>
  </w:style>
  <w:style w:type="character" w:customStyle="1" w:styleId="26">
    <w:name w:val="Основной текст + Полужирный26"/>
    <w:aliases w:val="Курсив21"/>
    <w:basedOn w:val="ac"/>
    <w:rsid w:val="002C77A7"/>
    <w:rPr>
      <w:rFonts w:ascii="Times New Roman" w:hAnsi="Times New Roman" w:cs="Times New Roman"/>
      <w:b/>
      <w:bCs/>
      <w:i/>
      <w:iCs/>
      <w:spacing w:val="0"/>
    </w:rPr>
  </w:style>
  <w:style w:type="character" w:customStyle="1" w:styleId="25">
    <w:name w:val="Основной текст + Полужирный25"/>
    <w:aliases w:val="Курсив20"/>
    <w:basedOn w:val="ac"/>
    <w:rsid w:val="002C77A7"/>
    <w:rPr>
      <w:rFonts w:ascii="Times New Roman" w:hAnsi="Times New Roman" w:cs="Times New Roman"/>
      <w:b/>
      <w:bCs/>
      <w:i/>
      <w:iCs/>
      <w:noProof/>
      <w:spacing w:val="0"/>
    </w:rPr>
  </w:style>
  <w:style w:type="character" w:customStyle="1" w:styleId="24">
    <w:name w:val="Основной текст + Полужирный24"/>
    <w:aliases w:val="Курсив19"/>
    <w:basedOn w:val="ac"/>
    <w:rsid w:val="002C77A7"/>
    <w:rPr>
      <w:rFonts w:ascii="Times New Roman" w:hAnsi="Times New Roman" w:cs="Times New Roman"/>
      <w:b/>
      <w:bCs/>
      <w:i/>
      <w:iCs/>
      <w:spacing w:val="0"/>
    </w:rPr>
  </w:style>
  <w:style w:type="character" w:customStyle="1" w:styleId="51">
    <w:name w:val="Основной текст + Курсив51"/>
    <w:basedOn w:val="ac"/>
    <w:rsid w:val="002C77A7"/>
    <w:rPr>
      <w:rFonts w:ascii="Times New Roman" w:hAnsi="Times New Roman" w:cs="Times New Roman"/>
      <w:i/>
      <w:iCs/>
      <w:spacing w:val="0"/>
    </w:rPr>
  </w:style>
  <w:style w:type="character" w:customStyle="1" w:styleId="50">
    <w:name w:val="Основной текст + Курсив50"/>
    <w:basedOn w:val="ac"/>
    <w:rsid w:val="002C77A7"/>
    <w:rPr>
      <w:rFonts w:ascii="Times New Roman" w:hAnsi="Times New Roman" w:cs="Times New Roman"/>
      <w:i/>
      <w:iCs/>
      <w:noProof/>
      <w:spacing w:val="0"/>
    </w:rPr>
  </w:style>
  <w:style w:type="character" w:customStyle="1" w:styleId="48">
    <w:name w:val="Основной текст + Курсив48"/>
    <w:basedOn w:val="ac"/>
    <w:rsid w:val="002C77A7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20">
    <w:name w:val="Основной текст + Полужирный22"/>
    <w:basedOn w:val="ac"/>
    <w:rsid w:val="002C77A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">
    <w:name w:val="Основной текст + Полужирный21"/>
    <w:basedOn w:val="ac"/>
    <w:rsid w:val="002C77A7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20">
    <w:name w:val="Основной текст + Полужирный20"/>
    <w:basedOn w:val="ac"/>
    <w:rsid w:val="002C77A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basedOn w:val="ac"/>
    <w:rsid w:val="002C77A7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">
    <w:name w:val="Основной текст (14)_"/>
    <w:basedOn w:val="a0"/>
    <w:link w:val="141"/>
    <w:rsid w:val="002C77A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C77A7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13">
    <w:name w:val="Основной текст (14) + Не курсив13"/>
    <w:basedOn w:val="14"/>
    <w:rsid w:val="002C77A7"/>
    <w:rPr>
      <w:rFonts w:ascii="Times New Roman" w:hAnsi="Times New Roman" w:cs="Times New Roman"/>
      <w:spacing w:val="0"/>
    </w:rPr>
  </w:style>
  <w:style w:type="character" w:customStyle="1" w:styleId="1411">
    <w:name w:val="Основной текст (14) + Не курсив11"/>
    <w:basedOn w:val="14"/>
    <w:rsid w:val="002C77A7"/>
    <w:rPr>
      <w:rFonts w:ascii="Times New Roman" w:hAnsi="Times New Roman" w:cs="Times New Roman"/>
      <w:spacing w:val="0"/>
    </w:rPr>
  </w:style>
  <w:style w:type="character" w:customStyle="1" w:styleId="43">
    <w:name w:val="Основной текст + Курсив43"/>
    <w:basedOn w:val="ac"/>
    <w:rsid w:val="002C77A7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basedOn w:val="ac"/>
    <w:rsid w:val="002C77A7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7"/>
    <w:basedOn w:val="ac"/>
    <w:rsid w:val="002C77A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">
    <w:name w:val="Основной текст + Полужирный17"/>
    <w:aliases w:val="Курсив16"/>
    <w:basedOn w:val="ac"/>
    <w:rsid w:val="002C77A7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ae">
    <w:name w:val="Основной текст + Курсив"/>
    <w:basedOn w:val="ac"/>
    <w:rsid w:val="002C77A7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21">
    <w:name w:val="Заголовок №2 (2)_"/>
    <w:basedOn w:val="a0"/>
    <w:link w:val="2210"/>
    <w:rsid w:val="002C77A7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1"/>
    <w:rsid w:val="002C77A7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character" w:customStyle="1" w:styleId="15">
    <w:name w:val="Основной текст + Полужирный15"/>
    <w:basedOn w:val="ac"/>
    <w:rsid w:val="002C77A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28">
    <w:name w:val="Заголовок №2 (2)8"/>
    <w:basedOn w:val="221"/>
    <w:rsid w:val="002C77A7"/>
  </w:style>
  <w:style w:type="paragraph" w:styleId="af">
    <w:name w:val="footnote text"/>
    <w:basedOn w:val="a"/>
    <w:link w:val="af0"/>
    <w:semiHidden/>
    <w:rsid w:val="002C77A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semiHidden/>
    <w:rsid w:val="002C77A7"/>
    <w:rPr>
      <w:rFonts w:ascii="Calibri" w:eastAsia="Calibri" w:hAnsi="Calibri" w:cs="Times New Roman"/>
      <w:sz w:val="20"/>
      <w:szCs w:val="20"/>
      <w:lang w:eastAsia="en-US"/>
    </w:rPr>
  </w:style>
  <w:style w:type="character" w:styleId="af1">
    <w:name w:val="footnote reference"/>
    <w:basedOn w:val="a0"/>
    <w:semiHidden/>
    <w:rsid w:val="002C77A7"/>
    <w:rPr>
      <w:vertAlign w:val="superscript"/>
    </w:rPr>
  </w:style>
  <w:style w:type="character" w:customStyle="1" w:styleId="3">
    <w:name w:val="Заголовок №3_"/>
    <w:basedOn w:val="a0"/>
    <w:link w:val="31"/>
    <w:rsid w:val="002C77A7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2C77A7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62">
    <w:name w:val="Основной текст + Курсив62"/>
    <w:basedOn w:val="ac"/>
    <w:rsid w:val="002C77A7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0">
    <w:name w:val="Основной текст (14) + Не курсив"/>
    <w:basedOn w:val="14"/>
    <w:rsid w:val="002C77A7"/>
    <w:rPr>
      <w:sz w:val="22"/>
      <w:szCs w:val="22"/>
      <w:lang w:bidi="ar-SA"/>
    </w:rPr>
  </w:style>
  <w:style w:type="character" w:customStyle="1" w:styleId="142">
    <w:name w:val="Основной текст (14)"/>
    <w:basedOn w:val="14"/>
    <w:rsid w:val="002C77A7"/>
    <w:rPr>
      <w:noProof/>
      <w:sz w:val="22"/>
      <w:szCs w:val="22"/>
      <w:lang w:bidi="ar-SA"/>
    </w:rPr>
  </w:style>
  <w:style w:type="character" w:customStyle="1" w:styleId="36">
    <w:name w:val="Заголовок №36"/>
    <w:basedOn w:val="3"/>
    <w:rsid w:val="002C77A7"/>
    <w:rPr>
      <w:rFonts w:ascii="Times New Roman" w:hAnsi="Times New Roman" w:cs="Times New Roman"/>
      <w:b/>
      <w:bCs/>
      <w:spacing w:val="0"/>
    </w:rPr>
  </w:style>
  <w:style w:type="character" w:customStyle="1" w:styleId="143">
    <w:name w:val="Основной текст + Полужирный14"/>
    <w:aliases w:val="Курсив14"/>
    <w:basedOn w:val="ac"/>
    <w:rsid w:val="002C77A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">
    <w:name w:val="Основной текст + Полужирный11"/>
    <w:basedOn w:val="ac"/>
    <w:rsid w:val="002C77A7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2">
    <w:name w:val="Основной текст (12)"/>
    <w:basedOn w:val="a0"/>
    <w:rsid w:val="002C77A7"/>
    <w:rPr>
      <w:noProof/>
      <w:sz w:val="19"/>
      <w:szCs w:val="19"/>
      <w:lang w:bidi="ar-SA"/>
    </w:rPr>
  </w:style>
  <w:style w:type="character" w:customStyle="1" w:styleId="120">
    <w:name w:val="Заголовок №1 (2)_"/>
    <w:basedOn w:val="a0"/>
    <w:link w:val="121"/>
    <w:rsid w:val="00752CB0"/>
    <w:rPr>
      <w:b/>
      <w:bCs/>
      <w:sz w:val="25"/>
      <w:szCs w:val="25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752CB0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b/>
      <w:bCs/>
      <w:sz w:val="25"/>
      <w:szCs w:val="25"/>
    </w:rPr>
  </w:style>
  <w:style w:type="character" w:customStyle="1" w:styleId="122">
    <w:name w:val="Заголовок №1 (2)2"/>
    <w:basedOn w:val="120"/>
    <w:rsid w:val="00752CB0"/>
  </w:style>
  <w:style w:type="character" w:customStyle="1" w:styleId="170">
    <w:name w:val="Основной текст (17)_"/>
    <w:basedOn w:val="a0"/>
    <w:link w:val="171"/>
    <w:rsid w:val="00752CB0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752CB0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2">
    <w:name w:val="Основной текст (17) + Не полужирный"/>
    <w:basedOn w:val="170"/>
    <w:rsid w:val="00752CB0"/>
  </w:style>
  <w:style w:type="character" w:customStyle="1" w:styleId="226">
    <w:name w:val="Заголовок №2 (2)6"/>
    <w:basedOn w:val="221"/>
    <w:rsid w:val="00752CB0"/>
    <w:rPr>
      <w:lang w:bidi="ar-SA"/>
    </w:rPr>
  </w:style>
  <w:style w:type="character" w:customStyle="1" w:styleId="225">
    <w:name w:val="Заголовок №2 (2)5"/>
    <w:basedOn w:val="221"/>
    <w:rsid w:val="00752CB0"/>
    <w:rPr>
      <w:noProof/>
      <w:lang w:bidi="ar-SA"/>
    </w:rPr>
  </w:style>
  <w:style w:type="character" w:customStyle="1" w:styleId="1720">
    <w:name w:val="Основной текст (17) + Не полужирный2"/>
    <w:basedOn w:val="170"/>
    <w:rsid w:val="00752CB0"/>
    <w:rPr>
      <w:noProof/>
    </w:rPr>
  </w:style>
  <w:style w:type="character" w:customStyle="1" w:styleId="178">
    <w:name w:val="Основной текст (17)8"/>
    <w:basedOn w:val="170"/>
    <w:rsid w:val="00752CB0"/>
  </w:style>
  <w:style w:type="character" w:customStyle="1" w:styleId="177">
    <w:name w:val="Основной текст (17)7"/>
    <w:basedOn w:val="170"/>
    <w:rsid w:val="00752CB0"/>
    <w:rPr>
      <w:noProof/>
    </w:rPr>
  </w:style>
  <w:style w:type="character" w:customStyle="1" w:styleId="176">
    <w:name w:val="Основной текст (17)6"/>
    <w:basedOn w:val="170"/>
    <w:rsid w:val="00752CB0"/>
  </w:style>
  <w:style w:type="character" w:customStyle="1" w:styleId="9">
    <w:name w:val="Основной текст + Полужирный9"/>
    <w:basedOn w:val="ac"/>
    <w:rsid w:val="00752CB0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2">
    <w:name w:val="Quote"/>
    <w:basedOn w:val="a"/>
    <w:next w:val="a"/>
    <w:link w:val="23"/>
    <w:uiPriority w:val="29"/>
    <w:qFormat/>
    <w:rsid w:val="00B948BF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"/>
    <w:uiPriority w:val="29"/>
    <w:rsid w:val="00B948BF"/>
    <w:rPr>
      <w:i/>
      <w:iCs/>
      <w:color w:val="000000" w:themeColor="text1"/>
    </w:rPr>
  </w:style>
  <w:style w:type="character" w:customStyle="1" w:styleId="a4">
    <w:name w:val="Без интервала Знак"/>
    <w:basedOn w:val="a0"/>
    <w:link w:val="a3"/>
    <w:uiPriority w:val="1"/>
    <w:rsid w:val="002F2DBF"/>
  </w:style>
  <w:style w:type="character" w:styleId="af2">
    <w:name w:val="Hyperlink"/>
    <w:basedOn w:val="a0"/>
    <w:uiPriority w:val="99"/>
    <w:unhideWhenUsed/>
    <w:rsid w:val="001737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B5FC5-AA5D-420B-ACFF-489C056F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Manager</cp:lastModifiedBy>
  <cp:revision>50</cp:revision>
  <dcterms:created xsi:type="dcterms:W3CDTF">2014-11-28T06:07:00Z</dcterms:created>
  <dcterms:modified xsi:type="dcterms:W3CDTF">2017-06-04T01:04:00Z</dcterms:modified>
</cp:coreProperties>
</file>