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1D" w:rsidRPr="0068697F" w:rsidRDefault="007D341D">
      <w:pPr>
        <w:pStyle w:val="a6"/>
        <w:shd w:val="clear" w:color="auto" w:fill="FFFFFF"/>
        <w:spacing w:beforeAutospacing="0" w:afterAutospacing="0" w:line="15" w:lineRule="atLeast"/>
        <w:jc w:val="center"/>
        <w:rPr>
          <w:lang w:val="ru-RU"/>
        </w:rPr>
      </w:pPr>
      <w:r w:rsidRPr="0068697F">
        <w:rPr>
          <w:lang w:val="ru-RU"/>
        </w:rPr>
        <w:t xml:space="preserve">Муниципальное дошкольное образовательное учреждение </w:t>
      </w:r>
    </w:p>
    <w:p w:rsidR="007D341D" w:rsidRPr="0068697F" w:rsidRDefault="007D341D">
      <w:pPr>
        <w:pStyle w:val="a6"/>
        <w:shd w:val="clear" w:color="auto" w:fill="FFFFFF"/>
        <w:spacing w:beforeAutospacing="0" w:afterAutospacing="0" w:line="15" w:lineRule="atLeast"/>
        <w:jc w:val="center"/>
        <w:rPr>
          <w:lang w:val="ru-RU"/>
        </w:rPr>
      </w:pPr>
      <w:r w:rsidRPr="0068697F">
        <w:rPr>
          <w:lang w:val="ru-RU"/>
        </w:rPr>
        <w:t>«Детский сад «Парус» городского округа Анадырь»</w:t>
      </w:r>
    </w:p>
    <w:p w:rsidR="007D341D" w:rsidRPr="0068697F" w:rsidRDefault="007D341D">
      <w:pPr>
        <w:pStyle w:val="a6"/>
        <w:shd w:val="clear" w:color="auto" w:fill="FFFFFF"/>
        <w:spacing w:beforeAutospacing="0" w:afterAutospacing="0" w:line="15" w:lineRule="atLeast"/>
        <w:jc w:val="center"/>
        <w:rPr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Сценарий фестиваля национальных культур, посвященному Всемирно</w:t>
      </w:r>
      <w:r w:rsidR="0068697F">
        <w:rPr>
          <w:b/>
          <w:bCs/>
          <w:color w:val="000000"/>
          <w:shd w:val="clear" w:color="auto" w:fill="FFFFFF"/>
          <w:lang w:val="ru-RU"/>
        </w:rPr>
        <w:t>му Дню культурного разнообразия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shd w:val="clear" w:color="auto" w:fill="FFFFFF"/>
          <w:lang w:val="ru-RU"/>
        </w:rPr>
      </w:pPr>
      <w:bookmarkStart w:id="0" w:name="_GoBack"/>
      <w:bookmarkEnd w:id="0"/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right"/>
        <w:rPr>
          <w:i/>
          <w:color w:val="000000"/>
          <w:lang w:val="ru-RU"/>
        </w:rPr>
      </w:pPr>
      <w:r w:rsidRPr="0068697F">
        <w:rPr>
          <w:i/>
          <w:color w:val="000000"/>
          <w:shd w:val="clear" w:color="auto" w:fill="FFFFFF"/>
          <w:lang w:val="ru-RU"/>
        </w:rPr>
        <w:t>Человек, ненавидящий другой народ, не любит и свой собственный.</w:t>
      </w:r>
    </w:p>
    <w:p w:rsidR="0095192F" w:rsidRDefault="002913C4">
      <w:pPr>
        <w:pStyle w:val="a6"/>
        <w:shd w:val="clear" w:color="auto" w:fill="FFFFFF"/>
        <w:spacing w:beforeAutospacing="0" w:afterAutospacing="0" w:line="15" w:lineRule="atLeast"/>
        <w:jc w:val="right"/>
        <w:rPr>
          <w:i/>
          <w:color w:val="000000"/>
          <w:shd w:val="clear" w:color="auto" w:fill="FFFFFF"/>
          <w:lang w:val="ru-RU"/>
        </w:rPr>
      </w:pPr>
      <w:r w:rsidRPr="0068697F">
        <w:rPr>
          <w:i/>
          <w:color w:val="000000"/>
          <w:shd w:val="clear" w:color="auto" w:fill="FFFFFF"/>
          <w:lang w:val="ru-RU"/>
        </w:rPr>
        <w:t>Н. Добролюбов</w:t>
      </w:r>
    </w:p>
    <w:p w:rsidR="0068697F" w:rsidRPr="0068697F" w:rsidRDefault="0068697F">
      <w:pPr>
        <w:pStyle w:val="a6"/>
        <w:shd w:val="clear" w:color="auto" w:fill="FFFFFF"/>
        <w:spacing w:beforeAutospacing="0" w:afterAutospacing="0" w:line="15" w:lineRule="atLeast"/>
        <w:jc w:val="right"/>
        <w:rPr>
          <w:i/>
          <w:color w:val="000000"/>
          <w:lang w:val="ru-RU"/>
        </w:rPr>
      </w:pPr>
    </w:p>
    <w:p w:rsidR="0095192F" w:rsidRPr="0068697F" w:rsidRDefault="002913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Цель: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Ознакомление с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культур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7 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национальностей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проживающих на Чукотке (эскимос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тувинц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чукч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ей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бурят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русски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калмык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кавказц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95192F" w:rsidRPr="0068697F" w:rsidRDefault="002913C4" w:rsidP="0068697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национальными костюмами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95192F" w:rsidRPr="0068697F" w:rsidRDefault="002913C4" w:rsidP="0068697F">
      <w:pPr>
        <w:pStyle w:val="a8"/>
        <w:numPr>
          <w:ilvl w:val="0"/>
          <w:numId w:val="8"/>
        </w:numPr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основными элементами быта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95192F" w:rsidRPr="0068697F" w:rsidRDefault="002913C4" w:rsidP="0068697F">
      <w:pPr>
        <w:pStyle w:val="a8"/>
        <w:numPr>
          <w:ilvl w:val="0"/>
          <w:numId w:val="8"/>
        </w:numPr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фольклором, обычаями и традициями</w:t>
      </w:r>
      <w:r w:rsid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95192F" w:rsidRPr="0068697F" w:rsidRDefault="002913C4" w:rsidP="0068697F">
      <w:pPr>
        <w:pStyle w:val="a8"/>
        <w:numPr>
          <w:ilvl w:val="0"/>
          <w:numId w:val="8"/>
        </w:numPr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национальной кухней.</w:t>
      </w:r>
    </w:p>
    <w:p w:rsidR="0095192F" w:rsidRPr="0068697F" w:rsidRDefault="0095192F">
      <w:pPr>
        <w:spacing w:befor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color w:val="000000"/>
          <w:u w:val="single"/>
          <w:shd w:val="clear" w:color="auto" w:fill="FFFFFF"/>
          <w:lang w:val="ru-RU"/>
        </w:rPr>
      </w:pPr>
      <w:r w:rsidRPr="0068697F">
        <w:rPr>
          <w:b/>
          <w:bCs/>
          <w:color w:val="000000"/>
          <w:u w:val="single"/>
          <w:shd w:val="clear" w:color="auto" w:fill="FFFFFF"/>
          <w:lang w:val="ru-RU"/>
        </w:rPr>
        <w:t xml:space="preserve">Сцена украшена. 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u w:val="single"/>
          <w:shd w:val="clear" w:color="auto" w:fill="FFFFFF"/>
          <w:lang w:val="ru-RU"/>
        </w:rPr>
      </w:pPr>
      <w:r w:rsidRPr="0068697F">
        <w:rPr>
          <w:b/>
          <w:bCs/>
          <w:color w:val="000000"/>
          <w:u w:val="single"/>
          <w:shd w:val="clear" w:color="auto" w:fill="FFFFFF"/>
          <w:lang w:val="ru-RU"/>
        </w:rPr>
        <w:t>Параллельно прокручивается песня «Песенка друзей»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hd w:val="clear" w:color="auto" w:fill="FFFFFF"/>
          <w:lang w:val="ru-RU"/>
        </w:rPr>
      </w:pPr>
      <w:r w:rsidRPr="0068697F">
        <w:rPr>
          <w:b/>
          <w:bCs/>
          <w:i/>
          <w:iCs/>
          <w:color w:val="000000"/>
          <w:shd w:val="clear" w:color="auto" w:fill="FFFFFF"/>
          <w:lang w:val="ru-RU"/>
        </w:rPr>
        <w:t>(изображение заставки на телевизоре «Мы разные»)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center"/>
        <w:rPr>
          <w:b/>
          <w:bCs/>
          <w:i/>
          <w:i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</w:t>
      </w:r>
      <w:r w:rsidRPr="0068697F">
        <w:rPr>
          <w:color w:val="000000"/>
          <w:shd w:val="clear" w:color="auto" w:fill="FFFFFF"/>
          <w:lang w:val="ru-RU"/>
        </w:rPr>
        <w:t xml:space="preserve">: Добрый день, дорогие друзья! 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 нашей стране проживает огромное количество народов, каждый из которых обладает уникальной историей и культурой.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Живут в России разные народы с давних пор.</w:t>
      </w:r>
      <w:r w:rsidRPr="0068697F">
        <w:rPr>
          <w:color w:val="000000"/>
          <w:shd w:val="clear" w:color="auto" w:fill="FFFFFF"/>
        </w:rPr>
        <w:t> 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Одним – тайга по нраву, другим – степной простор.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У каждого народа язык свой и наряд.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Один – черкеску носит. Другой – надел халат.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Один – рыбак с рожденья. Другой – оленевод.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Один – кумыс готовит. Другой – готовит мёд.</w:t>
      </w:r>
    </w:p>
    <w:p w:rsidR="0095192F" w:rsidRPr="0068697F" w:rsidRDefault="002913C4">
      <w:pPr>
        <w:pStyle w:val="a6"/>
        <w:spacing w:beforeAutospacing="0" w:afterAutospacing="0"/>
        <w:jc w:val="both"/>
        <w:textAlignment w:val="baseline"/>
        <w:rPr>
          <w:color w:val="000000"/>
          <w:lang w:val="ru-RU"/>
        </w:rPr>
      </w:pPr>
      <w:r w:rsidRPr="0068697F">
        <w:rPr>
          <w:color w:val="000000"/>
          <w:lang w:val="ru-RU"/>
        </w:rPr>
        <w:t>Другим милей весна.</w:t>
      </w:r>
    </w:p>
    <w:p w:rsidR="0095192F" w:rsidRPr="0068697F" w:rsidRDefault="002913C4">
      <w:pPr>
        <w:pStyle w:val="a6"/>
        <w:spacing w:beforeAutospacing="0" w:afterAutospacing="0"/>
        <w:jc w:val="both"/>
        <w:textAlignment w:val="baseline"/>
        <w:rPr>
          <w:color w:val="000000"/>
          <w:lang w:val="ru-RU"/>
        </w:rPr>
      </w:pPr>
      <w:r w:rsidRPr="0068697F">
        <w:rPr>
          <w:color w:val="000000"/>
          <w:lang w:val="ru-RU"/>
        </w:rPr>
        <w:t>А родина Россия</w:t>
      </w:r>
    </w:p>
    <w:p w:rsidR="0095192F" w:rsidRPr="0068697F" w:rsidRDefault="0068697F">
      <w:pPr>
        <w:pStyle w:val="a6"/>
        <w:spacing w:beforeAutospacing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</w:t>
      </w:r>
      <w:r w:rsidR="002913C4" w:rsidRPr="0068697F">
        <w:rPr>
          <w:color w:val="000000"/>
          <w:lang w:val="ru-RU"/>
        </w:rPr>
        <w:t xml:space="preserve"> нас у всех одна!</w:t>
      </w:r>
    </w:p>
    <w:p w:rsidR="0095192F" w:rsidRPr="0068697F" w:rsidRDefault="0095192F">
      <w:pPr>
        <w:pStyle w:val="a6"/>
        <w:spacing w:beforeAutospacing="0" w:afterAutospacing="0"/>
        <w:jc w:val="both"/>
        <w:rPr>
          <w:color w:val="000000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</w:t>
      </w:r>
      <w:r w:rsidRPr="0068697F">
        <w:rPr>
          <w:color w:val="000000"/>
          <w:shd w:val="clear" w:color="auto" w:fill="FFFFFF"/>
          <w:lang w:val="ru-RU"/>
        </w:rPr>
        <w:t xml:space="preserve">: Для приветственного слова приглашается заведующий </w:t>
      </w:r>
      <w:r w:rsidR="0068697F">
        <w:rPr>
          <w:color w:val="000000"/>
          <w:shd w:val="clear" w:color="auto" w:fill="FFFFFF"/>
          <w:lang w:val="ru-RU"/>
        </w:rPr>
        <w:t>детским садом</w:t>
      </w:r>
      <w:r w:rsidRPr="0068697F">
        <w:rPr>
          <w:color w:val="000000"/>
          <w:shd w:val="clear" w:color="auto" w:fill="FFFFFF"/>
          <w:lang w:val="ru-RU"/>
        </w:rPr>
        <w:t xml:space="preserve"> </w:t>
      </w:r>
      <w:r w:rsidR="0068697F">
        <w:rPr>
          <w:color w:val="000000"/>
          <w:shd w:val="clear" w:color="auto" w:fill="FFFFFF"/>
          <w:lang w:val="ru-RU"/>
        </w:rPr>
        <w:t>«</w:t>
      </w:r>
      <w:r w:rsidRPr="0068697F">
        <w:rPr>
          <w:color w:val="000000"/>
          <w:shd w:val="clear" w:color="auto" w:fill="FFFFFF"/>
          <w:lang w:val="ru-RU"/>
        </w:rPr>
        <w:t>Парус</w:t>
      </w:r>
      <w:r w:rsidR="0068697F">
        <w:rPr>
          <w:color w:val="000000"/>
          <w:shd w:val="clear" w:color="auto" w:fill="FFFFFF"/>
          <w:lang w:val="ru-RU"/>
        </w:rPr>
        <w:t>»</w:t>
      </w:r>
      <w:r w:rsidRPr="0068697F">
        <w:rPr>
          <w:color w:val="000000"/>
          <w:shd w:val="clear" w:color="auto" w:fill="FFFFFF"/>
          <w:lang w:val="ru-RU"/>
        </w:rPr>
        <w:t xml:space="preserve"> Сагатаева О.</w:t>
      </w:r>
      <w:r w:rsidR="0068697F">
        <w:rPr>
          <w:color w:val="000000"/>
          <w:shd w:val="clear" w:color="auto" w:fill="FFFFFF"/>
          <w:lang w:val="ru-RU"/>
        </w:rPr>
        <w:t xml:space="preserve"> </w:t>
      </w:r>
      <w:r w:rsidRPr="0068697F">
        <w:rPr>
          <w:color w:val="000000"/>
          <w:shd w:val="clear" w:color="auto" w:fill="FFFFFF"/>
          <w:lang w:val="ru-RU"/>
        </w:rPr>
        <w:t>Т.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</w:t>
      </w:r>
      <w:r w:rsidRPr="0068697F">
        <w:rPr>
          <w:color w:val="000000"/>
          <w:shd w:val="clear" w:color="auto" w:fill="FFFFFF"/>
          <w:lang w:val="ru-RU"/>
        </w:rPr>
        <w:t>: Сегодня мы познакомимся с интересными традициями, культурными ценностями разных регионов нашей большой страны. Вы увидите разноцветье красок и жанров, песен и танцев, музыки и стихов, народных костюмов и счастливые лица – настоящую радугу.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  <w:r w:rsidRPr="0068697F">
        <w:rPr>
          <w:b/>
          <w:bCs/>
          <w:color w:val="000000"/>
          <w:shd w:val="clear" w:color="auto" w:fill="FFFFFF"/>
        </w:rPr>
        <w:t> </w:t>
      </w:r>
      <w:r w:rsidRPr="0068697F">
        <w:rPr>
          <w:color w:val="000000"/>
          <w:shd w:val="clear" w:color="auto" w:fill="FFFFFF"/>
          <w:lang w:val="ru-RU"/>
        </w:rPr>
        <w:t>А помогут создать это разноцветье наши участники, представляющие 7</w:t>
      </w:r>
      <w:r w:rsidRPr="0068697F">
        <w:rPr>
          <w:color w:val="000000"/>
          <w:u w:val="single"/>
          <w:shd w:val="clear" w:color="auto" w:fill="FFFFFF"/>
          <w:lang w:val="ru-RU"/>
        </w:rPr>
        <w:t xml:space="preserve"> национальностей.</w:t>
      </w:r>
      <w:r w:rsidRPr="0068697F">
        <w:rPr>
          <w:color w:val="000000"/>
          <w:shd w:val="clear" w:color="auto" w:fill="FFFFFF"/>
          <w:lang w:val="ru-RU"/>
        </w:rPr>
        <w:t xml:space="preserve"> Мы приветствуем участников и гостей фестиваля национальных культур «Мы разные, но мы вместе!» в рамках празднования Всемирного Дня культурного разнообразия, который отмечается 21 мая.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 xml:space="preserve">Представление участников: </w:t>
      </w:r>
      <w:r w:rsidRPr="0068697F">
        <w:rPr>
          <w:color w:val="000000"/>
          <w:shd w:val="clear" w:color="auto" w:fill="FFFFFF"/>
          <w:lang w:val="ru-RU"/>
        </w:rPr>
        <w:t>Встречайте: (звучат фанфары для выхода)</w:t>
      </w:r>
      <w:r w:rsidRPr="0068697F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68697F" w:rsidRPr="0068697F">
        <w:rPr>
          <w:bCs/>
          <w:color w:val="000000"/>
          <w:shd w:val="clear" w:color="auto" w:fill="FFFFFF"/>
          <w:lang w:val="ru-RU"/>
        </w:rPr>
        <w:t>ч</w:t>
      </w:r>
      <w:r w:rsidR="0068697F" w:rsidRPr="0068697F">
        <w:rPr>
          <w:color w:val="000000"/>
          <w:shd w:val="clear" w:color="auto" w:fill="FFFFFF"/>
          <w:lang w:val="ru-RU"/>
        </w:rPr>
        <w:t>укчи, эскимосы, калмыки, тувинцы, дагестанцы, буряты, русские.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Представление гостей:</w:t>
      </w:r>
    </w:p>
    <w:p w:rsidR="0095192F" w:rsidRPr="0068697F" w:rsidRDefault="002913C4" w:rsidP="00DE6997">
      <w:pPr>
        <w:pStyle w:val="a6"/>
        <w:numPr>
          <w:ilvl w:val="0"/>
          <w:numId w:val="9"/>
        </w:numPr>
        <w:shd w:val="clear" w:color="auto" w:fill="FFFFFF"/>
        <w:tabs>
          <w:tab w:val="clear" w:pos="0"/>
          <w:tab w:val="left" w:pos="284"/>
        </w:tabs>
        <w:spacing w:beforeAutospacing="0" w:afterAutospacing="0" w:line="15" w:lineRule="atLeast"/>
        <w:ind w:left="284" w:hanging="284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lastRenderedPageBreak/>
        <w:t xml:space="preserve">Заведующая центром этнокультурного образования </w:t>
      </w:r>
      <w:r w:rsidR="0068697F">
        <w:rPr>
          <w:color w:val="000000"/>
          <w:shd w:val="clear" w:color="auto" w:fill="FFFFFF"/>
          <w:lang w:val="ru-RU"/>
        </w:rPr>
        <w:t>–</w:t>
      </w:r>
      <w:r w:rsidRPr="0068697F">
        <w:rPr>
          <w:color w:val="000000"/>
          <w:shd w:val="clear" w:color="auto" w:fill="FFFFFF"/>
          <w:lang w:val="ru-RU"/>
        </w:rPr>
        <w:t xml:space="preserve"> Тнескина </w:t>
      </w:r>
      <w:r w:rsidR="0068697F">
        <w:rPr>
          <w:color w:val="000000"/>
          <w:shd w:val="clear" w:color="auto" w:fill="FFFFFF"/>
          <w:lang w:val="ru-RU"/>
        </w:rPr>
        <w:t>М</w:t>
      </w:r>
      <w:r w:rsidR="00DE6997">
        <w:rPr>
          <w:color w:val="000000"/>
          <w:shd w:val="clear" w:color="auto" w:fill="FFFFFF"/>
          <w:lang w:val="ru-RU"/>
        </w:rPr>
        <w:t>аргарита Николаевна,</w:t>
      </w:r>
    </w:p>
    <w:p w:rsidR="0095192F" w:rsidRPr="0068697F" w:rsidRDefault="002913C4" w:rsidP="00DE6997">
      <w:pPr>
        <w:pStyle w:val="a6"/>
        <w:numPr>
          <w:ilvl w:val="0"/>
          <w:numId w:val="9"/>
        </w:numPr>
        <w:shd w:val="clear" w:color="auto" w:fill="FFFFFF"/>
        <w:tabs>
          <w:tab w:val="clear" w:pos="0"/>
          <w:tab w:val="left" w:pos="284"/>
        </w:tabs>
        <w:spacing w:beforeAutospacing="0" w:afterAutospacing="0" w:line="15" w:lineRule="atLeast"/>
        <w:ind w:left="284" w:hanging="284"/>
        <w:jc w:val="both"/>
        <w:rPr>
          <w:bCs/>
          <w:color w:val="000000"/>
          <w:shd w:val="clear" w:color="auto" w:fill="FFFFFF"/>
          <w:lang w:val="ru-RU"/>
        </w:rPr>
      </w:pPr>
      <w:r w:rsidRPr="0068697F">
        <w:rPr>
          <w:bCs/>
          <w:color w:val="000000"/>
          <w:shd w:val="clear" w:color="auto" w:fill="FFFFFF"/>
          <w:lang w:val="ru-RU"/>
        </w:rPr>
        <w:t>Заслуженный учитель РФ, ветеран труда Чукотки, преподаватель родного языка (чукотск</w:t>
      </w:r>
      <w:r w:rsidR="0068697F">
        <w:rPr>
          <w:bCs/>
          <w:color w:val="000000"/>
          <w:shd w:val="clear" w:color="auto" w:fill="FFFFFF"/>
          <w:lang w:val="ru-RU"/>
        </w:rPr>
        <w:t>ого</w:t>
      </w:r>
      <w:r w:rsidRPr="0068697F">
        <w:rPr>
          <w:bCs/>
          <w:color w:val="000000"/>
          <w:shd w:val="clear" w:color="auto" w:fill="FFFFFF"/>
          <w:lang w:val="ru-RU"/>
        </w:rPr>
        <w:t>) – Медведева Светлана Михайловна</w:t>
      </w:r>
      <w:r w:rsidR="00DE6997">
        <w:rPr>
          <w:bCs/>
          <w:color w:val="000000"/>
          <w:shd w:val="clear" w:color="auto" w:fill="FFFFFF"/>
          <w:lang w:val="ru-RU"/>
        </w:rPr>
        <w:t>,</w:t>
      </w:r>
    </w:p>
    <w:p w:rsidR="0095192F" w:rsidRPr="0068697F" w:rsidRDefault="002913C4" w:rsidP="00DE6997">
      <w:pPr>
        <w:pStyle w:val="a6"/>
        <w:numPr>
          <w:ilvl w:val="0"/>
          <w:numId w:val="9"/>
        </w:numPr>
        <w:shd w:val="clear" w:color="auto" w:fill="FFFFFF"/>
        <w:tabs>
          <w:tab w:val="clear" w:pos="0"/>
          <w:tab w:val="left" w:pos="284"/>
        </w:tabs>
        <w:spacing w:beforeAutospacing="0" w:afterAutospacing="0" w:line="15" w:lineRule="atLeast"/>
        <w:ind w:left="284" w:hanging="284"/>
        <w:jc w:val="both"/>
        <w:rPr>
          <w:bCs/>
          <w:color w:val="000000"/>
          <w:shd w:val="clear" w:color="auto" w:fill="FFFFFF"/>
          <w:lang w:val="ru-RU"/>
        </w:rPr>
      </w:pPr>
      <w:r w:rsidRPr="0068697F">
        <w:rPr>
          <w:bCs/>
          <w:color w:val="000000"/>
          <w:shd w:val="clear" w:color="auto" w:fill="FFFFFF"/>
          <w:lang w:val="ru-RU"/>
        </w:rPr>
        <w:t>Председатель общественной организации АКМНЧ с. Усть-Белая, социальный педагог ЦО с. Усть-Бе</w:t>
      </w:r>
      <w:r w:rsidR="00DE6997">
        <w:rPr>
          <w:bCs/>
          <w:color w:val="000000"/>
          <w:shd w:val="clear" w:color="auto" w:fill="FFFFFF"/>
          <w:lang w:val="ru-RU"/>
        </w:rPr>
        <w:t>лая – Букушева Людмила Ивановна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b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ind w:firstLine="700"/>
        <w:jc w:val="center"/>
        <w:rPr>
          <w:b/>
          <w:bCs/>
          <w:i/>
          <w:iCs/>
          <w:color w:val="000000"/>
          <w:u w:val="single"/>
          <w:shd w:val="clear" w:color="auto" w:fill="FFFFFF"/>
          <w:lang w:val="ru-RU"/>
        </w:rPr>
      </w:pPr>
      <w:r w:rsidRPr="0068697F">
        <w:rPr>
          <w:b/>
          <w:bCs/>
          <w:i/>
          <w:iCs/>
          <w:color w:val="000000"/>
          <w:u w:val="single"/>
          <w:shd w:val="clear" w:color="auto" w:fill="FFFFFF"/>
          <w:lang w:val="ru-RU"/>
        </w:rPr>
        <w:t>Звучит гимн России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b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</w:p>
    <w:p w:rsidR="00913961" w:rsidRDefault="002913C4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Звенит над тундрой песня сквозь века:</w:t>
      </w:r>
    </w:p>
    <w:p w:rsidR="00913961" w:rsidRDefault="00DE6997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в</w:t>
      </w:r>
      <w:r w:rsidR="002913C4"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 xml:space="preserve"> ней голос ветра, птиц живые трели,</w:t>
      </w:r>
    </w:p>
    <w:p w:rsidR="00913961" w:rsidRDefault="00DE6997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т</w:t>
      </w:r>
      <w:r w:rsidR="002913C4"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рещит костёр, беснуется река,</w:t>
      </w:r>
    </w:p>
    <w:p w:rsidR="00913961" w:rsidRDefault="00DE6997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г</w:t>
      </w:r>
      <w:r w:rsidR="002913C4"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рохочут льды и шепчутся капели…</w:t>
      </w:r>
    </w:p>
    <w:p w:rsidR="00913961" w:rsidRDefault="002913C4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Над великою тундрой восходит заря,</w:t>
      </w:r>
    </w:p>
    <w:p w:rsidR="0095192F" w:rsidRPr="0068697F" w:rsidRDefault="00DE6997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м</w:t>
      </w:r>
      <w:r w:rsidR="002913C4" w:rsidRPr="0068697F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чатся нарты средь снежных равнин</w:t>
      </w:r>
      <w:r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.</w:t>
      </w:r>
    </w:p>
    <w:p w:rsidR="0095192F" w:rsidRPr="0068697F" w:rsidRDefault="002913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Встречаем представителей Ч</w:t>
      </w:r>
      <w:r w:rsidR="0091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укотки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чукч</w:t>
      </w:r>
      <w:r w:rsidR="0091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ей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чуванц</w:t>
      </w:r>
      <w:r w:rsidR="0091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</w:t>
      </w:r>
      <w:r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5192F" w:rsidRPr="0068697F" w:rsidRDefault="0095192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95192F" w:rsidRPr="0068697F" w:rsidRDefault="002913C4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  <w:t>Под выход открывается презентация «Чукотка» (слайд 1-3)</w:t>
      </w:r>
    </w:p>
    <w:p w:rsidR="0095192F" w:rsidRPr="0068697F" w:rsidRDefault="0095192F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95192F" w:rsidRPr="0068697F" w:rsidRDefault="00DE6997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Видео со старейшиной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Действие обряда «Разжигания огня»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E6997"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– 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презентация «Чукотка» (слайд 18)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Действие обряда «Благодарения»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E6997"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– 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презентация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«Чукотка» (слайд 18)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Исполнение песни на чукотском языке 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–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Татаринцева Эмилия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Танец «Берингов мост»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E6997"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– 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презентация «Чукотка» (слайд 23)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Стихи на чукотском языке:</w:t>
      </w:r>
    </w:p>
    <w:p w:rsidR="0095192F" w:rsidRPr="0068697F" w:rsidRDefault="002913C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- В. Кеулькут «Оленёнок» </w:t>
      </w:r>
      <w:r w:rsidR="00DE6997" w:rsidRPr="00686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="0091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Тегрелькут Светлана 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–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презентация «Чукотка» (слайд 15)</w:t>
      </w:r>
    </w:p>
    <w:p w:rsidR="0095192F" w:rsidRPr="0068697F" w:rsidRDefault="002913C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- Л. Ясинская «Весна»</w:t>
      </w:r>
      <w:r w:rsidR="009139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Копачель Богдан </w:t>
      </w:r>
      <w:r w:rsidR="00DE69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–</w:t>
      </w: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презентация «Чукотка» (слайд 5)</w:t>
      </w:r>
    </w:p>
    <w:p w:rsidR="0095192F" w:rsidRPr="0068697F" w:rsidRDefault="002913C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6869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Мастер-класс «Звукоподражания птиц и животного мира Чукотки» (видео Чайки»)</w:t>
      </w:r>
    </w:p>
    <w:p w:rsidR="0095192F" w:rsidRPr="0068697F" w:rsidRDefault="009519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 xml:space="preserve">Бурятия! Славное место! </w:t>
      </w:r>
    </w:p>
    <w:p w:rsidR="0095192F" w:rsidRPr="0068697F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Горы и степи, рядом</w:t>
      </w:r>
      <w:r w:rsidR="00767312">
        <w:rPr>
          <w:rFonts w:eastAsia="Segoe UI"/>
          <w:color w:val="010101"/>
          <w:lang w:val="ru-RU"/>
        </w:rPr>
        <w:t xml:space="preserve"> </w:t>
      </w:r>
      <w:r w:rsidR="00767312" w:rsidRPr="0068697F">
        <w:rPr>
          <w:color w:val="000000"/>
          <w:shd w:val="clear" w:color="auto" w:fill="FFFFFF"/>
          <w:lang w:val="ru-RU"/>
        </w:rPr>
        <w:t xml:space="preserve">– </w:t>
      </w:r>
      <w:r w:rsidRPr="0068697F">
        <w:rPr>
          <w:rFonts w:eastAsia="Segoe UI"/>
          <w:color w:val="010101"/>
          <w:lang w:val="ru-RU"/>
        </w:rPr>
        <w:t>Восток</w:t>
      </w:r>
      <w:r w:rsidR="00767312">
        <w:rPr>
          <w:rFonts w:eastAsia="Segoe UI"/>
          <w:color w:val="010101"/>
          <w:lang w:val="ru-RU"/>
        </w:rPr>
        <w:t>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Быстрые реки, тайга говорливая,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ж</w:t>
      </w:r>
      <w:r w:rsidR="002913C4" w:rsidRPr="0068697F">
        <w:rPr>
          <w:rFonts w:eastAsia="Segoe UI"/>
          <w:color w:val="010101"/>
          <w:lang w:val="ru-RU"/>
        </w:rPr>
        <w:t>изни моей беспокойной исток.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Чудные песни Саян несравненных,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в</w:t>
      </w:r>
      <w:r w:rsidR="002913C4" w:rsidRPr="0068697F">
        <w:rPr>
          <w:rFonts w:eastAsia="Segoe UI"/>
          <w:color w:val="010101"/>
          <w:lang w:val="ru-RU"/>
        </w:rPr>
        <w:t>оды Аршана вкусны,</w:t>
      </w:r>
    </w:p>
    <w:p w:rsidR="00767312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г</w:t>
      </w:r>
      <w:r w:rsidR="002913C4" w:rsidRPr="0068697F">
        <w:rPr>
          <w:rFonts w:eastAsia="Segoe UI"/>
          <w:color w:val="010101"/>
          <w:lang w:val="ru-RU"/>
        </w:rPr>
        <w:t>розные ветры Байкала могучего,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ж</w:t>
      </w:r>
      <w:r w:rsidR="002913C4" w:rsidRPr="0068697F">
        <w:rPr>
          <w:rFonts w:eastAsia="Segoe UI"/>
          <w:color w:val="010101"/>
          <w:lang w:val="ru-RU"/>
        </w:rPr>
        <w:t>дут приближенья весны.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Зимы здесь русские, а лето – восточное,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о</w:t>
      </w:r>
      <w:r w:rsidR="002913C4" w:rsidRPr="0068697F">
        <w:rPr>
          <w:rFonts w:eastAsia="Segoe UI"/>
          <w:color w:val="010101"/>
          <w:lang w:val="ru-RU"/>
        </w:rPr>
        <w:t>сень строга и чиста.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Так лучезарны, тихи и загадочны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м</w:t>
      </w:r>
      <w:r w:rsidR="002913C4" w:rsidRPr="0068697F">
        <w:rPr>
          <w:rFonts w:eastAsia="Segoe UI"/>
          <w:color w:val="010101"/>
          <w:lang w:val="ru-RU"/>
        </w:rPr>
        <w:t>удрого Будды святые места.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Встречаем представителей Бурятии.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numPr>
          <w:ilvl w:val="0"/>
          <w:numId w:val="3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Видео со старейшиной</w:t>
      </w:r>
    </w:p>
    <w:p w:rsidR="0095192F" w:rsidRPr="0068697F" w:rsidRDefault="00767312">
      <w:pPr>
        <w:numPr>
          <w:ilvl w:val="0"/>
          <w:numId w:val="3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Стих-пожелание</w:t>
      </w:r>
    </w:p>
    <w:p w:rsidR="0095192F" w:rsidRPr="0068697F" w:rsidRDefault="002913C4">
      <w:pPr>
        <w:pStyle w:val="a6"/>
        <w:numPr>
          <w:ilvl w:val="0"/>
          <w:numId w:val="3"/>
        </w:numPr>
        <w:shd w:val="clear" w:color="auto" w:fill="FFFFFF"/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  <w:r w:rsidRPr="0068697F">
        <w:rPr>
          <w:i/>
          <w:iCs/>
          <w:color w:val="000000"/>
          <w:shd w:val="clear" w:color="auto" w:fill="FFFFFF"/>
          <w:lang w:val="ru-RU"/>
        </w:rPr>
        <w:t>Игра «Зоска»</w:t>
      </w:r>
    </w:p>
    <w:p w:rsidR="0095192F" w:rsidRPr="0068697F" w:rsidRDefault="0095192F">
      <w:pPr>
        <w:pStyle w:val="a6"/>
        <w:shd w:val="clear" w:color="auto" w:fill="FFFFFF"/>
        <w:tabs>
          <w:tab w:val="left" w:pos="0"/>
        </w:tabs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lastRenderedPageBreak/>
        <w:t>Калмыкия</w:t>
      </w:r>
      <w:r w:rsidR="00913961">
        <w:rPr>
          <w:rFonts w:eastAsia="Segoe UI"/>
          <w:color w:val="010101"/>
          <w:lang w:val="ru-RU"/>
        </w:rPr>
        <w:t xml:space="preserve"> – </w:t>
      </w:r>
      <w:r w:rsidRPr="0068697F">
        <w:rPr>
          <w:rFonts w:eastAsia="Segoe UI"/>
          <w:color w:val="010101"/>
          <w:lang w:val="ru-RU"/>
        </w:rPr>
        <w:t>страна тюльпанов,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Весенних, радостных цветов.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Страна заброшенных курганов,</w:t>
      </w:r>
    </w:p>
    <w:p w:rsidR="00767312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с</w:t>
      </w:r>
      <w:r w:rsidR="002913C4" w:rsidRPr="0068697F">
        <w:rPr>
          <w:rFonts w:eastAsia="Segoe UI"/>
          <w:color w:val="010101"/>
          <w:lang w:val="ru-RU"/>
        </w:rPr>
        <w:t>ухих, пронзительных ветров.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Сидит там в храме мудрый Будда,</w:t>
      </w:r>
    </w:p>
    <w:p w:rsidR="00767312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н</w:t>
      </w:r>
      <w:r w:rsidR="002913C4" w:rsidRPr="0068697F">
        <w:rPr>
          <w:rFonts w:eastAsia="Segoe UI"/>
          <w:color w:val="010101"/>
          <w:lang w:val="ru-RU"/>
        </w:rPr>
        <w:t>евозмутим и молчалив.</w:t>
      </w:r>
    </w:p>
    <w:p w:rsidR="00767312" w:rsidRDefault="002913C4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И людям,</w:t>
      </w:r>
      <w:r w:rsidR="00767312">
        <w:rPr>
          <w:rFonts w:eastAsia="Segoe UI"/>
          <w:color w:val="010101"/>
          <w:lang w:val="ru-RU"/>
        </w:rPr>
        <w:t xml:space="preserve"> </w:t>
      </w:r>
      <w:r w:rsidRPr="0068697F">
        <w:rPr>
          <w:rFonts w:eastAsia="Segoe UI"/>
          <w:color w:val="010101"/>
          <w:lang w:val="ru-RU"/>
        </w:rPr>
        <w:t>верующим в чудо,</w:t>
      </w:r>
    </w:p>
    <w:p w:rsidR="0095192F" w:rsidRPr="0068697F" w:rsidRDefault="00767312">
      <w:pPr>
        <w:pStyle w:val="a6"/>
        <w:spacing w:beforeAutospacing="0" w:afterAutospacing="0"/>
        <w:jc w:val="both"/>
        <w:rPr>
          <w:rFonts w:eastAsia="Segoe UI"/>
          <w:color w:val="010101"/>
          <w:lang w:val="ru-RU"/>
        </w:rPr>
      </w:pPr>
      <w:r w:rsidRPr="0068697F">
        <w:rPr>
          <w:rFonts w:eastAsia="Segoe UI"/>
          <w:color w:val="010101"/>
          <w:lang w:val="ru-RU"/>
        </w:rPr>
        <w:t>н</w:t>
      </w:r>
      <w:r w:rsidR="002913C4" w:rsidRPr="0068697F">
        <w:rPr>
          <w:rFonts w:eastAsia="Segoe UI"/>
          <w:color w:val="010101"/>
          <w:lang w:val="ru-RU"/>
        </w:rPr>
        <w:t>ебесный слышится мотив.</w:t>
      </w:r>
    </w:p>
    <w:p w:rsidR="0095192F" w:rsidRPr="0068697F" w:rsidRDefault="002913C4">
      <w:pPr>
        <w:pStyle w:val="a6"/>
        <w:spacing w:beforeAutospacing="0" w:afterAutospacing="0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Встречаем пре</w:t>
      </w:r>
      <w:r w:rsidR="00913961">
        <w:rPr>
          <w:color w:val="000000"/>
          <w:shd w:val="clear" w:color="auto" w:fill="FFFFFF"/>
          <w:lang w:val="ru-RU"/>
        </w:rPr>
        <w:t>дставителей Республики Калмыкия.</w:t>
      </w:r>
    </w:p>
    <w:p w:rsidR="0095192F" w:rsidRPr="0068697F" w:rsidRDefault="0095192F">
      <w:pPr>
        <w:pStyle w:val="a6"/>
        <w:spacing w:beforeAutospacing="0" w:afterAutospacing="0"/>
        <w:jc w:val="both"/>
        <w:rPr>
          <w:color w:val="000000"/>
          <w:u w:val="single"/>
          <w:shd w:val="clear" w:color="auto" w:fill="FFFFFF"/>
          <w:lang w:val="ru-RU"/>
        </w:rPr>
      </w:pPr>
    </w:p>
    <w:p w:rsidR="0095192F" w:rsidRPr="0068697F" w:rsidRDefault="002913C4">
      <w:pPr>
        <w:numPr>
          <w:ilvl w:val="0"/>
          <w:numId w:val="4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Дефиле в национальных костюмах</w:t>
      </w:r>
    </w:p>
    <w:p w:rsidR="0095192F" w:rsidRPr="0068697F" w:rsidRDefault="002913C4">
      <w:pPr>
        <w:numPr>
          <w:ilvl w:val="0"/>
          <w:numId w:val="4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Видео со старейшиной</w:t>
      </w:r>
    </w:p>
    <w:p w:rsidR="0095192F" w:rsidRPr="0068697F" w:rsidRDefault="002913C4">
      <w:pPr>
        <w:numPr>
          <w:ilvl w:val="0"/>
          <w:numId w:val="3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Танец «Тюльпанчики»</w:t>
      </w:r>
    </w:p>
    <w:p w:rsidR="0095192F" w:rsidRPr="0068697F" w:rsidRDefault="002913C4">
      <w:pPr>
        <w:numPr>
          <w:ilvl w:val="0"/>
          <w:numId w:val="3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Национальная игра «Серебряный пояс»</w:t>
      </w:r>
    </w:p>
    <w:p w:rsidR="0095192F" w:rsidRPr="0068697F" w:rsidRDefault="002913C4">
      <w:pPr>
        <w:numPr>
          <w:ilvl w:val="0"/>
          <w:numId w:val="3"/>
        </w:numPr>
        <w:jc w:val="both"/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</w:pPr>
      <w:r w:rsidRPr="0068697F">
        <w:rPr>
          <w:rFonts w:ascii="Times New Roman" w:eastAsia="Segoe UI" w:hAnsi="Times New Roman" w:cs="Times New Roman"/>
          <w:i/>
          <w:iCs/>
          <w:color w:val="010101"/>
          <w:sz w:val="24"/>
          <w:szCs w:val="24"/>
          <w:lang w:val="ru-RU"/>
        </w:rPr>
        <w:t>Мини-выставка «Национальные блюда»</w:t>
      </w:r>
    </w:p>
    <w:p w:rsidR="0095192F" w:rsidRPr="0068697F" w:rsidRDefault="0095192F">
      <w:pPr>
        <w:jc w:val="both"/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</w:pPr>
    </w:p>
    <w:p w:rsidR="0095192F" w:rsidRPr="00767312" w:rsidRDefault="002913C4">
      <w:pPr>
        <w:pStyle w:val="a6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</w:rPr>
        <w:t>Ведущий</w:t>
      </w:r>
      <w:r w:rsidRPr="0068697F">
        <w:rPr>
          <w:b/>
          <w:bCs/>
          <w:color w:val="000000"/>
          <w:shd w:val="clear" w:color="auto" w:fill="FFFFFF"/>
          <w:lang w:val="ru-RU"/>
        </w:rPr>
        <w:t>:</w:t>
      </w:r>
    </w:p>
    <w:p w:rsidR="00767312" w:rsidRDefault="002913C4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Что такое Тува?</w:t>
      </w:r>
    </w:p>
    <w:p w:rsidR="00767312" w:rsidRDefault="002913C4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Это степи, омытые солнцем</w:t>
      </w:r>
      <w:r w:rsidR="00767312">
        <w:rPr>
          <w:rFonts w:eastAsia="Helvetica"/>
          <w:shd w:val="clear" w:color="auto" w:fill="FFFFFF"/>
          <w:lang w:val="ru-RU"/>
        </w:rPr>
        <w:t>,</w:t>
      </w:r>
    </w:p>
    <w:p w:rsidR="00767312" w:rsidRDefault="00767312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б</w:t>
      </w:r>
      <w:r w:rsidR="002913C4" w:rsidRPr="0068697F">
        <w:rPr>
          <w:rFonts w:eastAsia="Helvetica"/>
          <w:shd w:val="clear" w:color="auto" w:fill="FFFFFF"/>
          <w:lang w:val="ru-RU"/>
        </w:rPr>
        <w:t>ыстрых речек разлив и дремучих лесов океан</w:t>
      </w:r>
      <w:r>
        <w:rPr>
          <w:rFonts w:eastAsia="Helvetica"/>
          <w:shd w:val="clear" w:color="auto" w:fill="FFFFFF"/>
          <w:lang w:val="ru-RU"/>
        </w:rPr>
        <w:t>,</w:t>
      </w:r>
    </w:p>
    <w:p w:rsidR="00767312" w:rsidRDefault="00767312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с</w:t>
      </w:r>
      <w:r w:rsidR="002913C4" w:rsidRPr="0068697F">
        <w:rPr>
          <w:rFonts w:eastAsia="Helvetica"/>
          <w:shd w:val="clear" w:color="auto" w:fill="FFFFFF"/>
          <w:lang w:val="ru-RU"/>
        </w:rPr>
        <w:t>иневатые дали и гор разноцветных кольца</w:t>
      </w:r>
      <w:r>
        <w:rPr>
          <w:rFonts w:eastAsia="Helvetica"/>
          <w:shd w:val="clear" w:color="auto" w:fill="FFFFFF"/>
          <w:lang w:val="ru-RU"/>
        </w:rPr>
        <w:t>,</w:t>
      </w:r>
    </w:p>
    <w:p w:rsidR="0095192F" w:rsidRPr="0068697F" w:rsidRDefault="00767312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зн</w:t>
      </w:r>
      <w:r w:rsidR="002913C4" w:rsidRPr="0068697F">
        <w:rPr>
          <w:rFonts w:eastAsia="Helvetica"/>
          <w:shd w:val="clear" w:color="auto" w:fill="FFFFFF"/>
          <w:lang w:val="ru-RU"/>
        </w:rPr>
        <w:t>ой песков раскаленных, и снежная стужа Саян</w:t>
      </w:r>
      <w:r>
        <w:rPr>
          <w:rFonts w:eastAsia="Helvetica"/>
          <w:shd w:val="clear" w:color="auto" w:fill="FFFFFF"/>
          <w:lang w:val="ru-RU"/>
        </w:rPr>
        <w:t>.</w:t>
      </w:r>
    </w:p>
    <w:p w:rsidR="00767312" w:rsidRDefault="002913C4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Что такое Тува?</w:t>
      </w:r>
    </w:p>
    <w:p w:rsidR="00767312" w:rsidRDefault="002913C4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Это смуглые люди, упорно идущие к цели,</w:t>
      </w:r>
    </w:p>
    <w:p w:rsidR="00767312" w:rsidRDefault="00767312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ч</w:t>
      </w:r>
      <w:r w:rsidR="002913C4" w:rsidRPr="0068697F">
        <w:rPr>
          <w:rFonts w:eastAsia="Helvetica"/>
          <w:shd w:val="clear" w:color="auto" w:fill="FFFFFF"/>
          <w:lang w:val="ru-RU"/>
        </w:rPr>
        <w:t>тоб открыла земля, все богатства и все тайны свои</w:t>
      </w:r>
      <w:r>
        <w:rPr>
          <w:rFonts w:eastAsia="Helvetica"/>
          <w:shd w:val="clear" w:color="auto" w:fill="FFFFFF"/>
          <w:lang w:val="ru-RU"/>
        </w:rPr>
        <w:t>.</w:t>
      </w:r>
    </w:p>
    <w:p w:rsidR="00767312" w:rsidRDefault="002913C4">
      <w:pPr>
        <w:pStyle w:val="a6"/>
        <w:shd w:val="clear" w:color="auto" w:fill="FFFFFF"/>
        <w:spacing w:beforeAutospacing="0" w:afterAutospacing="0"/>
        <w:jc w:val="both"/>
        <w:rPr>
          <w:rFonts w:eastAsia="Helvetica"/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И уходят пески, берега одеваются в цемент</w:t>
      </w:r>
    </w:p>
    <w:p w:rsidR="0095192F" w:rsidRPr="0068697F" w:rsidRDefault="00767312">
      <w:pPr>
        <w:pStyle w:val="a6"/>
        <w:shd w:val="clear" w:color="auto" w:fill="FFFFFF"/>
        <w:spacing w:beforeAutospacing="0" w:afterAutospacing="0"/>
        <w:jc w:val="both"/>
        <w:rPr>
          <w:shd w:val="clear" w:color="auto" w:fill="FFFFFF"/>
          <w:lang w:val="ru-RU"/>
        </w:rPr>
      </w:pPr>
      <w:r w:rsidRPr="0068697F">
        <w:rPr>
          <w:rFonts w:eastAsia="Helvetica"/>
          <w:shd w:val="clear" w:color="auto" w:fill="FFFFFF"/>
          <w:lang w:val="ru-RU"/>
        </w:rPr>
        <w:t>в</w:t>
      </w:r>
      <w:r w:rsidR="002913C4" w:rsidRPr="0068697F">
        <w:rPr>
          <w:rFonts w:eastAsia="Helvetica"/>
          <w:shd w:val="clear" w:color="auto" w:fill="FFFFFF"/>
          <w:lang w:val="ru-RU"/>
        </w:rPr>
        <w:t xml:space="preserve"> синеватые дали плывут города-корабли.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Встречаем представителей Республики Тыва</w:t>
      </w:r>
      <w:r w:rsidR="00913961">
        <w:rPr>
          <w:color w:val="000000"/>
          <w:shd w:val="clear" w:color="auto" w:fill="FFFFFF"/>
          <w:lang w:val="ru-RU"/>
        </w:rPr>
        <w:t>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u w:val="single"/>
          <w:shd w:val="clear" w:color="auto" w:fill="FFFFFF"/>
          <w:lang w:val="ru-RU"/>
        </w:rPr>
      </w:pPr>
    </w:p>
    <w:p w:rsidR="0095192F" w:rsidRPr="0068697F" w:rsidRDefault="002913C4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rFonts w:eastAsia="Segoe UI"/>
          <w:i/>
          <w:iCs/>
          <w:color w:val="010101"/>
          <w:lang w:val="ru-RU"/>
        </w:rPr>
      </w:pPr>
      <w:r w:rsidRPr="0068697F">
        <w:rPr>
          <w:rFonts w:eastAsia="Segoe UI"/>
          <w:i/>
          <w:iCs/>
          <w:color w:val="010101"/>
          <w:lang w:val="ru-RU"/>
        </w:rPr>
        <w:t>О</w:t>
      </w:r>
      <w:r w:rsidR="00767312">
        <w:rPr>
          <w:rFonts w:eastAsia="Segoe UI"/>
          <w:i/>
          <w:iCs/>
          <w:color w:val="010101"/>
          <w:lang w:val="ru-RU"/>
        </w:rPr>
        <w:t>бряд «Чолукшууру»</w:t>
      </w:r>
      <w:r w:rsidR="00913961">
        <w:rPr>
          <w:rFonts w:eastAsia="Segoe UI"/>
          <w:i/>
          <w:iCs/>
          <w:color w:val="010101"/>
          <w:lang w:val="ru-RU"/>
        </w:rPr>
        <w:t xml:space="preserve"> – </w:t>
      </w:r>
      <w:r w:rsidR="00767312">
        <w:rPr>
          <w:rFonts w:eastAsia="Segoe UI"/>
          <w:i/>
          <w:iCs/>
          <w:color w:val="010101"/>
          <w:lang w:val="ru-RU"/>
        </w:rPr>
        <w:t>приветсивие</w:t>
      </w:r>
    </w:p>
    <w:p w:rsidR="0095192F" w:rsidRPr="0068697F" w:rsidRDefault="002913C4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rFonts w:eastAsia="Segoe UI"/>
          <w:i/>
          <w:iCs/>
          <w:color w:val="010101"/>
          <w:lang w:val="ru-RU"/>
        </w:rPr>
      </w:pPr>
      <w:r w:rsidRPr="0068697F">
        <w:rPr>
          <w:rFonts w:eastAsia="Segoe UI"/>
          <w:i/>
          <w:iCs/>
          <w:color w:val="010101"/>
          <w:lang w:val="ru-RU"/>
        </w:rPr>
        <w:t xml:space="preserve">Видео со старейшиной Тумат Чойган Калдыр-ооловной, заведующей библиотекой с. Сайлыг Чеди-Хольского кожууна </w:t>
      </w:r>
      <w:r w:rsidR="00767312">
        <w:rPr>
          <w:rFonts w:eastAsia="Segoe UI"/>
          <w:i/>
          <w:iCs/>
          <w:color w:val="010101"/>
          <w:lang w:val="ru-RU"/>
        </w:rPr>
        <w:t>РТ</w:t>
      </w:r>
    </w:p>
    <w:p w:rsidR="0095192F" w:rsidRPr="0068697F" w:rsidRDefault="00767312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rFonts w:eastAsia="Segoe UI"/>
          <w:i/>
          <w:iCs/>
          <w:color w:val="010101"/>
          <w:lang w:val="ru-RU"/>
        </w:rPr>
      </w:pPr>
      <w:r>
        <w:rPr>
          <w:rFonts w:eastAsia="Segoe UI"/>
          <w:i/>
          <w:iCs/>
          <w:color w:val="010101"/>
          <w:lang w:val="ru-RU"/>
        </w:rPr>
        <w:t>Танец «Декей-оо»</w:t>
      </w:r>
    </w:p>
    <w:p w:rsidR="0095192F" w:rsidRPr="0068697F" w:rsidRDefault="00767312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rFonts w:eastAsia="Segoe UI"/>
          <w:i/>
          <w:iCs/>
          <w:color w:val="010101"/>
          <w:lang w:val="ru-RU"/>
        </w:rPr>
      </w:pPr>
      <w:r>
        <w:rPr>
          <w:rFonts w:eastAsia="Segoe UI"/>
          <w:i/>
          <w:iCs/>
          <w:color w:val="010101"/>
          <w:lang w:val="ru-RU"/>
        </w:rPr>
        <w:t>Видеоролик «Путешествие в Туву»</w:t>
      </w:r>
    </w:p>
    <w:p w:rsidR="0095192F" w:rsidRPr="0068697F" w:rsidRDefault="002913C4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rFonts w:eastAsia="Segoe UI"/>
          <w:i/>
          <w:iCs/>
          <w:color w:val="010101"/>
          <w:lang w:val="ru-RU"/>
        </w:rPr>
      </w:pPr>
      <w:r w:rsidRPr="0068697F">
        <w:rPr>
          <w:rFonts w:eastAsia="Segoe UI"/>
          <w:i/>
          <w:iCs/>
          <w:color w:val="010101"/>
          <w:lang w:val="ru-RU"/>
        </w:rPr>
        <w:t>Ми</w:t>
      </w:r>
      <w:r w:rsidR="00767312">
        <w:rPr>
          <w:rFonts w:eastAsia="Segoe UI"/>
          <w:i/>
          <w:iCs/>
          <w:color w:val="010101"/>
          <w:lang w:val="ru-RU"/>
        </w:rPr>
        <w:t>ни-выставка «Таинственная Тыва»</w:t>
      </w:r>
    </w:p>
    <w:p w:rsidR="0095192F" w:rsidRPr="0068697F" w:rsidRDefault="002913C4">
      <w:pPr>
        <w:pStyle w:val="a6"/>
        <w:numPr>
          <w:ilvl w:val="0"/>
          <w:numId w:val="5"/>
        </w:numPr>
        <w:shd w:val="clear" w:color="auto" w:fill="FFFFFF"/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  <w:r w:rsidRPr="0068697F">
        <w:rPr>
          <w:rFonts w:eastAsia="Segoe UI"/>
          <w:i/>
          <w:iCs/>
          <w:color w:val="010101"/>
          <w:lang w:val="ru-RU"/>
        </w:rPr>
        <w:t xml:space="preserve"> Национальная игра «Аскак кадай»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На Кавказе любят</w:t>
      </w:r>
      <w:r w:rsidR="00767312">
        <w:rPr>
          <w:color w:val="000000"/>
          <w:shd w:val="clear" w:color="auto" w:fill="FFFFFF"/>
          <w:lang w:val="ru-RU"/>
        </w:rPr>
        <w:t xml:space="preserve"> 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</w:t>
      </w:r>
      <w:r w:rsidR="002913C4" w:rsidRPr="0068697F">
        <w:rPr>
          <w:color w:val="000000"/>
          <w:shd w:val="clear" w:color="auto" w:fill="FFFFFF"/>
          <w:lang w:val="ru-RU"/>
        </w:rPr>
        <w:t>узыку и пляски.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На конях джигиты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с</w:t>
      </w:r>
      <w:r w:rsidR="002913C4" w:rsidRPr="0068697F">
        <w:rPr>
          <w:color w:val="000000"/>
          <w:shd w:val="clear" w:color="auto" w:fill="FFFFFF"/>
          <w:lang w:val="ru-RU"/>
        </w:rPr>
        <w:t>качут без опаски.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На Кавказе любят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д</w:t>
      </w:r>
      <w:r w:rsidR="002913C4" w:rsidRPr="0068697F">
        <w:rPr>
          <w:color w:val="000000"/>
          <w:shd w:val="clear" w:color="auto" w:fill="FFFFFF"/>
          <w:lang w:val="ru-RU"/>
        </w:rPr>
        <w:t>елать украшенья.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Славятся чеканкой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</w:t>
      </w:r>
      <w:r w:rsidR="002913C4" w:rsidRPr="0068697F">
        <w:rPr>
          <w:color w:val="000000"/>
          <w:shd w:val="clear" w:color="auto" w:fill="FFFFFF"/>
          <w:lang w:val="ru-RU"/>
        </w:rPr>
        <w:t>естные селенья.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На Кавказе любят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п</w:t>
      </w:r>
      <w:r w:rsidR="002913C4" w:rsidRPr="0068697F">
        <w:rPr>
          <w:color w:val="000000"/>
          <w:shd w:val="clear" w:color="auto" w:fill="FFFFFF"/>
          <w:lang w:val="ru-RU"/>
        </w:rPr>
        <w:t>ить кефир-айран.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Надевает бурку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</w:t>
      </w:r>
      <w:r w:rsidR="002913C4" w:rsidRPr="0068697F">
        <w:rPr>
          <w:color w:val="000000"/>
          <w:shd w:val="clear" w:color="auto" w:fill="FFFFFF"/>
          <w:lang w:val="ru-RU"/>
        </w:rPr>
        <w:t xml:space="preserve"> дальний путь чабан.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lastRenderedPageBreak/>
        <w:t>На Кавказе любят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с</w:t>
      </w:r>
      <w:r w:rsidR="002913C4" w:rsidRPr="0068697F">
        <w:rPr>
          <w:color w:val="000000"/>
          <w:shd w:val="clear" w:color="auto" w:fill="FFFFFF"/>
          <w:lang w:val="ru-RU"/>
        </w:rPr>
        <w:t>ладкий виноград.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Здесь хозяин гостю,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к</w:t>
      </w:r>
      <w:r w:rsidR="002913C4" w:rsidRPr="0068697F">
        <w:rPr>
          <w:color w:val="000000"/>
          <w:shd w:val="clear" w:color="auto" w:fill="FFFFFF"/>
          <w:lang w:val="ru-RU"/>
        </w:rPr>
        <w:t>ак родному, рад.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Встречаем представителей Республики Дагестан</w:t>
      </w:r>
      <w:r w:rsidR="00913961">
        <w:rPr>
          <w:color w:val="000000"/>
          <w:shd w:val="clear" w:color="auto" w:fill="FFFFFF"/>
          <w:lang w:val="ru-RU"/>
        </w:rPr>
        <w:t>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u w:val="single"/>
          <w:shd w:val="clear" w:color="auto" w:fill="FFFFFF"/>
          <w:lang w:val="ru-RU"/>
        </w:rPr>
      </w:pPr>
    </w:p>
    <w:p w:rsidR="0095192F" w:rsidRPr="0068697F" w:rsidRDefault="00767312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Видеоролик про Дагестан</w:t>
      </w:r>
    </w:p>
    <w:p w:rsidR="0095192F" w:rsidRPr="0068697F" w:rsidRDefault="00767312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Видео со старейшиной</w:t>
      </w:r>
    </w:p>
    <w:p w:rsidR="0095192F" w:rsidRPr="0068697F" w:rsidRDefault="00767312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Танец «Лезгинка»</w:t>
      </w:r>
    </w:p>
    <w:p w:rsidR="0095192F" w:rsidRPr="0068697F" w:rsidRDefault="002913C4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8697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Национальные игры «На</w:t>
      </w:r>
      <w:r w:rsidR="0076731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день папаху» и «Катание орехов»</w:t>
      </w:r>
    </w:p>
    <w:p w:rsidR="0095192F" w:rsidRPr="0068697F" w:rsidRDefault="0095192F">
      <w:pPr>
        <w:ind w:left="4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  <w:r w:rsidRPr="0068697F">
        <w:rPr>
          <w:color w:val="000000"/>
          <w:shd w:val="clear" w:color="auto" w:fill="FFFFFF"/>
        </w:rPr>
        <w:t> 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Моя Чукотка.</w:t>
      </w:r>
      <w:r w:rsidR="00767312">
        <w:rPr>
          <w:color w:val="000000"/>
          <w:shd w:val="clear" w:color="auto" w:fill="FFFFFF"/>
          <w:lang w:val="ru-RU"/>
        </w:rPr>
        <w:t xml:space="preserve"> К</w:t>
      </w:r>
      <w:r w:rsidRPr="0068697F">
        <w:rPr>
          <w:color w:val="000000"/>
          <w:shd w:val="clear" w:color="auto" w:fill="FFFFFF"/>
          <w:lang w:val="ru-RU"/>
        </w:rPr>
        <w:t>рай мой белоснежный!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Ну как,</w:t>
      </w:r>
      <w:r w:rsidR="00767312">
        <w:rPr>
          <w:color w:val="000000"/>
          <w:shd w:val="clear" w:color="auto" w:fill="FFFFFF"/>
          <w:lang w:val="ru-RU"/>
        </w:rPr>
        <w:t xml:space="preserve"> </w:t>
      </w:r>
      <w:r w:rsidRPr="0068697F">
        <w:rPr>
          <w:color w:val="000000"/>
          <w:shd w:val="clear" w:color="auto" w:fill="FFFFFF"/>
          <w:lang w:val="ru-RU"/>
        </w:rPr>
        <w:t>скажи, тебя мне не любить</w:t>
      </w:r>
    </w:p>
    <w:p w:rsidR="0095192F" w:rsidRPr="0068697F" w:rsidRDefault="00767312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л</w:t>
      </w:r>
      <w:r w:rsidR="002913C4" w:rsidRPr="0068697F">
        <w:rPr>
          <w:color w:val="000000"/>
          <w:shd w:val="clear" w:color="auto" w:fill="FFFFFF"/>
          <w:lang w:val="ru-RU"/>
        </w:rPr>
        <w:t>юбовью искренней,</w:t>
      </w:r>
      <w:r>
        <w:rPr>
          <w:color w:val="000000"/>
          <w:shd w:val="clear" w:color="auto" w:fill="FFFFFF"/>
          <w:lang w:val="ru-RU"/>
        </w:rPr>
        <w:t xml:space="preserve"> </w:t>
      </w:r>
      <w:r w:rsidR="002913C4" w:rsidRPr="0068697F">
        <w:rPr>
          <w:color w:val="000000"/>
          <w:shd w:val="clear" w:color="auto" w:fill="FFFFFF"/>
          <w:lang w:val="ru-RU"/>
        </w:rPr>
        <w:t>любовью нежной</w:t>
      </w:r>
      <w:r w:rsidRPr="0068697F">
        <w:rPr>
          <w:color w:val="000000"/>
          <w:shd w:val="clear" w:color="auto" w:fill="FFFFFF"/>
          <w:lang w:val="ru-RU"/>
        </w:rPr>
        <w:t>?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Мне довелось родиться здесь и жить.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 xml:space="preserve">Встречаем представителей </w:t>
      </w:r>
      <w:r w:rsidR="00913961">
        <w:rPr>
          <w:color w:val="000000"/>
          <w:shd w:val="clear" w:color="auto" w:fill="FFFFFF"/>
          <w:lang w:val="ru-RU"/>
        </w:rPr>
        <w:t xml:space="preserve">Чукотки – </w:t>
      </w:r>
      <w:r w:rsidRPr="0068697F">
        <w:rPr>
          <w:color w:val="000000"/>
          <w:shd w:val="clear" w:color="auto" w:fill="FFFFFF"/>
          <w:lang w:val="ru-RU"/>
        </w:rPr>
        <w:t>эскимос</w:t>
      </w:r>
      <w:r w:rsidR="00913961">
        <w:rPr>
          <w:color w:val="000000"/>
          <w:shd w:val="clear" w:color="auto" w:fill="FFFFFF"/>
          <w:lang w:val="ru-RU"/>
        </w:rPr>
        <w:t>ов.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767312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Видеоролик</w:t>
      </w:r>
    </w:p>
    <w:p w:rsidR="0095192F" w:rsidRPr="0068697F" w:rsidRDefault="002913C4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8697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Прои</w:t>
      </w:r>
      <w:r w:rsidR="00767312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Pr="0068697F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рывание обряда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  <w:r w:rsidRPr="0068697F">
        <w:rPr>
          <w:color w:val="000000"/>
          <w:shd w:val="clear" w:color="auto" w:fill="FFFFFF"/>
        </w:rPr>
        <w:t> </w:t>
      </w:r>
    </w:p>
    <w:p w:rsidR="00767312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Я</w:t>
      </w:r>
      <w:r w:rsidR="00913961">
        <w:rPr>
          <w:color w:val="000000"/>
          <w:shd w:val="clear" w:color="auto" w:fill="FFFFFF"/>
          <w:lang w:val="ru-RU"/>
        </w:rPr>
        <w:t xml:space="preserve"> – </w:t>
      </w:r>
      <w:r w:rsidRPr="0068697F">
        <w:rPr>
          <w:color w:val="000000"/>
          <w:shd w:val="clear" w:color="auto" w:fill="FFFFFF"/>
          <w:lang w:val="ru-RU"/>
        </w:rPr>
        <w:t>русский человек, и русская природа любовно мне, и я ее пою!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Я</w:t>
      </w:r>
      <w:r w:rsidR="00913961">
        <w:rPr>
          <w:color w:val="000000"/>
          <w:shd w:val="clear" w:color="auto" w:fill="FFFFFF"/>
          <w:lang w:val="ru-RU"/>
        </w:rPr>
        <w:t xml:space="preserve"> – </w:t>
      </w:r>
      <w:r w:rsidRPr="0068697F">
        <w:rPr>
          <w:color w:val="000000"/>
          <w:shd w:val="clear" w:color="auto" w:fill="FFFFFF"/>
          <w:lang w:val="ru-RU"/>
        </w:rPr>
        <w:t>русский человек, сын своего народа, я с гордостью гляжу на Родину свою!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Встречаем представителей русской национальности.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  <w:r w:rsidRPr="0068697F">
        <w:rPr>
          <w:i/>
          <w:iCs/>
          <w:color w:val="000000"/>
          <w:shd w:val="clear" w:color="auto" w:fill="FFFFFF"/>
          <w:lang w:val="ru-RU"/>
        </w:rPr>
        <w:t>1 Видео со старейшиной:</w:t>
      </w:r>
      <w:r w:rsidR="00767312">
        <w:rPr>
          <w:i/>
          <w:iCs/>
          <w:color w:val="000000"/>
          <w:shd w:val="clear" w:color="auto" w:fill="FFFFFF"/>
          <w:lang w:val="ru-RU"/>
        </w:rPr>
        <w:t xml:space="preserve"> </w:t>
      </w:r>
      <w:r w:rsidRPr="0068697F">
        <w:rPr>
          <w:i/>
          <w:iCs/>
          <w:color w:val="000000"/>
          <w:shd w:val="clear" w:color="auto" w:fill="FFFFFF"/>
          <w:lang w:val="ru-RU"/>
        </w:rPr>
        <w:t>Протоиерей Григорий,</w:t>
      </w:r>
      <w:r w:rsidR="00767312">
        <w:rPr>
          <w:i/>
          <w:iCs/>
          <w:color w:val="000000"/>
          <w:shd w:val="clear" w:color="auto" w:fill="FFFFFF"/>
          <w:lang w:val="ru-RU"/>
        </w:rPr>
        <w:t xml:space="preserve"> н</w:t>
      </w:r>
      <w:r w:rsidRPr="0068697F">
        <w:rPr>
          <w:i/>
          <w:iCs/>
          <w:color w:val="000000"/>
          <w:shd w:val="clear" w:color="auto" w:fill="FFFFFF"/>
          <w:lang w:val="ru-RU"/>
        </w:rPr>
        <w:t>астоятель Храма Николая Угодника г.</w:t>
      </w:r>
      <w:r w:rsidR="00767312">
        <w:rPr>
          <w:i/>
          <w:iCs/>
          <w:color w:val="000000"/>
          <w:shd w:val="clear" w:color="auto" w:fill="FFFFFF"/>
          <w:lang w:val="ru-RU"/>
        </w:rPr>
        <w:t xml:space="preserve"> </w:t>
      </w:r>
      <w:r w:rsidRPr="0068697F">
        <w:rPr>
          <w:i/>
          <w:iCs/>
          <w:color w:val="000000"/>
          <w:shd w:val="clear" w:color="auto" w:fill="FFFFFF"/>
          <w:lang w:val="ru-RU"/>
        </w:rPr>
        <w:t>Рузаевка,</w:t>
      </w:r>
      <w:r w:rsidR="00767312">
        <w:rPr>
          <w:i/>
          <w:iCs/>
          <w:color w:val="000000"/>
          <w:shd w:val="clear" w:color="auto" w:fill="FFFFFF"/>
          <w:lang w:val="ru-RU"/>
        </w:rPr>
        <w:t xml:space="preserve"> </w:t>
      </w:r>
      <w:r w:rsidRPr="0068697F">
        <w:rPr>
          <w:i/>
          <w:iCs/>
          <w:color w:val="000000"/>
          <w:shd w:val="clear" w:color="auto" w:fill="FFFFFF"/>
          <w:lang w:val="ru-RU"/>
        </w:rPr>
        <w:t>Рес</w:t>
      </w:r>
      <w:r w:rsidR="00767312">
        <w:rPr>
          <w:i/>
          <w:iCs/>
          <w:color w:val="000000"/>
          <w:shd w:val="clear" w:color="auto" w:fill="FFFFFF"/>
          <w:lang w:val="ru-RU"/>
        </w:rPr>
        <w:t>публика Мордовия (видео ПАСХА)</w:t>
      </w:r>
    </w:p>
    <w:p w:rsidR="0095192F" w:rsidRPr="0068697F" w:rsidRDefault="00767312">
      <w:pPr>
        <w:pStyle w:val="a6"/>
        <w:numPr>
          <w:ilvl w:val="0"/>
          <w:numId w:val="7"/>
        </w:numPr>
        <w:shd w:val="clear" w:color="auto" w:fill="FFFFFF"/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Хоровод (трек ХОРОВОД)</w:t>
      </w:r>
    </w:p>
    <w:p w:rsidR="0095192F" w:rsidRPr="0068697F" w:rsidRDefault="00767312">
      <w:pPr>
        <w:pStyle w:val="a6"/>
        <w:numPr>
          <w:ilvl w:val="0"/>
          <w:numId w:val="7"/>
        </w:numPr>
        <w:shd w:val="clear" w:color="auto" w:fill="FFFFFF"/>
        <w:spacing w:beforeAutospacing="0" w:afterAutospacing="0" w:line="15" w:lineRule="atLeast"/>
        <w:jc w:val="both"/>
        <w:rPr>
          <w:i/>
          <w:iCs/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Игра «Катание яиц»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  <w:r w:rsidR="00913961">
        <w:rPr>
          <w:color w:val="000000"/>
          <w:shd w:val="clear" w:color="auto" w:fill="FFFFFF"/>
          <w:lang w:val="ru-RU"/>
        </w:rPr>
        <w:t xml:space="preserve"> </w:t>
      </w:r>
      <w:r w:rsidRPr="0068697F">
        <w:rPr>
          <w:color w:val="000000"/>
          <w:shd w:val="clear" w:color="auto" w:fill="FFFFFF"/>
          <w:lang w:val="ru-RU"/>
        </w:rPr>
        <w:t>Дорогие друзья, сегодня мы с вами познакомились с культурой, традициями некоторых народов России. Мы еще раз осознали, что в нашей большой стране живёт очень много людей. И все они совершенно разные, живут в разных странах, говорят на разных языках, носят разную одежду.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Каждая народность имеет свою культуру, свои традиции, свои национальные костюмы.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Но к какой бы национальности не относился человек, он мечтает о мире, о счастье.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  <w:r w:rsidRPr="0068697F">
        <w:rPr>
          <w:color w:val="000000"/>
          <w:shd w:val="clear" w:color="auto" w:fill="FFFFFF"/>
          <w:lang w:val="ru-RU"/>
        </w:rPr>
        <w:t xml:space="preserve"> Приглашаем всех участников фестиваля на сцену.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center"/>
        <w:rPr>
          <w:i/>
          <w:iCs/>
          <w:color w:val="000000"/>
          <w:shd w:val="clear" w:color="auto" w:fill="FFFFFF"/>
          <w:lang w:val="ru-RU"/>
        </w:rPr>
      </w:pPr>
      <w:r w:rsidRPr="0068697F">
        <w:rPr>
          <w:i/>
          <w:iCs/>
          <w:color w:val="000000"/>
          <w:shd w:val="clear" w:color="auto" w:fill="FFFFFF"/>
          <w:lang w:val="ru-RU"/>
        </w:rPr>
        <w:t>(Выход участников)</w:t>
      </w:r>
    </w:p>
    <w:p w:rsidR="0095192F" w:rsidRPr="0068697F" w:rsidRDefault="0095192F">
      <w:pPr>
        <w:pStyle w:val="a6"/>
        <w:shd w:val="clear" w:color="auto" w:fill="FFFFFF"/>
        <w:spacing w:beforeAutospacing="0" w:afterAutospacing="0" w:line="15" w:lineRule="atLeast"/>
        <w:jc w:val="center"/>
        <w:rPr>
          <w:i/>
          <w:iCs/>
          <w:color w:val="000000"/>
          <w:shd w:val="clear" w:color="auto" w:fill="FFFFFF"/>
          <w:lang w:val="ru-RU"/>
        </w:rPr>
      </w:pP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b/>
          <w:bCs/>
          <w:color w:val="000000"/>
          <w:shd w:val="clear" w:color="auto" w:fill="FFFFFF"/>
          <w:lang w:val="ru-RU"/>
        </w:rPr>
      </w:pPr>
      <w:r w:rsidRPr="0068697F">
        <w:rPr>
          <w:b/>
          <w:bCs/>
          <w:color w:val="000000"/>
          <w:shd w:val="clear" w:color="auto" w:fill="FFFFFF"/>
          <w:lang w:val="ru-RU"/>
        </w:rPr>
        <w:t>Ведущий: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Замечательное слово знаем ты и я</w:t>
      </w:r>
      <w:r w:rsidR="00913961">
        <w:rPr>
          <w:color w:val="000000"/>
          <w:shd w:val="clear" w:color="auto" w:fill="FFFFFF"/>
          <w:lang w:val="ru-RU"/>
        </w:rPr>
        <w:t>: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Мир! Мир! Мир</w:t>
      </w:r>
      <w:r w:rsidR="00913961">
        <w:rPr>
          <w:color w:val="000000"/>
          <w:shd w:val="clear" w:color="auto" w:fill="FFFFFF"/>
          <w:lang w:val="ru-RU"/>
        </w:rPr>
        <w:t>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Вместе с нами повторять готовы все друзья:</w:t>
      </w:r>
    </w:p>
    <w:p w:rsidR="0095192F" w:rsidRPr="0068697F" w:rsidRDefault="00913961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«</w:t>
      </w:r>
      <w:r w:rsidR="002913C4" w:rsidRPr="0068697F">
        <w:rPr>
          <w:color w:val="000000"/>
          <w:shd w:val="clear" w:color="auto" w:fill="FFFFFF"/>
          <w:lang w:val="ru-RU"/>
        </w:rPr>
        <w:t>Мир! Мир! Мир!</w:t>
      </w:r>
      <w:r>
        <w:rPr>
          <w:color w:val="000000"/>
          <w:shd w:val="clear" w:color="auto" w:fill="FFFFFF"/>
          <w:lang w:val="ru-RU"/>
        </w:rPr>
        <w:t>»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И с надеждой вся планета произносит слово это</w:t>
      </w:r>
      <w:r w:rsidR="00913961">
        <w:rPr>
          <w:color w:val="000000"/>
          <w:shd w:val="clear" w:color="auto" w:fill="FFFFFF"/>
          <w:lang w:val="ru-RU"/>
        </w:rPr>
        <w:t xml:space="preserve"> – 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Мир! Мир! Мир!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000000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t>Все, что ценим мы и любим, дарит людям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color w:val="333333"/>
          <w:highlight w:val="yellow"/>
          <w:shd w:val="clear" w:color="auto" w:fill="FFFFFF"/>
          <w:lang w:val="ru-RU"/>
        </w:rPr>
      </w:pPr>
      <w:r w:rsidRPr="0068697F">
        <w:rPr>
          <w:color w:val="000000"/>
          <w:shd w:val="clear" w:color="auto" w:fill="FFFFFF"/>
          <w:lang w:val="ru-RU"/>
        </w:rPr>
        <w:lastRenderedPageBreak/>
        <w:t>Мир! Мир! Мир!</w:t>
      </w:r>
    </w:p>
    <w:p w:rsidR="0095192F" w:rsidRPr="0068697F" w:rsidRDefault="002913C4">
      <w:pPr>
        <w:pStyle w:val="a6"/>
        <w:shd w:val="clear" w:color="auto" w:fill="FFFFFF"/>
        <w:spacing w:beforeAutospacing="0" w:afterAutospacing="0" w:line="15" w:lineRule="atLeast"/>
        <w:jc w:val="both"/>
        <w:rPr>
          <w:lang w:val="ru-RU"/>
        </w:rPr>
      </w:pPr>
      <w:r w:rsidRPr="0068697F">
        <w:rPr>
          <w:shd w:val="clear" w:color="auto" w:fill="FFFFFF"/>
          <w:lang w:val="ru-RU"/>
        </w:rPr>
        <w:t>Предлагаю в заключение фестиваля исполнить общий танец дружбы.</w:t>
      </w:r>
    </w:p>
    <w:sectPr w:rsidR="0095192F" w:rsidRPr="0068697F" w:rsidSect="0095192F">
      <w:pgSz w:w="11906" w:h="16838"/>
      <w:pgMar w:top="1440" w:right="1106" w:bottom="1440" w:left="180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CB" w:rsidRDefault="003014CB" w:rsidP="0095192F">
      <w:r>
        <w:separator/>
      </w:r>
    </w:p>
  </w:endnote>
  <w:endnote w:type="continuationSeparator" w:id="1">
    <w:p w:rsidR="003014CB" w:rsidRDefault="003014CB" w:rsidP="0095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CB" w:rsidRDefault="003014CB">
      <w:r>
        <w:separator/>
      </w:r>
    </w:p>
  </w:footnote>
  <w:footnote w:type="continuationSeparator" w:id="1">
    <w:p w:rsidR="003014CB" w:rsidRDefault="0030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BD501"/>
    <w:multiLevelType w:val="singleLevel"/>
    <w:tmpl w:val="82FBD501"/>
    <w:lvl w:ilvl="0">
      <w:start w:val="1"/>
      <w:numFmt w:val="decimal"/>
      <w:suff w:val="space"/>
      <w:lvlText w:val="%1."/>
      <w:lvlJc w:val="left"/>
    </w:lvl>
  </w:abstractNum>
  <w:abstractNum w:abstractNumId="1">
    <w:nsid w:val="B5E306ED"/>
    <w:multiLevelType w:val="multilevel"/>
    <w:tmpl w:val="B5E306ED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40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BF205925"/>
    <w:multiLevelType w:val="multilevel"/>
    <w:tmpl w:val="BF205925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CF092B84"/>
    <w:multiLevelType w:val="multilevel"/>
    <w:tmpl w:val="CF092B84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3D62ECE"/>
    <w:multiLevelType w:val="multilevel"/>
    <w:tmpl w:val="03D62ECE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21EE63E0"/>
    <w:multiLevelType w:val="multilevel"/>
    <w:tmpl w:val="BC06D1D6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9ADCABA"/>
    <w:multiLevelType w:val="multilevel"/>
    <w:tmpl w:val="59ADCABA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5CE170EA"/>
    <w:multiLevelType w:val="hybridMultilevel"/>
    <w:tmpl w:val="18024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192F"/>
    <w:rsid w:val="002913C4"/>
    <w:rsid w:val="003014CB"/>
    <w:rsid w:val="003E55D0"/>
    <w:rsid w:val="0068697F"/>
    <w:rsid w:val="00767312"/>
    <w:rsid w:val="007D341D"/>
    <w:rsid w:val="00913961"/>
    <w:rsid w:val="0095192F"/>
    <w:rsid w:val="00B6174F"/>
    <w:rsid w:val="00DE6997"/>
    <w:rsid w:val="240461DE"/>
    <w:rsid w:val="2B27346E"/>
    <w:rsid w:val="2EFA5A5B"/>
    <w:rsid w:val="31BE1D86"/>
    <w:rsid w:val="61116915"/>
    <w:rsid w:val="6392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 w:qFormat="1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F"/>
    <w:pPr>
      <w:suppressAutoHyphens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19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rsid w:val="0095192F"/>
    <w:pPr>
      <w:spacing w:after="140" w:line="276" w:lineRule="auto"/>
    </w:pPr>
  </w:style>
  <w:style w:type="paragraph" w:styleId="a5">
    <w:name w:val="List"/>
    <w:basedOn w:val="a4"/>
    <w:qFormat/>
    <w:rsid w:val="0095192F"/>
    <w:rPr>
      <w:rFonts w:cs="Lucida Sans"/>
    </w:rPr>
  </w:style>
  <w:style w:type="paragraph" w:styleId="a6">
    <w:name w:val="Normal (Web)"/>
    <w:qFormat/>
    <w:rsid w:val="0095192F"/>
    <w:pPr>
      <w:suppressAutoHyphens/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7">
    <w:name w:val="Заголовок"/>
    <w:basedOn w:val="a"/>
    <w:next w:val="a4"/>
    <w:qFormat/>
    <w:rsid w:val="009519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">
    <w:name w:val="Указатель1"/>
    <w:basedOn w:val="a"/>
    <w:qFormat/>
    <w:rsid w:val="0095192F"/>
    <w:pPr>
      <w:suppressLineNumbers/>
    </w:pPr>
    <w:rPr>
      <w:rFonts w:cs="Lucida Sans"/>
      <w:lang w:val="zh-CN" w:bidi="zh-CN"/>
    </w:rPr>
  </w:style>
  <w:style w:type="paragraph" w:styleId="a8">
    <w:name w:val="List Paragraph"/>
    <w:basedOn w:val="a"/>
    <w:uiPriority w:val="99"/>
    <w:qFormat/>
    <w:rsid w:val="0095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2023-05-15T03:10:00Z</cp:lastPrinted>
  <dcterms:created xsi:type="dcterms:W3CDTF">2023-05-11T02:03:00Z</dcterms:created>
  <dcterms:modified xsi:type="dcterms:W3CDTF">2023-06-16T00:20:00Z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1E162DA9BA0F4F58BA0C7F77B6DB5449</vt:lpwstr>
  </property>
  <property fmtid="{D5CDD505-2E9C-101B-9397-08002B2CF9AE}" pid="3" name="KSOProductBuildVer">
    <vt:lpwstr>1049-11.2.0.11380</vt:lpwstr>
  </property>
</Properties>
</file>