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97" w:rsidRPr="00A953BA" w:rsidRDefault="00B64797" w:rsidP="008E55BE">
      <w:pPr>
        <w:spacing w:after="0" w:line="240" w:lineRule="auto"/>
        <w:ind w:left="-540"/>
        <w:jc w:val="center"/>
        <w:rPr>
          <w:rFonts w:ascii="Times New Roman" w:hAnsi="Times New Roman" w:cs="Times New Roman"/>
          <w:b/>
          <w:bCs/>
          <w:sz w:val="26"/>
          <w:szCs w:val="26"/>
        </w:rPr>
      </w:pPr>
      <w:r w:rsidRPr="00A953BA">
        <w:rPr>
          <w:rFonts w:ascii="Times New Roman" w:hAnsi="Times New Roman" w:cs="Times New Roman"/>
          <w:b/>
          <w:bCs/>
          <w:sz w:val="26"/>
          <w:szCs w:val="26"/>
        </w:rPr>
        <w:t xml:space="preserve">Государственное автономное образовательное учреждение </w:t>
      </w:r>
    </w:p>
    <w:p w:rsidR="00B64797" w:rsidRPr="00A953BA" w:rsidRDefault="00B64797" w:rsidP="008E55BE">
      <w:pPr>
        <w:spacing w:after="0" w:line="240" w:lineRule="auto"/>
        <w:ind w:left="-540"/>
        <w:jc w:val="center"/>
        <w:rPr>
          <w:rFonts w:ascii="Times New Roman" w:hAnsi="Times New Roman" w:cs="Times New Roman"/>
          <w:b/>
          <w:bCs/>
          <w:sz w:val="26"/>
          <w:szCs w:val="26"/>
        </w:rPr>
      </w:pPr>
      <w:r w:rsidRPr="00A953BA">
        <w:rPr>
          <w:rFonts w:ascii="Times New Roman" w:hAnsi="Times New Roman" w:cs="Times New Roman"/>
          <w:b/>
          <w:bCs/>
          <w:sz w:val="26"/>
          <w:szCs w:val="26"/>
        </w:rPr>
        <w:t>дополнительного профессионального образования</w:t>
      </w:r>
    </w:p>
    <w:p w:rsidR="00B64797" w:rsidRDefault="00B64797" w:rsidP="008E55BE">
      <w:pPr>
        <w:spacing w:after="0" w:line="240" w:lineRule="auto"/>
        <w:ind w:left="-540"/>
        <w:jc w:val="center"/>
        <w:rPr>
          <w:rFonts w:ascii="Times New Roman" w:hAnsi="Times New Roman" w:cs="Times New Roman"/>
          <w:b/>
          <w:bCs/>
          <w:sz w:val="26"/>
          <w:szCs w:val="26"/>
        </w:rPr>
      </w:pPr>
      <w:r w:rsidRPr="00A953BA">
        <w:rPr>
          <w:rFonts w:ascii="Times New Roman" w:hAnsi="Times New Roman" w:cs="Times New Roman"/>
          <w:b/>
          <w:bCs/>
          <w:sz w:val="26"/>
          <w:szCs w:val="26"/>
        </w:rPr>
        <w:t xml:space="preserve">(повышения квалификации) специалистов </w:t>
      </w:r>
    </w:p>
    <w:p w:rsidR="00B64797" w:rsidRPr="00A953BA" w:rsidRDefault="00B64797" w:rsidP="008E55BE">
      <w:pPr>
        <w:spacing w:after="0" w:line="240" w:lineRule="auto"/>
        <w:ind w:left="-540"/>
        <w:jc w:val="center"/>
        <w:rPr>
          <w:rFonts w:ascii="Times New Roman" w:hAnsi="Times New Roman" w:cs="Times New Roman"/>
          <w:b/>
          <w:bCs/>
          <w:sz w:val="26"/>
          <w:szCs w:val="26"/>
        </w:rPr>
      </w:pPr>
      <w:r w:rsidRPr="00A953BA">
        <w:rPr>
          <w:rFonts w:ascii="Times New Roman" w:hAnsi="Times New Roman" w:cs="Times New Roman"/>
          <w:b/>
          <w:bCs/>
          <w:sz w:val="26"/>
          <w:szCs w:val="26"/>
        </w:rPr>
        <w:t>Чукотского автономного округа</w:t>
      </w:r>
    </w:p>
    <w:p w:rsidR="00B64797" w:rsidRPr="00A953BA" w:rsidRDefault="00B64797" w:rsidP="008E55BE">
      <w:pPr>
        <w:pBdr>
          <w:bottom w:val="single" w:sz="12" w:space="1" w:color="auto"/>
        </w:pBdr>
        <w:spacing w:after="0" w:line="240" w:lineRule="auto"/>
        <w:ind w:left="-540"/>
        <w:jc w:val="center"/>
        <w:rPr>
          <w:rFonts w:ascii="Times New Roman" w:hAnsi="Times New Roman" w:cs="Times New Roman"/>
          <w:b/>
          <w:bCs/>
          <w:sz w:val="26"/>
          <w:szCs w:val="26"/>
        </w:rPr>
      </w:pPr>
      <w:r w:rsidRPr="00A953BA">
        <w:rPr>
          <w:rFonts w:ascii="Times New Roman" w:hAnsi="Times New Roman" w:cs="Times New Roman"/>
          <w:b/>
          <w:bCs/>
          <w:sz w:val="26"/>
          <w:szCs w:val="26"/>
        </w:rPr>
        <w:t>«Чукотский институт р</w:t>
      </w:r>
      <w:r>
        <w:rPr>
          <w:rFonts w:ascii="Times New Roman" w:hAnsi="Times New Roman" w:cs="Times New Roman"/>
          <w:b/>
          <w:bCs/>
          <w:sz w:val="26"/>
          <w:szCs w:val="26"/>
        </w:rPr>
        <w:t xml:space="preserve">азвития образования и повышения </w:t>
      </w:r>
      <w:r w:rsidRPr="00A953BA">
        <w:rPr>
          <w:rFonts w:ascii="Times New Roman" w:hAnsi="Times New Roman" w:cs="Times New Roman"/>
          <w:b/>
          <w:bCs/>
          <w:sz w:val="26"/>
          <w:szCs w:val="26"/>
        </w:rPr>
        <w:t>квалификации»</w:t>
      </w:r>
    </w:p>
    <w:p w:rsidR="00B64797" w:rsidRPr="00A953BA" w:rsidRDefault="00B64797" w:rsidP="008E55BE">
      <w:pPr>
        <w:pBdr>
          <w:bottom w:val="single" w:sz="12" w:space="1" w:color="auto"/>
        </w:pBdr>
        <w:spacing w:after="0" w:line="240" w:lineRule="auto"/>
        <w:ind w:left="-540"/>
        <w:jc w:val="center"/>
        <w:rPr>
          <w:rFonts w:ascii="Times New Roman" w:hAnsi="Times New Roman" w:cs="Times New Roman"/>
          <w:b/>
          <w:bCs/>
          <w:sz w:val="26"/>
          <w:szCs w:val="26"/>
        </w:rPr>
      </w:pPr>
      <w:r w:rsidRPr="00A953BA">
        <w:rPr>
          <w:rFonts w:ascii="Times New Roman" w:hAnsi="Times New Roman" w:cs="Times New Roman"/>
          <w:b/>
          <w:bCs/>
          <w:sz w:val="26"/>
          <w:szCs w:val="26"/>
        </w:rPr>
        <w:t>Центр оценки качества обра</w:t>
      </w:r>
      <w:r>
        <w:rPr>
          <w:rFonts w:ascii="Times New Roman" w:hAnsi="Times New Roman" w:cs="Times New Roman"/>
          <w:b/>
          <w:bCs/>
          <w:sz w:val="26"/>
          <w:szCs w:val="26"/>
        </w:rPr>
        <w:t xml:space="preserve">зования, аттестации и повышения </w:t>
      </w:r>
      <w:r w:rsidRPr="00A953BA">
        <w:rPr>
          <w:rFonts w:ascii="Times New Roman" w:hAnsi="Times New Roman" w:cs="Times New Roman"/>
          <w:b/>
          <w:bCs/>
          <w:sz w:val="26"/>
          <w:szCs w:val="26"/>
        </w:rPr>
        <w:t>квалификации</w:t>
      </w:r>
    </w:p>
    <w:p w:rsidR="00B64797" w:rsidRPr="00A953BA" w:rsidRDefault="00B64797" w:rsidP="00A953BA">
      <w:pPr>
        <w:spacing w:after="0" w:line="240" w:lineRule="auto"/>
        <w:ind w:firstLine="480"/>
        <w:jc w:val="center"/>
        <w:rPr>
          <w:rFonts w:ascii="Times New Roman" w:hAnsi="Times New Roman" w:cs="Times New Roman"/>
          <w:b/>
          <w:bCs/>
          <w:sz w:val="26"/>
          <w:szCs w:val="26"/>
        </w:rPr>
      </w:pPr>
    </w:p>
    <w:p w:rsidR="00B64797" w:rsidRPr="00A953BA" w:rsidRDefault="00B64797" w:rsidP="00A953BA">
      <w:pPr>
        <w:spacing w:after="0" w:line="240" w:lineRule="auto"/>
        <w:jc w:val="center"/>
        <w:rPr>
          <w:rFonts w:ascii="Times New Roman" w:hAnsi="Times New Roman" w:cs="Times New Roman"/>
          <w:sz w:val="26"/>
          <w:szCs w:val="26"/>
        </w:rPr>
      </w:pPr>
    </w:p>
    <w:p w:rsidR="00B64797" w:rsidRPr="00A953BA" w:rsidRDefault="00B64797" w:rsidP="00A953BA">
      <w:pPr>
        <w:spacing w:after="0" w:line="240" w:lineRule="auto"/>
        <w:jc w:val="center"/>
        <w:rPr>
          <w:rFonts w:ascii="Times New Roman" w:hAnsi="Times New Roman" w:cs="Times New Roman"/>
          <w:sz w:val="26"/>
          <w:szCs w:val="26"/>
        </w:rPr>
      </w:pPr>
    </w:p>
    <w:p w:rsidR="00B64797" w:rsidRPr="00A953BA" w:rsidRDefault="00B64797" w:rsidP="00A953BA">
      <w:pPr>
        <w:spacing w:after="0" w:line="240" w:lineRule="auto"/>
        <w:jc w:val="center"/>
        <w:rPr>
          <w:rFonts w:ascii="Times New Roman" w:hAnsi="Times New Roman" w:cs="Times New Roman"/>
          <w:sz w:val="26"/>
          <w:szCs w:val="26"/>
        </w:rPr>
      </w:pPr>
    </w:p>
    <w:p w:rsidR="00B64797" w:rsidRPr="00A953BA" w:rsidRDefault="00B64797" w:rsidP="00A953BA">
      <w:pPr>
        <w:tabs>
          <w:tab w:val="left" w:pos="1800"/>
        </w:tabs>
        <w:spacing w:after="0" w:line="240" w:lineRule="auto"/>
        <w:rPr>
          <w:rFonts w:ascii="Times New Roman" w:hAnsi="Times New Roman" w:cs="Times New Roman"/>
          <w:b/>
          <w:bCs/>
          <w:sz w:val="56"/>
          <w:szCs w:val="56"/>
        </w:rPr>
      </w:pPr>
      <w:r w:rsidRPr="00A953BA">
        <w:rPr>
          <w:rFonts w:ascii="Times New Roman" w:hAnsi="Times New Roman" w:cs="Times New Roman"/>
          <w:b/>
          <w:bCs/>
          <w:sz w:val="56"/>
          <w:szCs w:val="56"/>
        </w:rPr>
        <w:t>ОСНОВНЫЕ ИТОГИ</w:t>
      </w:r>
    </w:p>
    <w:p w:rsidR="00B64797" w:rsidRPr="00A953BA" w:rsidRDefault="00B64797" w:rsidP="00A953BA">
      <w:pPr>
        <w:tabs>
          <w:tab w:val="left" w:pos="1800"/>
        </w:tabs>
        <w:spacing w:after="0" w:line="240" w:lineRule="auto"/>
        <w:rPr>
          <w:rFonts w:ascii="Times New Roman" w:hAnsi="Times New Roman" w:cs="Times New Roman"/>
          <w:sz w:val="56"/>
          <w:szCs w:val="56"/>
        </w:rPr>
      </w:pPr>
      <w:r w:rsidRPr="00A953BA">
        <w:rPr>
          <w:rFonts w:ascii="Times New Roman" w:hAnsi="Times New Roman" w:cs="Times New Roman"/>
          <w:b/>
          <w:bCs/>
          <w:sz w:val="56"/>
          <w:szCs w:val="56"/>
        </w:rPr>
        <w:t>О</w:t>
      </w:r>
      <w:r w:rsidRPr="00A953BA">
        <w:rPr>
          <w:rFonts w:ascii="Times New Roman" w:hAnsi="Times New Roman" w:cs="Times New Roman"/>
          <w:sz w:val="56"/>
          <w:szCs w:val="56"/>
        </w:rPr>
        <w:t>СНОВНОГО</w:t>
      </w:r>
    </w:p>
    <w:p w:rsidR="00B64797" w:rsidRPr="00A953BA" w:rsidRDefault="00B64797" w:rsidP="00A953BA">
      <w:pPr>
        <w:tabs>
          <w:tab w:val="left" w:pos="1800"/>
        </w:tabs>
        <w:spacing w:after="0" w:line="240" w:lineRule="auto"/>
        <w:rPr>
          <w:rFonts w:ascii="Times New Roman" w:hAnsi="Times New Roman" w:cs="Times New Roman"/>
          <w:sz w:val="56"/>
          <w:szCs w:val="56"/>
        </w:rPr>
      </w:pPr>
      <w:r w:rsidRPr="00A953BA">
        <w:rPr>
          <w:rFonts w:ascii="Times New Roman" w:hAnsi="Times New Roman" w:cs="Times New Roman"/>
          <w:b/>
          <w:bCs/>
          <w:sz w:val="56"/>
          <w:szCs w:val="56"/>
        </w:rPr>
        <w:t>Г</w:t>
      </w:r>
      <w:r w:rsidRPr="00A953BA">
        <w:rPr>
          <w:rFonts w:ascii="Times New Roman" w:hAnsi="Times New Roman" w:cs="Times New Roman"/>
          <w:sz w:val="56"/>
          <w:szCs w:val="56"/>
        </w:rPr>
        <w:t>ОСУДАРСТВЕННОГО</w:t>
      </w:r>
    </w:p>
    <w:p w:rsidR="00B64797" w:rsidRPr="00A953BA" w:rsidRDefault="00B64797" w:rsidP="00A953BA">
      <w:pPr>
        <w:tabs>
          <w:tab w:val="left" w:pos="1800"/>
        </w:tabs>
        <w:spacing w:after="0" w:line="240" w:lineRule="auto"/>
        <w:rPr>
          <w:rFonts w:ascii="Times New Roman" w:hAnsi="Times New Roman" w:cs="Times New Roman"/>
          <w:sz w:val="56"/>
          <w:szCs w:val="56"/>
        </w:rPr>
      </w:pPr>
      <w:r w:rsidRPr="00A953BA">
        <w:rPr>
          <w:rFonts w:ascii="Times New Roman" w:hAnsi="Times New Roman" w:cs="Times New Roman"/>
          <w:b/>
          <w:bCs/>
          <w:sz w:val="56"/>
          <w:szCs w:val="56"/>
        </w:rPr>
        <w:t>Э</w:t>
      </w:r>
      <w:r w:rsidRPr="00A953BA">
        <w:rPr>
          <w:rFonts w:ascii="Times New Roman" w:hAnsi="Times New Roman" w:cs="Times New Roman"/>
          <w:sz w:val="56"/>
          <w:szCs w:val="56"/>
        </w:rPr>
        <w:t>КЗАМЕНА</w:t>
      </w:r>
    </w:p>
    <w:p w:rsidR="00B64797" w:rsidRPr="00A953BA" w:rsidRDefault="00B64797" w:rsidP="00A953BA">
      <w:pPr>
        <w:tabs>
          <w:tab w:val="left" w:pos="1800"/>
        </w:tabs>
        <w:spacing w:after="0" w:line="240" w:lineRule="auto"/>
        <w:rPr>
          <w:rFonts w:ascii="Times New Roman" w:hAnsi="Times New Roman" w:cs="Times New Roman"/>
          <w:b/>
          <w:bCs/>
          <w:sz w:val="56"/>
          <w:szCs w:val="56"/>
        </w:rPr>
      </w:pPr>
      <w:r w:rsidRPr="00A953BA">
        <w:rPr>
          <w:rFonts w:ascii="Times New Roman" w:hAnsi="Times New Roman" w:cs="Times New Roman"/>
          <w:b/>
          <w:bCs/>
          <w:sz w:val="56"/>
          <w:szCs w:val="56"/>
        </w:rPr>
        <w:t xml:space="preserve">по </w:t>
      </w:r>
      <w:r w:rsidRPr="00972D53">
        <w:rPr>
          <w:rFonts w:ascii="Times New Roman" w:hAnsi="Times New Roman" w:cs="Times New Roman"/>
          <w:b/>
          <w:bCs/>
          <w:color w:val="008000"/>
          <w:sz w:val="56"/>
          <w:szCs w:val="56"/>
        </w:rPr>
        <w:t>географии</w:t>
      </w:r>
    </w:p>
    <w:p w:rsidR="00B64797" w:rsidRPr="00A953BA" w:rsidRDefault="00B64797" w:rsidP="00A953BA">
      <w:pPr>
        <w:tabs>
          <w:tab w:val="left" w:pos="1800"/>
        </w:tabs>
        <w:spacing w:after="0" w:line="240" w:lineRule="auto"/>
        <w:rPr>
          <w:rFonts w:ascii="Times New Roman" w:hAnsi="Times New Roman" w:cs="Times New Roman"/>
          <w:b/>
          <w:bCs/>
          <w:sz w:val="56"/>
          <w:szCs w:val="56"/>
        </w:rPr>
      </w:pPr>
      <w:r w:rsidRPr="00A953BA">
        <w:rPr>
          <w:rFonts w:ascii="Times New Roman" w:hAnsi="Times New Roman" w:cs="Times New Roman"/>
          <w:b/>
          <w:bCs/>
          <w:sz w:val="56"/>
          <w:szCs w:val="56"/>
        </w:rPr>
        <w:t>в Чукотском автономном округе</w:t>
      </w:r>
    </w:p>
    <w:p w:rsidR="00B64797" w:rsidRPr="00A953BA" w:rsidRDefault="00B64797" w:rsidP="00A953BA">
      <w:pPr>
        <w:tabs>
          <w:tab w:val="left" w:pos="1800"/>
        </w:tabs>
        <w:spacing w:after="0" w:line="240" w:lineRule="auto"/>
        <w:rPr>
          <w:rFonts w:ascii="Times New Roman" w:hAnsi="Times New Roman" w:cs="Times New Roman"/>
          <w:sz w:val="56"/>
          <w:szCs w:val="56"/>
        </w:rPr>
      </w:pPr>
      <w:r w:rsidRPr="00A953BA">
        <w:rPr>
          <w:rFonts w:ascii="Times New Roman" w:hAnsi="Times New Roman" w:cs="Times New Roman"/>
          <w:sz w:val="56"/>
          <w:szCs w:val="56"/>
        </w:rPr>
        <w:t>в 2015 году</w:t>
      </w:r>
    </w:p>
    <w:p w:rsidR="00B64797" w:rsidRDefault="00B64797" w:rsidP="00A953BA">
      <w:pPr>
        <w:tabs>
          <w:tab w:val="left" w:pos="1800"/>
        </w:tabs>
        <w:spacing w:line="360" w:lineRule="auto"/>
        <w:ind w:left="1260" w:right="381"/>
        <w:rPr>
          <w:sz w:val="56"/>
          <w:szCs w:val="56"/>
        </w:rPr>
      </w:pPr>
      <w:r w:rsidRPr="007E6F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review-image" o:spid="_x0000_i1025" type="#_x0000_t75" alt="medvedev-education" style="width:353.25pt;height:213pt;visibility:visible">
            <v:imagedata r:id="rId7" o:title=""/>
          </v:shape>
        </w:pict>
      </w:r>
    </w:p>
    <w:p w:rsidR="00B64797" w:rsidRDefault="00B64797" w:rsidP="00A953BA">
      <w:pPr>
        <w:tabs>
          <w:tab w:val="left" w:pos="1800"/>
        </w:tabs>
        <w:spacing w:line="360" w:lineRule="auto"/>
        <w:ind w:right="381"/>
        <w:rPr>
          <w:sz w:val="28"/>
          <w:szCs w:val="28"/>
        </w:rPr>
      </w:pPr>
    </w:p>
    <w:p w:rsidR="00B64797" w:rsidRPr="00C87B91" w:rsidRDefault="00B64797" w:rsidP="00C87B91">
      <w:pPr>
        <w:tabs>
          <w:tab w:val="left" w:pos="0"/>
        </w:tabs>
        <w:spacing w:line="360" w:lineRule="auto"/>
        <w:ind w:right="381"/>
        <w:jc w:val="center"/>
        <w:rPr>
          <w:rFonts w:ascii="Times New Roman" w:hAnsi="Times New Roman" w:cs="Times New Roman"/>
          <w:sz w:val="26"/>
          <w:szCs w:val="26"/>
        </w:rPr>
      </w:pPr>
      <w:r w:rsidRPr="00C87B91">
        <w:rPr>
          <w:rFonts w:ascii="Times New Roman" w:hAnsi="Times New Roman" w:cs="Times New Roman"/>
          <w:sz w:val="26"/>
          <w:szCs w:val="26"/>
        </w:rPr>
        <w:t>Анадырь, 2015</w:t>
      </w:r>
    </w:p>
    <w:p w:rsidR="00B64797" w:rsidRDefault="00B64797" w:rsidP="00A953BA">
      <w:pPr>
        <w:spacing w:after="0" w:line="240" w:lineRule="auto"/>
        <w:ind w:firstLine="540"/>
        <w:jc w:val="both"/>
        <w:rPr>
          <w:rFonts w:ascii="Times New Roman" w:hAnsi="Times New Roman" w:cs="Times New Roman"/>
          <w:b/>
          <w:bCs/>
          <w:sz w:val="26"/>
          <w:szCs w:val="26"/>
        </w:rPr>
      </w:pPr>
    </w:p>
    <w:p w:rsidR="00B64797" w:rsidRDefault="00B64797" w:rsidP="00A953BA">
      <w:pPr>
        <w:spacing w:after="0" w:line="240" w:lineRule="auto"/>
        <w:ind w:firstLine="540"/>
        <w:jc w:val="both"/>
        <w:rPr>
          <w:rFonts w:ascii="Times New Roman" w:hAnsi="Times New Roman" w:cs="Times New Roman"/>
          <w:b/>
          <w:bCs/>
          <w:sz w:val="26"/>
          <w:szCs w:val="26"/>
        </w:rPr>
      </w:pP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r w:rsidRPr="00A953BA">
        <w:rPr>
          <w:rFonts w:ascii="Times New Roman" w:hAnsi="Times New Roman" w:cs="Times New Roman"/>
          <w:b/>
          <w:bCs/>
          <w:sz w:val="26"/>
          <w:szCs w:val="26"/>
        </w:rPr>
        <w:t>Составитель:</w:t>
      </w:r>
      <w:r w:rsidRPr="00A953BA">
        <w:rPr>
          <w:rFonts w:ascii="Times New Roman" w:hAnsi="Times New Roman" w:cs="Times New Roman"/>
          <w:sz w:val="26"/>
          <w:szCs w:val="26"/>
        </w:rPr>
        <w:t xml:space="preserve"> К.И. Синкевич, методист по экспериментальной и диагностической работе центра оценки качества образования, аттестации и повышения квалификации ГАОУ ДПО ЧИРОиПК</w:t>
      </w: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p>
    <w:p w:rsidR="00B64797" w:rsidRPr="00A953BA" w:rsidRDefault="00B64797" w:rsidP="00BA2743">
      <w:pPr>
        <w:spacing w:after="0" w:line="240" w:lineRule="auto"/>
        <w:ind w:left="-284" w:right="284" w:firstLine="567"/>
        <w:rPr>
          <w:rFonts w:ascii="Times New Roman" w:hAnsi="Times New Roman" w:cs="Times New Roman"/>
          <w:sz w:val="26"/>
          <w:szCs w:val="26"/>
        </w:rPr>
      </w:pPr>
    </w:p>
    <w:p w:rsidR="00B64797" w:rsidRPr="00A953BA" w:rsidRDefault="00B64797" w:rsidP="00BA2743">
      <w:pPr>
        <w:spacing w:after="0" w:line="240" w:lineRule="auto"/>
        <w:ind w:left="-284" w:right="284" w:firstLine="567"/>
        <w:rPr>
          <w:rFonts w:ascii="Times New Roman" w:hAnsi="Times New Roman" w:cs="Times New Roman"/>
          <w:sz w:val="26"/>
          <w:szCs w:val="26"/>
        </w:rPr>
      </w:pPr>
    </w:p>
    <w:p w:rsidR="00B64797" w:rsidRPr="00A953BA" w:rsidRDefault="00B64797" w:rsidP="00BA2743">
      <w:pPr>
        <w:spacing w:after="0" w:line="240" w:lineRule="auto"/>
        <w:ind w:left="-284" w:right="284" w:firstLine="567"/>
        <w:rPr>
          <w:rFonts w:ascii="Times New Roman" w:hAnsi="Times New Roman" w:cs="Times New Roman"/>
          <w:sz w:val="26"/>
          <w:szCs w:val="26"/>
        </w:rPr>
      </w:pPr>
    </w:p>
    <w:p w:rsidR="00B64797" w:rsidRPr="00A953BA" w:rsidRDefault="00B64797" w:rsidP="00BA2743">
      <w:pPr>
        <w:spacing w:after="0" w:line="240" w:lineRule="auto"/>
        <w:ind w:left="-284" w:right="284" w:firstLine="567"/>
        <w:rPr>
          <w:rFonts w:ascii="Times New Roman" w:hAnsi="Times New Roman" w:cs="Times New Roman"/>
          <w:sz w:val="26"/>
          <w:szCs w:val="26"/>
        </w:rPr>
      </w:pPr>
    </w:p>
    <w:p w:rsidR="00B64797" w:rsidRPr="00A953BA" w:rsidRDefault="00B64797" w:rsidP="00BA2743">
      <w:pPr>
        <w:spacing w:after="0" w:line="240" w:lineRule="auto"/>
        <w:ind w:left="-284" w:right="284" w:firstLine="567"/>
        <w:rPr>
          <w:rFonts w:ascii="Times New Roman" w:hAnsi="Times New Roman" w:cs="Times New Roman"/>
          <w:sz w:val="26"/>
          <w:szCs w:val="26"/>
        </w:rPr>
      </w:pP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r w:rsidRPr="00A953BA">
        <w:rPr>
          <w:rFonts w:ascii="Times New Roman" w:hAnsi="Times New Roman" w:cs="Times New Roman"/>
          <w:b/>
          <w:bCs/>
          <w:sz w:val="26"/>
          <w:szCs w:val="26"/>
        </w:rPr>
        <w:t>Технический исполнитель сборника:</w:t>
      </w:r>
      <w:r w:rsidRPr="00A953BA">
        <w:rPr>
          <w:rFonts w:ascii="Times New Roman" w:hAnsi="Times New Roman" w:cs="Times New Roman"/>
          <w:sz w:val="26"/>
          <w:szCs w:val="26"/>
        </w:rPr>
        <w:t xml:space="preserve"> Л. Выквырагтыргыргына, методист по издательской деятельности информационно-библиотечного и издательского отдела ГАОУ ДПО ЧИРОиПК.</w:t>
      </w: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p>
    <w:p w:rsidR="00B64797" w:rsidRPr="00A953BA" w:rsidRDefault="00B64797" w:rsidP="00BA2743">
      <w:pPr>
        <w:spacing w:after="0" w:line="240" w:lineRule="auto"/>
        <w:ind w:left="-284" w:right="284" w:firstLine="567"/>
        <w:jc w:val="both"/>
        <w:rPr>
          <w:rFonts w:ascii="Times New Roman" w:hAnsi="Times New Roman" w:cs="Times New Roman"/>
        </w:rPr>
      </w:pPr>
    </w:p>
    <w:p w:rsidR="00B64797" w:rsidRPr="00A953BA" w:rsidRDefault="00B64797" w:rsidP="00BA2743">
      <w:pPr>
        <w:spacing w:after="0" w:line="240" w:lineRule="auto"/>
        <w:ind w:left="-284" w:right="284" w:firstLine="567"/>
        <w:jc w:val="both"/>
        <w:rPr>
          <w:rFonts w:ascii="Times New Roman" w:hAnsi="Times New Roman" w:cs="Times New Roman"/>
        </w:rPr>
      </w:pPr>
    </w:p>
    <w:p w:rsidR="00B64797" w:rsidRPr="00A953BA" w:rsidRDefault="00B64797" w:rsidP="00BA2743">
      <w:pPr>
        <w:spacing w:after="0" w:line="240" w:lineRule="auto"/>
        <w:ind w:left="-284" w:right="284" w:firstLine="567"/>
        <w:jc w:val="both"/>
        <w:rPr>
          <w:rFonts w:ascii="Times New Roman" w:hAnsi="Times New Roman" w:cs="Times New Roman"/>
        </w:rPr>
      </w:pPr>
    </w:p>
    <w:p w:rsidR="00B64797" w:rsidRPr="00A953BA" w:rsidRDefault="00B64797" w:rsidP="00BA2743">
      <w:pPr>
        <w:spacing w:after="0" w:line="240" w:lineRule="auto"/>
        <w:ind w:left="-284" w:right="284" w:firstLine="567"/>
        <w:jc w:val="both"/>
        <w:rPr>
          <w:rFonts w:ascii="Times New Roman" w:hAnsi="Times New Roman" w:cs="Times New Roman"/>
        </w:rPr>
      </w:pPr>
    </w:p>
    <w:p w:rsidR="00B64797" w:rsidRPr="00A953BA" w:rsidRDefault="00B64797" w:rsidP="00BA2743">
      <w:pPr>
        <w:spacing w:after="0" w:line="240" w:lineRule="auto"/>
        <w:ind w:left="-284" w:right="284" w:firstLine="567"/>
        <w:jc w:val="both"/>
        <w:rPr>
          <w:rFonts w:ascii="Times New Roman" w:hAnsi="Times New Roman" w:cs="Times New Roman"/>
        </w:rPr>
      </w:pPr>
    </w:p>
    <w:p w:rsidR="00B64797" w:rsidRPr="00A953BA" w:rsidRDefault="00B64797" w:rsidP="00BA2743">
      <w:pPr>
        <w:spacing w:after="0" w:line="240" w:lineRule="auto"/>
        <w:ind w:left="-284" w:right="284" w:firstLine="567"/>
        <w:jc w:val="both"/>
        <w:rPr>
          <w:rFonts w:ascii="Times New Roman" w:hAnsi="Times New Roman" w:cs="Times New Roman"/>
        </w:rPr>
      </w:pPr>
    </w:p>
    <w:p w:rsidR="00B64797" w:rsidRPr="00A953BA" w:rsidRDefault="00B64797" w:rsidP="00BA2743">
      <w:pPr>
        <w:spacing w:after="0" w:line="240" w:lineRule="auto"/>
        <w:ind w:left="-284" w:right="284" w:firstLine="567"/>
        <w:jc w:val="both"/>
        <w:rPr>
          <w:rFonts w:ascii="Times New Roman" w:hAnsi="Times New Roman" w:cs="Times New Roman"/>
        </w:rPr>
      </w:pP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r w:rsidRPr="00A953BA">
        <w:rPr>
          <w:rFonts w:ascii="Times New Roman" w:hAnsi="Times New Roman" w:cs="Times New Roman"/>
          <w:sz w:val="26"/>
          <w:szCs w:val="26"/>
        </w:rPr>
        <w:t xml:space="preserve">Сборник содержит аналитические материалы по итогам основного государственного экзамена </w:t>
      </w:r>
      <w:r w:rsidRPr="00C87B91">
        <w:rPr>
          <w:rFonts w:ascii="Times New Roman" w:hAnsi="Times New Roman" w:cs="Times New Roman"/>
          <w:sz w:val="26"/>
          <w:szCs w:val="26"/>
        </w:rPr>
        <w:t>по географии</w:t>
      </w:r>
      <w:r>
        <w:rPr>
          <w:sz w:val="26"/>
          <w:szCs w:val="26"/>
        </w:rPr>
        <w:t xml:space="preserve"> </w:t>
      </w:r>
      <w:r w:rsidRPr="00A953BA">
        <w:rPr>
          <w:rFonts w:ascii="Times New Roman" w:hAnsi="Times New Roman" w:cs="Times New Roman"/>
          <w:sz w:val="26"/>
          <w:szCs w:val="26"/>
        </w:rPr>
        <w:t>в Чукотском автономном округе в 2015 году и предназначен специалистам муниципальных органов, осуществляющих управление в сфере образования, руководителям и педагогическим работникам образовательных организаций Чукотского автономного округа.</w:t>
      </w:r>
    </w:p>
    <w:p w:rsidR="00B64797" w:rsidRPr="00A953BA" w:rsidRDefault="00B64797" w:rsidP="00BA2743">
      <w:pPr>
        <w:spacing w:after="0" w:line="240" w:lineRule="auto"/>
        <w:ind w:left="-284" w:right="284" w:firstLine="567"/>
        <w:jc w:val="both"/>
        <w:rPr>
          <w:rFonts w:ascii="Times New Roman" w:hAnsi="Times New Roman" w:cs="Times New Roman"/>
          <w:b/>
          <w:bCs/>
          <w:sz w:val="26"/>
          <w:szCs w:val="26"/>
        </w:rPr>
      </w:pPr>
    </w:p>
    <w:p w:rsidR="00B64797" w:rsidRPr="00A953BA" w:rsidRDefault="00B64797" w:rsidP="00BA2743">
      <w:pPr>
        <w:spacing w:after="0" w:line="240" w:lineRule="auto"/>
        <w:ind w:left="-284" w:right="284" w:firstLine="567"/>
        <w:jc w:val="both"/>
        <w:rPr>
          <w:rFonts w:ascii="Times New Roman" w:hAnsi="Times New Roman" w:cs="Times New Roman"/>
          <w:b/>
          <w:bCs/>
        </w:rPr>
      </w:pPr>
    </w:p>
    <w:p w:rsidR="00B64797" w:rsidRPr="00A953BA" w:rsidRDefault="00B64797" w:rsidP="00BA2743">
      <w:pPr>
        <w:spacing w:after="0" w:line="240" w:lineRule="auto"/>
        <w:ind w:left="-284" w:right="284" w:firstLine="567"/>
        <w:jc w:val="both"/>
        <w:rPr>
          <w:rFonts w:ascii="Times New Roman" w:hAnsi="Times New Roman" w:cs="Times New Roman"/>
          <w:b/>
          <w:bCs/>
        </w:rPr>
      </w:pPr>
    </w:p>
    <w:p w:rsidR="00B64797" w:rsidRPr="00A953BA" w:rsidRDefault="00B64797" w:rsidP="00A953BA">
      <w:pPr>
        <w:spacing w:after="0" w:line="240" w:lineRule="auto"/>
        <w:ind w:firstLine="600"/>
        <w:jc w:val="both"/>
        <w:rPr>
          <w:rFonts w:ascii="Times New Roman" w:hAnsi="Times New Roman" w:cs="Times New Roman"/>
          <w:b/>
          <w:bCs/>
        </w:rPr>
      </w:pPr>
    </w:p>
    <w:p w:rsidR="00B64797" w:rsidRPr="00A953BA" w:rsidRDefault="00B64797" w:rsidP="00A953BA">
      <w:pPr>
        <w:spacing w:after="0" w:line="240" w:lineRule="auto"/>
        <w:ind w:firstLine="600"/>
        <w:jc w:val="both"/>
        <w:rPr>
          <w:rFonts w:ascii="Times New Roman" w:hAnsi="Times New Roman" w:cs="Times New Roman"/>
          <w:b/>
          <w:bCs/>
        </w:rPr>
      </w:pPr>
    </w:p>
    <w:p w:rsidR="00B64797" w:rsidRPr="00A953BA" w:rsidRDefault="00B64797" w:rsidP="00A953BA">
      <w:pPr>
        <w:spacing w:after="0" w:line="240" w:lineRule="auto"/>
        <w:ind w:firstLine="600"/>
        <w:jc w:val="both"/>
        <w:rPr>
          <w:rFonts w:ascii="Times New Roman" w:hAnsi="Times New Roman" w:cs="Times New Roman"/>
          <w:b/>
          <w:bCs/>
        </w:rPr>
      </w:pPr>
    </w:p>
    <w:p w:rsidR="00B64797" w:rsidRPr="00A953BA" w:rsidRDefault="00B64797" w:rsidP="00A953BA">
      <w:pPr>
        <w:spacing w:after="0" w:line="240" w:lineRule="auto"/>
        <w:ind w:firstLine="480"/>
        <w:jc w:val="both"/>
        <w:rPr>
          <w:rFonts w:ascii="Times New Roman" w:hAnsi="Times New Roman" w:cs="Times New Roman"/>
          <w:b/>
          <w:bCs/>
          <w:color w:val="FF0000"/>
        </w:rPr>
      </w:pPr>
    </w:p>
    <w:p w:rsidR="00B64797" w:rsidRPr="00A953BA" w:rsidRDefault="00B64797" w:rsidP="00A953BA">
      <w:pPr>
        <w:spacing w:after="0" w:line="240" w:lineRule="auto"/>
        <w:ind w:firstLine="567"/>
        <w:jc w:val="both"/>
        <w:rPr>
          <w:rFonts w:ascii="Times New Roman" w:hAnsi="Times New Roman" w:cs="Times New Roman"/>
          <w:b/>
          <w:bCs/>
        </w:rPr>
      </w:pPr>
    </w:p>
    <w:p w:rsidR="00B64797" w:rsidRPr="00A953BA" w:rsidRDefault="00B64797" w:rsidP="00A953BA">
      <w:pPr>
        <w:spacing w:after="0" w:line="240" w:lineRule="auto"/>
        <w:ind w:firstLine="567"/>
        <w:jc w:val="both"/>
        <w:rPr>
          <w:rFonts w:ascii="Times New Roman" w:hAnsi="Times New Roman" w:cs="Times New Roman"/>
          <w:b/>
          <w:bCs/>
        </w:rPr>
      </w:pPr>
    </w:p>
    <w:p w:rsidR="00B64797" w:rsidRDefault="00B64797" w:rsidP="00A953BA">
      <w:pPr>
        <w:spacing w:after="0" w:line="240" w:lineRule="auto"/>
        <w:ind w:firstLine="567"/>
        <w:jc w:val="both"/>
        <w:rPr>
          <w:rFonts w:ascii="Times New Roman" w:hAnsi="Times New Roman" w:cs="Times New Roman"/>
          <w:b/>
          <w:bCs/>
        </w:rPr>
      </w:pPr>
    </w:p>
    <w:p w:rsidR="00B64797" w:rsidRDefault="00B64797" w:rsidP="00A953BA">
      <w:pPr>
        <w:spacing w:after="0" w:line="240" w:lineRule="auto"/>
        <w:ind w:firstLine="567"/>
        <w:jc w:val="both"/>
        <w:rPr>
          <w:rFonts w:ascii="Times New Roman" w:hAnsi="Times New Roman" w:cs="Times New Roman"/>
          <w:b/>
          <w:bCs/>
        </w:rPr>
      </w:pPr>
    </w:p>
    <w:p w:rsidR="00B64797" w:rsidRDefault="00B64797" w:rsidP="00A953BA">
      <w:pPr>
        <w:spacing w:after="0" w:line="240" w:lineRule="auto"/>
        <w:ind w:firstLine="567"/>
        <w:jc w:val="both"/>
        <w:rPr>
          <w:rFonts w:ascii="Times New Roman" w:hAnsi="Times New Roman" w:cs="Times New Roman"/>
          <w:b/>
          <w:bCs/>
        </w:rPr>
      </w:pPr>
    </w:p>
    <w:p w:rsidR="00B64797" w:rsidRDefault="00B64797" w:rsidP="00A953BA">
      <w:pPr>
        <w:spacing w:after="0" w:line="240" w:lineRule="auto"/>
        <w:ind w:firstLine="567"/>
        <w:jc w:val="both"/>
        <w:rPr>
          <w:rFonts w:ascii="Times New Roman" w:hAnsi="Times New Roman" w:cs="Times New Roman"/>
          <w:b/>
          <w:bCs/>
        </w:rPr>
      </w:pPr>
    </w:p>
    <w:p w:rsidR="00B64797" w:rsidRPr="00A953BA" w:rsidRDefault="00B64797" w:rsidP="00A953BA">
      <w:pPr>
        <w:spacing w:after="0" w:line="240" w:lineRule="auto"/>
        <w:ind w:firstLine="567"/>
        <w:jc w:val="both"/>
        <w:rPr>
          <w:rFonts w:ascii="Times New Roman" w:hAnsi="Times New Roman" w:cs="Times New Roman"/>
          <w:b/>
          <w:bCs/>
        </w:rPr>
      </w:pPr>
    </w:p>
    <w:p w:rsidR="00B64797" w:rsidRDefault="00B64797" w:rsidP="00A953BA">
      <w:pPr>
        <w:spacing w:after="0" w:line="240" w:lineRule="auto"/>
        <w:ind w:firstLine="567"/>
        <w:jc w:val="center"/>
        <w:rPr>
          <w:rFonts w:ascii="Times New Roman" w:hAnsi="Times New Roman" w:cs="Times New Roman"/>
          <w:b/>
          <w:bCs/>
        </w:rPr>
      </w:pPr>
    </w:p>
    <w:p w:rsidR="00B64797" w:rsidRDefault="00B64797" w:rsidP="00A953BA">
      <w:pPr>
        <w:spacing w:after="0" w:line="240" w:lineRule="auto"/>
        <w:ind w:firstLine="567"/>
        <w:jc w:val="center"/>
        <w:rPr>
          <w:rFonts w:ascii="Times New Roman" w:hAnsi="Times New Roman" w:cs="Times New Roman"/>
          <w:b/>
          <w:bCs/>
        </w:rPr>
      </w:pPr>
    </w:p>
    <w:p w:rsidR="00B64797" w:rsidRDefault="00B64797" w:rsidP="00A953BA">
      <w:pPr>
        <w:spacing w:after="0" w:line="240" w:lineRule="auto"/>
        <w:ind w:firstLine="567"/>
        <w:jc w:val="center"/>
        <w:rPr>
          <w:rFonts w:ascii="Times New Roman" w:hAnsi="Times New Roman" w:cs="Times New Roman"/>
          <w:b/>
          <w:bCs/>
        </w:rPr>
      </w:pPr>
    </w:p>
    <w:p w:rsidR="00B64797" w:rsidRDefault="00B64797" w:rsidP="00A953BA">
      <w:pPr>
        <w:spacing w:after="0" w:line="240" w:lineRule="auto"/>
        <w:ind w:firstLine="567"/>
        <w:jc w:val="center"/>
        <w:rPr>
          <w:rFonts w:ascii="Times New Roman" w:hAnsi="Times New Roman" w:cs="Times New Roman"/>
          <w:b/>
          <w:bCs/>
        </w:rPr>
      </w:pPr>
    </w:p>
    <w:p w:rsidR="00B64797" w:rsidRPr="00A953BA" w:rsidRDefault="00B64797" w:rsidP="00A953BA">
      <w:pPr>
        <w:spacing w:after="0" w:line="240" w:lineRule="auto"/>
        <w:ind w:firstLine="567"/>
        <w:jc w:val="center"/>
        <w:rPr>
          <w:rFonts w:ascii="Times New Roman" w:hAnsi="Times New Roman" w:cs="Times New Roman"/>
          <w:b/>
          <w:bCs/>
        </w:rPr>
      </w:pPr>
    </w:p>
    <w:p w:rsidR="00B64797" w:rsidRDefault="00B64797" w:rsidP="00A953BA">
      <w:pPr>
        <w:spacing w:after="0" w:line="240" w:lineRule="auto"/>
        <w:rPr>
          <w:rFonts w:ascii="Times New Roman" w:hAnsi="Times New Roman" w:cs="Times New Roman"/>
        </w:rPr>
      </w:pPr>
    </w:p>
    <w:p w:rsidR="00B64797" w:rsidRPr="00A953BA" w:rsidRDefault="00B64797" w:rsidP="00A953BA">
      <w:pPr>
        <w:spacing w:after="0" w:line="240" w:lineRule="auto"/>
        <w:rPr>
          <w:rFonts w:ascii="Times New Roman" w:hAnsi="Times New Roman" w:cs="Times New Roman"/>
        </w:rPr>
      </w:pPr>
    </w:p>
    <w:p w:rsidR="00B64797" w:rsidRPr="00A953BA" w:rsidRDefault="00B64797" w:rsidP="00A953BA">
      <w:pPr>
        <w:spacing w:after="0" w:line="240" w:lineRule="auto"/>
        <w:ind w:firstLine="567"/>
        <w:jc w:val="center"/>
        <w:rPr>
          <w:rFonts w:ascii="Times New Roman" w:hAnsi="Times New Roman" w:cs="Times New Roman"/>
        </w:rPr>
      </w:pPr>
    </w:p>
    <w:p w:rsidR="00B64797" w:rsidRPr="00A953BA" w:rsidRDefault="00B64797" w:rsidP="00A953BA">
      <w:pPr>
        <w:numPr>
          <w:ilvl w:val="0"/>
          <w:numId w:val="4"/>
        </w:numPr>
        <w:tabs>
          <w:tab w:val="clear" w:pos="720"/>
        </w:tabs>
        <w:spacing w:after="0" w:line="240" w:lineRule="auto"/>
        <w:ind w:left="0" w:firstLine="0"/>
        <w:jc w:val="right"/>
        <w:rPr>
          <w:rFonts w:ascii="Times New Roman" w:hAnsi="Times New Roman" w:cs="Times New Roman"/>
        </w:rPr>
      </w:pPr>
      <w:r w:rsidRPr="00A953BA">
        <w:rPr>
          <w:rFonts w:ascii="Times New Roman" w:hAnsi="Times New Roman" w:cs="Times New Roman"/>
        </w:rPr>
        <w:t>ГАОУ ДПО ЧИРОиПК</w:t>
      </w:r>
    </w:p>
    <w:p w:rsidR="00B64797" w:rsidRPr="00A953BA" w:rsidRDefault="00B64797" w:rsidP="00A953BA">
      <w:pPr>
        <w:numPr>
          <w:ilvl w:val="0"/>
          <w:numId w:val="4"/>
        </w:numPr>
        <w:spacing w:after="0" w:line="240" w:lineRule="auto"/>
        <w:ind w:left="0" w:firstLine="0"/>
        <w:jc w:val="right"/>
        <w:rPr>
          <w:rFonts w:ascii="Times New Roman" w:hAnsi="Times New Roman" w:cs="Times New Roman"/>
        </w:rPr>
      </w:pPr>
      <w:r w:rsidRPr="00A953BA">
        <w:rPr>
          <w:rFonts w:ascii="Times New Roman" w:hAnsi="Times New Roman" w:cs="Times New Roman"/>
        </w:rPr>
        <w:t>ЦОКОАиПК</w:t>
      </w:r>
    </w:p>
    <w:p w:rsidR="00B64797" w:rsidRPr="00A953BA" w:rsidRDefault="00B64797" w:rsidP="00A953BA">
      <w:pPr>
        <w:spacing w:after="0" w:line="240" w:lineRule="auto"/>
        <w:rPr>
          <w:rFonts w:ascii="Times New Roman" w:hAnsi="Times New Roman" w:cs="Times New Roman"/>
        </w:rPr>
      </w:pPr>
    </w:p>
    <w:p w:rsidR="00B64797" w:rsidRPr="00A953BA" w:rsidRDefault="00B64797" w:rsidP="00A953BA">
      <w:pPr>
        <w:spacing w:after="0" w:line="240" w:lineRule="auto"/>
        <w:ind w:firstLine="540"/>
        <w:jc w:val="center"/>
        <w:rPr>
          <w:rFonts w:ascii="Times New Roman" w:hAnsi="Times New Roman" w:cs="Times New Roman"/>
          <w:b/>
          <w:bCs/>
          <w:sz w:val="26"/>
          <w:szCs w:val="26"/>
        </w:rPr>
      </w:pPr>
      <w:r w:rsidRPr="00A953BA">
        <w:rPr>
          <w:rFonts w:ascii="Times New Roman" w:hAnsi="Times New Roman" w:cs="Times New Roman"/>
          <w:b/>
          <w:bCs/>
          <w:sz w:val="26"/>
          <w:szCs w:val="26"/>
        </w:rPr>
        <w:t xml:space="preserve">Итоги проведения </w:t>
      </w:r>
    </w:p>
    <w:p w:rsidR="00B64797" w:rsidRPr="00A953BA" w:rsidRDefault="00B64797" w:rsidP="00BA2743">
      <w:pPr>
        <w:spacing w:after="0" w:line="240" w:lineRule="auto"/>
        <w:ind w:left="-284" w:right="284" w:firstLine="567"/>
        <w:jc w:val="center"/>
        <w:rPr>
          <w:rFonts w:ascii="Times New Roman" w:hAnsi="Times New Roman" w:cs="Times New Roman"/>
          <w:b/>
          <w:bCs/>
          <w:sz w:val="26"/>
          <w:szCs w:val="26"/>
        </w:rPr>
      </w:pPr>
      <w:r w:rsidRPr="00A953BA">
        <w:rPr>
          <w:rFonts w:ascii="Times New Roman" w:hAnsi="Times New Roman" w:cs="Times New Roman"/>
          <w:b/>
          <w:bCs/>
          <w:sz w:val="26"/>
          <w:szCs w:val="26"/>
        </w:rPr>
        <w:t xml:space="preserve">основного государственного экзамена по </w:t>
      </w:r>
      <w:r w:rsidRPr="00C87B91">
        <w:rPr>
          <w:rFonts w:ascii="Times New Roman" w:hAnsi="Times New Roman" w:cs="Times New Roman"/>
          <w:b/>
          <w:bCs/>
          <w:sz w:val="26"/>
          <w:szCs w:val="26"/>
        </w:rPr>
        <w:t>географии</w:t>
      </w:r>
    </w:p>
    <w:p w:rsidR="00B64797" w:rsidRPr="00A953BA" w:rsidRDefault="00B64797" w:rsidP="00BA2743">
      <w:pPr>
        <w:spacing w:after="0" w:line="240" w:lineRule="auto"/>
        <w:ind w:left="-284" w:right="284" w:firstLine="567"/>
        <w:jc w:val="center"/>
        <w:rPr>
          <w:rFonts w:ascii="Times New Roman" w:hAnsi="Times New Roman" w:cs="Times New Roman"/>
          <w:b/>
          <w:bCs/>
          <w:sz w:val="26"/>
          <w:szCs w:val="26"/>
        </w:rPr>
      </w:pPr>
      <w:r w:rsidRPr="00A953BA">
        <w:rPr>
          <w:rFonts w:ascii="Times New Roman" w:hAnsi="Times New Roman" w:cs="Times New Roman"/>
          <w:b/>
          <w:bCs/>
          <w:sz w:val="26"/>
          <w:szCs w:val="26"/>
        </w:rPr>
        <w:t>на территории Чуко</w:t>
      </w:r>
      <w:r>
        <w:rPr>
          <w:rFonts w:ascii="Times New Roman" w:hAnsi="Times New Roman" w:cs="Times New Roman"/>
          <w:b/>
          <w:bCs/>
          <w:sz w:val="26"/>
          <w:szCs w:val="26"/>
        </w:rPr>
        <w:t>тского автономного округа в 2015</w:t>
      </w:r>
      <w:r w:rsidRPr="00A953BA">
        <w:rPr>
          <w:rFonts w:ascii="Times New Roman" w:hAnsi="Times New Roman" w:cs="Times New Roman"/>
          <w:b/>
          <w:bCs/>
          <w:sz w:val="26"/>
          <w:szCs w:val="26"/>
        </w:rPr>
        <w:t xml:space="preserve"> году</w:t>
      </w:r>
    </w:p>
    <w:p w:rsidR="00B64797" w:rsidRPr="00A953BA" w:rsidRDefault="00B64797" w:rsidP="00BA2743">
      <w:pPr>
        <w:spacing w:after="0" w:line="240" w:lineRule="auto"/>
        <w:ind w:left="-284" w:right="284" w:firstLine="567"/>
        <w:jc w:val="center"/>
        <w:rPr>
          <w:rFonts w:ascii="Times New Roman" w:hAnsi="Times New Roman" w:cs="Times New Roman"/>
          <w:b/>
          <w:bCs/>
          <w:sz w:val="26"/>
          <w:szCs w:val="26"/>
        </w:rPr>
      </w:pP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r w:rsidRPr="00A953BA">
        <w:rPr>
          <w:rFonts w:ascii="Times New Roman" w:hAnsi="Times New Roman" w:cs="Times New Roman"/>
          <w:sz w:val="26"/>
          <w:szCs w:val="26"/>
        </w:rPr>
        <w:t xml:space="preserve">Основной государственный экзамен по </w:t>
      </w:r>
      <w:r>
        <w:rPr>
          <w:rFonts w:ascii="Times New Roman" w:hAnsi="Times New Roman" w:cs="Times New Roman"/>
          <w:sz w:val="26"/>
          <w:szCs w:val="26"/>
        </w:rPr>
        <w:t>географии</w:t>
      </w:r>
      <w:r w:rsidRPr="00A953BA">
        <w:rPr>
          <w:rFonts w:ascii="Times New Roman" w:hAnsi="Times New Roman" w:cs="Times New Roman"/>
          <w:sz w:val="26"/>
          <w:szCs w:val="26"/>
        </w:rPr>
        <w:t xml:space="preserve"> в 2015 году на территории Чукотского автономного округа проводился в следующие сроки:</w:t>
      </w: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r>
        <w:rPr>
          <w:rFonts w:ascii="Times New Roman" w:hAnsi="Times New Roman" w:cs="Times New Roman"/>
          <w:b/>
          <w:bCs/>
          <w:sz w:val="26"/>
          <w:szCs w:val="26"/>
        </w:rPr>
        <w:t>3</w:t>
      </w:r>
      <w:r w:rsidRPr="00A953BA">
        <w:rPr>
          <w:rFonts w:ascii="Times New Roman" w:hAnsi="Times New Roman" w:cs="Times New Roman"/>
          <w:b/>
          <w:bCs/>
          <w:sz w:val="26"/>
          <w:szCs w:val="26"/>
        </w:rPr>
        <w:t xml:space="preserve"> </w:t>
      </w:r>
      <w:r>
        <w:rPr>
          <w:rFonts w:ascii="Times New Roman" w:hAnsi="Times New Roman" w:cs="Times New Roman"/>
          <w:b/>
          <w:bCs/>
          <w:sz w:val="26"/>
          <w:szCs w:val="26"/>
        </w:rPr>
        <w:t>июня</w:t>
      </w:r>
      <w:r w:rsidRPr="00A953BA">
        <w:rPr>
          <w:rFonts w:ascii="Times New Roman" w:hAnsi="Times New Roman" w:cs="Times New Roman"/>
          <w:b/>
          <w:bCs/>
          <w:sz w:val="26"/>
          <w:szCs w:val="26"/>
        </w:rPr>
        <w:t xml:space="preserve"> 2015 года </w:t>
      </w:r>
      <w:r w:rsidRPr="00A953BA">
        <w:rPr>
          <w:rFonts w:ascii="Times New Roman" w:hAnsi="Times New Roman" w:cs="Times New Roman"/>
          <w:sz w:val="26"/>
          <w:szCs w:val="26"/>
        </w:rPr>
        <w:t xml:space="preserve">– </w:t>
      </w:r>
      <w:r w:rsidRPr="00A953BA">
        <w:rPr>
          <w:rFonts w:ascii="Times New Roman" w:hAnsi="Times New Roman" w:cs="Times New Roman"/>
          <w:b/>
          <w:bCs/>
          <w:i/>
          <w:iCs/>
          <w:sz w:val="26"/>
          <w:szCs w:val="26"/>
        </w:rPr>
        <w:t>основной экзамен</w:t>
      </w:r>
      <w:r w:rsidRPr="00A953BA">
        <w:rPr>
          <w:rFonts w:ascii="Times New Roman" w:hAnsi="Times New Roman" w:cs="Times New Roman"/>
          <w:sz w:val="26"/>
          <w:szCs w:val="26"/>
        </w:rPr>
        <w:t>,</w:t>
      </w: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r>
        <w:rPr>
          <w:rFonts w:ascii="Times New Roman" w:hAnsi="Times New Roman" w:cs="Times New Roman"/>
          <w:b/>
          <w:bCs/>
          <w:sz w:val="26"/>
          <w:szCs w:val="26"/>
        </w:rPr>
        <w:t>17</w:t>
      </w:r>
      <w:r w:rsidRPr="00A953BA">
        <w:rPr>
          <w:rFonts w:ascii="Times New Roman" w:hAnsi="Times New Roman" w:cs="Times New Roman"/>
          <w:b/>
          <w:bCs/>
          <w:sz w:val="26"/>
          <w:szCs w:val="26"/>
        </w:rPr>
        <w:t xml:space="preserve"> и 18 июня 2015 года </w:t>
      </w:r>
      <w:r w:rsidRPr="00A953BA">
        <w:rPr>
          <w:rFonts w:ascii="Times New Roman" w:hAnsi="Times New Roman" w:cs="Times New Roman"/>
          <w:sz w:val="26"/>
          <w:szCs w:val="26"/>
        </w:rPr>
        <w:t xml:space="preserve">– </w:t>
      </w:r>
      <w:r w:rsidRPr="00A953BA">
        <w:rPr>
          <w:rFonts w:ascii="Times New Roman" w:hAnsi="Times New Roman" w:cs="Times New Roman"/>
          <w:b/>
          <w:bCs/>
          <w:i/>
          <w:iCs/>
          <w:sz w:val="26"/>
          <w:szCs w:val="26"/>
        </w:rPr>
        <w:t>резервные дни сдачи (пересдачи) экзамена</w:t>
      </w:r>
      <w:r w:rsidRPr="00A953BA">
        <w:rPr>
          <w:rFonts w:ascii="Times New Roman" w:hAnsi="Times New Roman" w:cs="Times New Roman"/>
          <w:sz w:val="26"/>
          <w:szCs w:val="26"/>
        </w:rPr>
        <w:t>.</w:t>
      </w:r>
    </w:p>
    <w:p w:rsidR="00B64797" w:rsidRPr="00A953BA" w:rsidRDefault="00B64797" w:rsidP="00BA2743">
      <w:pPr>
        <w:spacing w:after="0" w:line="240" w:lineRule="auto"/>
        <w:ind w:left="-284" w:right="284" w:firstLine="567"/>
        <w:jc w:val="both"/>
        <w:rPr>
          <w:rFonts w:ascii="Times New Roman" w:hAnsi="Times New Roman" w:cs="Times New Roman"/>
          <w:sz w:val="26"/>
          <w:szCs w:val="26"/>
        </w:rPr>
      </w:pPr>
      <w:r w:rsidRPr="00A953BA">
        <w:rPr>
          <w:rFonts w:ascii="Times New Roman" w:hAnsi="Times New Roman" w:cs="Times New Roman"/>
          <w:sz w:val="26"/>
          <w:szCs w:val="26"/>
        </w:rPr>
        <w:t xml:space="preserve">Характеристика основных итогов проведения основного государственного экзамена по </w:t>
      </w:r>
      <w:r>
        <w:rPr>
          <w:rFonts w:ascii="Times New Roman" w:hAnsi="Times New Roman" w:cs="Times New Roman"/>
          <w:sz w:val="26"/>
          <w:szCs w:val="26"/>
        </w:rPr>
        <w:t>географии</w:t>
      </w:r>
      <w:r w:rsidRPr="00A953BA">
        <w:rPr>
          <w:rFonts w:ascii="Times New Roman" w:hAnsi="Times New Roman" w:cs="Times New Roman"/>
          <w:sz w:val="26"/>
          <w:szCs w:val="26"/>
        </w:rPr>
        <w:t xml:space="preserve"> на территории Чукотского автономного округа в 2015 году представлена в соответствии со следующей структурой:</w:t>
      </w:r>
    </w:p>
    <w:p w:rsidR="00B64797" w:rsidRPr="00A1145E" w:rsidRDefault="00B64797" w:rsidP="00BA2743">
      <w:pPr>
        <w:spacing w:after="0" w:line="240" w:lineRule="auto"/>
        <w:ind w:left="-284" w:right="284" w:firstLine="567"/>
        <w:jc w:val="both"/>
        <w:rPr>
          <w:rFonts w:ascii="Times New Roman" w:hAnsi="Times New Roman" w:cs="Times New Roman"/>
          <w:b/>
          <w:bCs/>
          <w:color w:val="008000"/>
        </w:rPr>
      </w:pPr>
      <w:r w:rsidRPr="00A1145E">
        <w:rPr>
          <w:rFonts w:ascii="Times New Roman" w:hAnsi="Times New Roman" w:cs="Times New Roman"/>
          <w:b/>
          <w:bCs/>
          <w:color w:val="008000"/>
          <w:sz w:val="26"/>
          <w:szCs w:val="26"/>
        </w:rPr>
        <w:t>1. Краткая характеристика изменений в контрольных измерительных материалах по географии 2015 года по сравнению с 2014 годом.</w:t>
      </w:r>
      <w:r w:rsidRPr="00A1145E">
        <w:rPr>
          <w:rFonts w:ascii="Times New Roman" w:hAnsi="Times New Roman" w:cs="Times New Roman"/>
          <w:b/>
          <w:bCs/>
          <w:color w:val="008000"/>
        </w:rPr>
        <w:t xml:space="preserve"> </w:t>
      </w:r>
    </w:p>
    <w:p w:rsidR="00B64797" w:rsidRPr="00A1145E" w:rsidRDefault="00B64797" w:rsidP="00BA2743">
      <w:pPr>
        <w:autoSpaceDE w:val="0"/>
        <w:autoSpaceDN w:val="0"/>
        <w:adjustRightInd w:val="0"/>
        <w:spacing w:after="0" w:line="240" w:lineRule="auto"/>
        <w:ind w:left="-284" w:right="284" w:firstLine="567"/>
        <w:jc w:val="both"/>
        <w:rPr>
          <w:rFonts w:ascii="Times New Roman" w:hAnsi="Times New Roman" w:cs="Times New Roman"/>
          <w:b/>
          <w:bCs/>
          <w:color w:val="008000"/>
          <w:sz w:val="26"/>
          <w:szCs w:val="26"/>
        </w:rPr>
      </w:pPr>
      <w:r w:rsidRPr="00A1145E">
        <w:rPr>
          <w:rFonts w:ascii="Times New Roman" w:hAnsi="Times New Roman" w:cs="Times New Roman"/>
          <w:b/>
          <w:bCs/>
          <w:color w:val="008000"/>
          <w:sz w:val="26"/>
          <w:szCs w:val="26"/>
        </w:rPr>
        <w:t>2. Краткая характеристика процедуры проведения основного государственного экзамена по географии и процедуры проверки экзаменационных заданий ОГЭ по географии в 2015 году.</w:t>
      </w:r>
    </w:p>
    <w:p w:rsidR="00B64797" w:rsidRPr="00A1145E" w:rsidRDefault="00B64797" w:rsidP="00BA2743">
      <w:pPr>
        <w:spacing w:after="0" w:line="240" w:lineRule="auto"/>
        <w:ind w:left="-284" w:right="284" w:firstLine="567"/>
        <w:jc w:val="both"/>
        <w:rPr>
          <w:rFonts w:ascii="Times New Roman" w:hAnsi="Times New Roman" w:cs="Times New Roman"/>
          <w:b/>
          <w:bCs/>
          <w:color w:val="008000"/>
          <w:sz w:val="26"/>
          <w:szCs w:val="26"/>
        </w:rPr>
      </w:pPr>
      <w:r w:rsidRPr="00A1145E">
        <w:rPr>
          <w:rFonts w:ascii="Times New Roman" w:hAnsi="Times New Roman" w:cs="Times New Roman"/>
          <w:b/>
          <w:bCs/>
          <w:color w:val="008000"/>
          <w:sz w:val="26"/>
          <w:szCs w:val="26"/>
        </w:rPr>
        <w:t>3. Статистические данные по участию в экзамене по географии в 2015 году, в том числе в сравнении с 201</w:t>
      </w:r>
      <w:r>
        <w:rPr>
          <w:rFonts w:ascii="Times New Roman" w:hAnsi="Times New Roman" w:cs="Times New Roman"/>
          <w:b/>
          <w:bCs/>
          <w:color w:val="008000"/>
          <w:sz w:val="26"/>
          <w:szCs w:val="26"/>
        </w:rPr>
        <w:t>3</w:t>
      </w:r>
      <w:r w:rsidRPr="00A1145E">
        <w:rPr>
          <w:rFonts w:ascii="Times New Roman" w:hAnsi="Times New Roman" w:cs="Times New Roman"/>
          <w:b/>
          <w:bCs/>
          <w:color w:val="008000"/>
          <w:sz w:val="26"/>
          <w:szCs w:val="26"/>
        </w:rPr>
        <w:t>-2014 г.г., в разрезе муниципальных территориальных образований  и образовательных организаций Чукотского автономного округа.</w:t>
      </w:r>
    </w:p>
    <w:p w:rsidR="00B64797" w:rsidRPr="00A1145E" w:rsidRDefault="00B64797" w:rsidP="00BA2743">
      <w:pPr>
        <w:spacing w:after="0" w:line="240" w:lineRule="auto"/>
        <w:ind w:left="-284" w:right="284" w:firstLine="567"/>
        <w:jc w:val="both"/>
        <w:rPr>
          <w:rFonts w:ascii="Times New Roman" w:hAnsi="Times New Roman" w:cs="Times New Roman"/>
          <w:b/>
          <w:bCs/>
          <w:color w:val="008000"/>
          <w:sz w:val="26"/>
          <w:szCs w:val="26"/>
        </w:rPr>
      </w:pPr>
      <w:r w:rsidRPr="00A1145E">
        <w:rPr>
          <w:rFonts w:ascii="Times New Roman" w:hAnsi="Times New Roman" w:cs="Times New Roman"/>
          <w:b/>
          <w:bCs/>
          <w:color w:val="008000"/>
          <w:sz w:val="26"/>
          <w:szCs w:val="26"/>
        </w:rPr>
        <w:t>4. Общая характеристика показателя среднего тестового балла за выполнение экзаменационных заданий в Чукотском автономном округе в 2015 г., в том числе в сравнении с 2012-2014 г.г. по ЧАО, в разрезе муниципальных территориальных образований  и образовательных организаций Чукотского автономного округа.</w:t>
      </w:r>
    </w:p>
    <w:p w:rsidR="00B64797" w:rsidRPr="00A1145E" w:rsidRDefault="00B64797" w:rsidP="00BA2743">
      <w:pPr>
        <w:spacing w:after="0" w:line="240" w:lineRule="auto"/>
        <w:ind w:left="-284" w:right="284" w:firstLine="567"/>
        <w:jc w:val="both"/>
        <w:rPr>
          <w:rFonts w:ascii="Times New Roman" w:hAnsi="Times New Roman" w:cs="Times New Roman"/>
          <w:b/>
          <w:bCs/>
          <w:color w:val="008000"/>
          <w:sz w:val="26"/>
          <w:szCs w:val="26"/>
        </w:rPr>
      </w:pPr>
      <w:r w:rsidRPr="00A1145E">
        <w:rPr>
          <w:rFonts w:ascii="Times New Roman" w:hAnsi="Times New Roman" w:cs="Times New Roman"/>
          <w:b/>
          <w:bCs/>
          <w:color w:val="008000"/>
          <w:sz w:val="26"/>
          <w:szCs w:val="26"/>
        </w:rPr>
        <w:t>5. Рейтинг лучших индивидуальных достижений участников основного государственного экзамена по географии в 2015 г.</w:t>
      </w:r>
    </w:p>
    <w:p w:rsidR="00B64797" w:rsidRPr="00A1145E" w:rsidRDefault="00B64797" w:rsidP="00BA2743">
      <w:pPr>
        <w:spacing w:after="0" w:line="240" w:lineRule="auto"/>
        <w:ind w:left="-284" w:right="284" w:firstLine="567"/>
        <w:jc w:val="both"/>
        <w:rPr>
          <w:rFonts w:ascii="Times New Roman" w:hAnsi="Times New Roman" w:cs="Times New Roman"/>
          <w:b/>
          <w:bCs/>
          <w:color w:val="008000"/>
          <w:sz w:val="26"/>
          <w:szCs w:val="26"/>
        </w:rPr>
      </w:pPr>
      <w:r w:rsidRPr="00A1145E">
        <w:rPr>
          <w:rFonts w:ascii="Times New Roman" w:hAnsi="Times New Roman" w:cs="Times New Roman"/>
          <w:b/>
          <w:bCs/>
          <w:color w:val="008000"/>
          <w:sz w:val="26"/>
          <w:szCs w:val="26"/>
        </w:rPr>
        <w:t>6. Анализ результатов выполнения экзаменационных заданий контрольных измерительных материалов основного государственного экзамена по географии в 2015 г.</w:t>
      </w:r>
    </w:p>
    <w:p w:rsidR="00B64797" w:rsidRPr="00A1145E" w:rsidRDefault="00B64797" w:rsidP="00BA2743">
      <w:pPr>
        <w:spacing w:after="0" w:line="240" w:lineRule="auto"/>
        <w:ind w:left="-284" w:right="284" w:firstLine="567"/>
        <w:jc w:val="both"/>
        <w:rPr>
          <w:rFonts w:ascii="Times New Roman" w:hAnsi="Times New Roman" w:cs="Times New Roman"/>
          <w:b/>
          <w:bCs/>
          <w:color w:val="008000"/>
          <w:sz w:val="26"/>
          <w:szCs w:val="26"/>
        </w:rPr>
      </w:pPr>
      <w:r w:rsidRPr="00A1145E">
        <w:rPr>
          <w:rFonts w:ascii="Times New Roman" w:hAnsi="Times New Roman" w:cs="Times New Roman"/>
          <w:b/>
          <w:bCs/>
          <w:color w:val="008000"/>
          <w:sz w:val="26"/>
          <w:szCs w:val="26"/>
        </w:rPr>
        <w:t>7. Методические рекомендации по подготовке выпускников 11-х, 12-х классов образовательных учреждений Чукотского автономного округа к государственной (итоговой) аттестации по географии в 2016 году.</w:t>
      </w:r>
    </w:p>
    <w:p w:rsidR="00B64797" w:rsidRPr="00A1145E" w:rsidRDefault="00B64797" w:rsidP="00BA2743">
      <w:pPr>
        <w:spacing w:after="0" w:line="240" w:lineRule="auto"/>
        <w:ind w:left="-284" w:right="284" w:firstLine="567"/>
        <w:rPr>
          <w:rFonts w:ascii="Times New Roman" w:hAnsi="Times New Roman" w:cs="Times New Roman"/>
          <w:b/>
          <w:bCs/>
          <w:color w:val="009900"/>
          <w:sz w:val="26"/>
          <w:szCs w:val="26"/>
        </w:rPr>
      </w:pPr>
    </w:p>
    <w:p w:rsidR="00B64797" w:rsidRPr="00A1145E" w:rsidRDefault="00B64797" w:rsidP="00BA2743">
      <w:pPr>
        <w:spacing w:after="0" w:line="240" w:lineRule="auto"/>
        <w:ind w:left="-284" w:right="284" w:firstLine="567"/>
        <w:rPr>
          <w:rFonts w:ascii="Times New Roman" w:hAnsi="Times New Roman" w:cs="Times New Roman"/>
          <w:b/>
          <w:bCs/>
          <w:color w:val="008000"/>
          <w:sz w:val="26"/>
          <w:szCs w:val="26"/>
        </w:rPr>
      </w:pPr>
    </w:p>
    <w:p w:rsidR="00B64797" w:rsidRPr="00A1145E" w:rsidRDefault="00B64797" w:rsidP="00BA2743">
      <w:pPr>
        <w:spacing w:after="0" w:line="240" w:lineRule="auto"/>
        <w:ind w:left="-284" w:right="284" w:firstLine="567"/>
        <w:jc w:val="both"/>
        <w:rPr>
          <w:rFonts w:ascii="Times New Roman" w:hAnsi="Times New Roman" w:cs="Times New Roman"/>
          <w:b/>
          <w:bCs/>
          <w:color w:val="008000"/>
          <w:sz w:val="26"/>
          <w:szCs w:val="26"/>
        </w:rPr>
      </w:pPr>
      <w:r w:rsidRPr="00A1145E">
        <w:rPr>
          <w:rFonts w:ascii="Times New Roman" w:hAnsi="Times New Roman" w:cs="Times New Roman"/>
          <w:b/>
          <w:bCs/>
          <w:color w:val="008000"/>
          <w:sz w:val="26"/>
          <w:szCs w:val="26"/>
        </w:rPr>
        <w:t>1. Краткая характеристика изменений в контрольных измерительных материалах по географии 2015 года по сравнению с 2014 годом</w:t>
      </w:r>
      <w:r w:rsidRPr="00A1145E">
        <w:rPr>
          <w:rFonts w:ascii="Times New Roman" w:hAnsi="Times New Roman" w:cs="Times New Roman"/>
          <w:b/>
          <w:bCs/>
          <w:color w:val="008000"/>
          <w:sz w:val="26"/>
          <w:szCs w:val="26"/>
        </w:rPr>
        <w:tab/>
      </w:r>
    </w:p>
    <w:p w:rsidR="00B64797" w:rsidRPr="009225DD" w:rsidRDefault="00B64797" w:rsidP="00BA2743">
      <w:pPr>
        <w:autoSpaceDE w:val="0"/>
        <w:autoSpaceDN w:val="0"/>
        <w:adjustRightInd w:val="0"/>
        <w:spacing w:after="0" w:line="240" w:lineRule="auto"/>
        <w:ind w:left="-284" w:right="284" w:firstLine="567"/>
        <w:jc w:val="both"/>
        <w:rPr>
          <w:rFonts w:ascii="TimesNewRoman" w:hAnsi="TimesNewRoman" w:cs="TimesNewRoman"/>
          <w:sz w:val="26"/>
          <w:szCs w:val="26"/>
        </w:rPr>
      </w:pPr>
      <w:r w:rsidRPr="009225DD">
        <w:rPr>
          <w:rFonts w:ascii="Times New Roman" w:hAnsi="Times New Roman" w:cs="Times New Roman"/>
          <w:b/>
          <w:bCs/>
          <w:sz w:val="26"/>
          <w:szCs w:val="26"/>
        </w:rPr>
        <w:t xml:space="preserve">Контрольные измерительные материалы (КИМ) по географии </w:t>
      </w:r>
      <w:r>
        <w:rPr>
          <w:rFonts w:ascii="Times New Roman" w:hAnsi="Times New Roman" w:cs="Times New Roman"/>
          <w:b/>
          <w:bCs/>
          <w:sz w:val="26"/>
          <w:szCs w:val="26"/>
        </w:rPr>
        <w:t>2015</w:t>
      </w:r>
      <w:r w:rsidRPr="009225DD">
        <w:rPr>
          <w:rFonts w:ascii="Times New Roman" w:hAnsi="Times New Roman" w:cs="Times New Roman"/>
          <w:b/>
          <w:bCs/>
          <w:sz w:val="26"/>
          <w:szCs w:val="26"/>
        </w:rPr>
        <w:t xml:space="preserve"> г.</w:t>
      </w:r>
      <w:r w:rsidRPr="009225DD">
        <w:rPr>
          <w:rFonts w:ascii="Times New Roman" w:hAnsi="Times New Roman" w:cs="Times New Roman"/>
          <w:sz w:val="26"/>
          <w:szCs w:val="26"/>
        </w:rPr>
        <w:t xml:space="preserve"> в целом </w:t>
      </w:r>
      <w:r w:rsidRPr="009225DD">
        <w:rPr>
          <w:rFonts w:ascii="Times New Roman" w:hAnsi="Times New Roman" w:cs="Times New Roman"/>
          <w:b/>
          <w:bCs/>
          <w:sz w:val="26"/>
          <w:szCs w:val="26"/>
        </w:rPr>
        <w:t>сохранили</w:t>
      </w:r>
      <w:r>
        <w:rPr>
          <w:rFonts w:ascii="Times New Roman" w:hAnsi="Times New Roman" w:cs="Times New Roman"/>
          <w:b/>
          <w:bCs/>
          <w:sz w:val="26"/>
          <w:szCs w:val="26"/>
        </w:rPr>
        <w:t xml:space="preserve"> преемственность с КИМ 2014</w:t>
      </w:r>
      <w:r w:rsidRPr="009225DD">
        <w:rPr>
          <w:rFonts w:ascii="Times New Roman" w:hAnsi="Times New Roman" w:cs="Times New Roman"/>
          <w:b/>
          <w:bCs/>
          <w:sz w:val="26"/>
          <w:szCs w:val="26"/>
        </w:rPr>
        <w:t xml:space="preserve"> г. </w:t>
      </w:r>
      <w:r w:rsidRPr="009225DD">
        <w:rPr>
          <w:rFonts w:ascii="TimesNewRoman" w:hAnsi="TimesNewRoman" w:cs="TimesNewRoman"/>
          <w:sz w:val="26"/>
          <w:szCs w:val="26"/>
        </w:rPr>
        <w:t>Изменения в структуре и содержании КИМ отсутствуют.</w:t>
      </w:r>
    </w:p>
    <w:p w:rsidR="00B64797" w:rsidRPr="009225DD" w:rsidRDefault="00B64797" w:rsidP="00BA2743">
      <w:pPr>
        <w:autoSpaceDE w:val="0"/>
        <w:autoSpaceDN w:val="0"/>
        <w:adjustRightInd w:val="0"/>
        <w:spacing w:after="0" w:line="240" w:lineRule="auto"/>
        <w:ind w:left="-284" w:right="284" w:firstLine="567"/>
        <w:jc w:val="both"/>
        <w:rPr>
          <w:rFonts w:ascii="TimesNewRoman" w:hAnsi="TimesNewRoman" w:cs="TimesNewRoman"/>
          <w:sz w:val="26"/>
          <w:szCs w:val="26"/>
        </w:rPr>
      </w:pPr>
      <w:r w:rsidRPr="009225DD">
        <w:rPr>
          <w:rFonts w:ascii="TimesNewRoman" w:hAnsi="TimesNewRoman" w:cs="TimesNewRoman"/>
          <w:sz w:val="26"/>
          <w:szCs w:val="26"/>
        </w:rPr>
        <w:t>Изменена форма записи ответа на каждое из заданий 1–7, 9–13, 21, 22,</w:t>
      </w:r>
      <w:r>
        <w:rPr>
          <w:rFonts w:ascii="TimesNewRoman" w:hAnsi="TimesNewRoman" w:cs="TimesNewRoman"/>
          <w:sz w:val="26"/>
          <w:szCs w:val="26"/>
        </w:rPr>
        <w:t xml:space="preserve"> </w:t>
      </w:r>
      <w:r w:rsidRPr="009225DD">
        <w:rPr>
          <w:rFonts w:ascii="TimesNewRoman" w:hAnsi="TimesNewRoman" w:cs="TimesNewRoman"/>
          <w:sz w:val="26"/>
          <w:szCs w:val="26"/>
        </w:rPr>
        <w:t xml:space="preserve">27–29: в </w:t>
      </w:r>
      <w:r>
        <w:rPr>
          <w:rFonts w:ascii="TimesNewRoman" w:hAnsi="TimesNewRoman" w:cs="TimesNewRoman"/>
          <w:sz w:val="26"/>
          <w:szCs w:val="26"/>
        </w:rPr>
        <w:t>экзаменационной работе</w:t>
      </w:r>
      <w:r w:rsidRPr="009225DD">
        <w:rPr>
          <w:rFonts w:ascii="TimesNewRoman" w:hAnsi="TimesNewRoman" w:cs="TimesNewRoman"/>
          <w:sz w:val="26"/>
          <w:szCs w:val="26"/>
        </w:rPr>
        <w:t xml:space="preserve"> 2015 г. требуется записывать цифру, соответствующую номеру</w:t>
      </w:r>
      <w:r>
        <w:rPr>
          <w:rFonts w:ascii="TimesNewRoman" w:hAnsi="TimesNewRoman" w:cs="TimesNewRoman"/>
          <w:sz w:val="26"/>
          <w:szCs w:val="26"/>
        </w:rPr>
        <w:t xml:space="preserve"> </w:t>
      </w:r>
      <w:r w:rsidRPr="009225DD">
        <w:rPr>
          <w:rFonts w:ascii="TimesNewRoman" w:hAnsi="TimesNewRoman" w:cs="TimesNewRoman"/>
          <w:sz w:val="26"/>
          <w:szCs w:val="26"/>
        </w:rPr>
        <w:t>правильного ответа.</w:t>
      </w:r>
    </w:p>
    <w:p w:rsidR="00B64797" w:rsidRDefault="00B64797" w:rsidP="00BA2743">
      <w:pPr>
        <w:autoSpaceDE w:val="0"/>
        <w:autoSpaceDN w:val="0"/>
        <w:adjustRightInd w:val="0"/>
        <w:spacing w:after="0" w:line="240" w:lineRule="auto"/>
        <w:ind w:left="-284" w:right="284" w:firstLine="567"/>
        <w:jc w:val="both"/>
        <w:rPr>
          <w:rFonts w:ascii="Times New Roman" w:hAnsi="Times New Roman" w:cs="Times New Roman"/>
          <w:color w:val="0033CC"/>
          <w:sz w:val="26"/>
          <w:szCs w:val="26"/>
        </w:rPr>
      </w:pPr>
    </w:p>
    <w:p w:rsidR="00B64797" w:rsidRPr="009225DD" w:rsidRDefault="00B64797" w:rsidP="00BA2743">
      <w:pPr>
        <w:autoSpaceDE w:val="0"/>
        <w:autoSpaceDN w:val="0"/>
        <w:adjustRightInd w:val="0"/>
        <w:spacing w:after="0" w:line="240" w:lineRule="auto"/>
        <w:ind w:left="-284" w:right="284" w:firstLine="567"/>
        <w:jc w:val="both"/>
        <w:rPr>
          <w:rFonts w:ascii="Times New Roman" w:hAnsi="Times New Roman" w:cs="Times New Roman"/>
          <w:color w:val="0033CC"/>
          <w:sz w:val="26"/>
          <w:szCs w:val="26"/>
        </w:rPr>
      </w:pPr>
    </w:p>
    <w:p w:rsidR="00B64797" w:rsidRPr="00A1145E" w:rsidRDefault="00B64797" w:rsidP="00BA2743">
      <w:pPr>
        <w:autoSpaceDE w:val="0"/>
        <w:autoSpaceDN w:val="0"/>
        <w:adjustRightInd w:val="0"/>
        <w:spacing w:after="0" w:line="240" w:lineRule="auto"/>
        <w:ind w:left="-284" w:right="284" w:firstLine="567"/>
        <w:jc w:val="both"/>
        <w:rPr>
          <w:rFonts w:ascii="Times New Roman" w:hAnsi="Times New Roman" w:cs="Times New Roman"/>
          <w:b/>
          <w:bCs/>
          <w:color w:val="008000"/>
          <w:sz w:val="26"/>
          <w:szCs w:val="26"/>
        </w:rPr>
      </w:pPr>
      <w:r w:rsidRPr="00A1145E">
        <w:rPr>
          <w:rFonts w:ascii="Times New Roman" w:hAnsi="Times New Roman" w:cs="Times New Roman"/>
          <w:b/>
          <w:bCs/>
          <w:color w:val="008000"/>
          <w:sz w:val="26"/>
          <w:szCs w:val="26"/>
        </w:rPr>
        <w:t xml:space="preserve">2. Краткая характеристика процедуры проведения основного государственного экзамена по географии и процедуры проверки экзаменационных заданий ОГЭ по географии в 2015 году </w:t>
      </w:r>
    </w:p>
    <w:p w:rsidR="00B64797" w:rsidRPr="009225DD" w:rsidRDefault="00B64797" w:rsidP="009225DD">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9225DD">
        <w:rPr>
          <w:rFonts w:ascii="Times New Roman" w:hAnsi="Times New Roman" w:cs="Times New Roman"/>
          <w:sz w:val="26"/>
          <w:szCs w:val="26"/>
        </w:rPr>
        <w:t xml:space="preserve">На выполнение экзаменационной работы отводилось </w:t>
      </w:r>
      <w:r w:rsidRPr="009225DD">
        <w:rPr>
          <w:rFonts w:ascii="Times New Roman" w:hAnsi="Times New Roman" w:cs="Times New Roman"/>
          <w:b/>
          <w:bCs/>
          <w:sz w:val="26"/>
          <w:szCs w:val="26"/>
        </w:rPr>
        <w:t>2 часа (120 минут)</w:t>
      </w:r>
      <w:r w:rsidRPr="009225DD">
        <w:rPr>
          <w:rFonts w:ascii="Times New Roman" w:hAnsi="Times New Roman" w:cs="Times New Roman"/>
          <w:sz w:val="26"/>
          <w:szCs w:val="26"/>
        </w:rPr>
        <w:t>. Учащиеся должны быть обеспечены линейками, непрограммируемыми калькуляторами и географическими атласами для 7, 8 и 9 классов (любого издательства).</w:t>
      </w:r>
    </w:p>
    <w:p w:rsidR="00B64797" w:rsidRPr="009225DD" w:rsidRDefault="00B64797" w:rsidP="009225DD">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9225DD">
        <w:rPr>
          <w:rFonts w:ascii="Times New Roman" w:hAnsi="Times New Roman" w:cs="Times New Roman"/>
          <w:sz w:val="26"/>
          <w:szCs w:val="26"/>
        </w:rPr>
        <w:t>На экзамене в аудиторию не допускаются специалисты по географии. Использование единой инструкции по проведению экзамена позволяет обеспечить соблюдение единых условий без привлечения лиц со специальным образованием по географии.</w:t>
      </w:r>
    </w:p>
    <w:p w:rsidR="00B64797" w:rsidRPr="009225DD" w:rsidRDefault="00B64797" w:rsidP="009225DD">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9225DD">
        <w:rPr>
          <w:rFonts w:ascii="Times New Roman" w:hAnsi="Times New Roman" w:cs="Times New Roman"/>
          <w:sz w:val="26"/>
          <w:szCs w:val="26"/>
        </w:rPr>
        <w:t>Проверку экзаменационных работ (заданий с развернутыми ответами) осуществляют специалисты-предметники, являющиеся членами предметной комиссии по географии Государственной экзаменационной комиссии Чукотского автономного округа и прошедшие специальную подготовку по проверке и оцениванию заданий с развернутыми ответами в форме очно-заочного обучения в объёме 36 часов.</w:t>
      </w:r>
    </w:p>
    <w:p w:rsidR="00B64797" w:rsidRPr="009225DD" w:rsidRDefault="00B64797" w:rsidP="009225DD">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9225DD">
        <w:rPr>
          <w:rFonts w:ascii="Times New Roman" w:hAnsi="Times New Roman" w:cs="Times New Roman"/>
          <w:sz w:val="26"/>
          <w:szCs w:val="26"/>
        </w:rPr>
        <w:t>Задания с выбором ответа и с кратким ответом проверяются путем сравнения ответов с эталонами. Задания с развернутым ответом проверяются экспертами в соответствии со специально разработанным перечнем критериев.</w:t>
      </w:r>
    </w:p>
    <w:p w:rsidR="00B64797" w:rsidRPr="009225DD" w:rsidRDefault="00B64797" w:rsidP="009225DD">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9225DD">
        <w:rPr>
          <w:rFonts w:ascii="Times New Roman" w:hAnsi="Times New Roman" w:cs="Times New Roman"/>
          <w:sz w:val="26"/>
          <w:szCs w:val="26"/>
        </w:rPr>
        <w:t xml:space="preserve">Выполнение задания в зависимости от типа и трудности оценивается разным количеством баллов. Верное выполнение каждого задания с выбором ответа и кратким ответом оценивается 1 баллом. За выполнение заданий с развернутым ответом (14, 20) в зависимости от полноты и правильности ответа выставляется от 0 до 2 баллов, выполнение задания 23 оценивается 1 баллом. </w:t>
      </w:r>
    </w:p>
    <w:p w:rsidR="00B64797" w:rsidRPr="009225DD" w:rsidRDefault="00B64797" w:rsidP="009225DD">
      <w:pPr>
        <w:autoSpaceDE w:val="0"/>
        <w:autoSpaceDN w:val="0"/>
        <w:adjustRightInd w:val="0"/>
        <w:spacing w:after="0" w:line="240" w:lineRule="auto"/>
        <w:ind w:left="-284" w:right="284" w:firstLine="567"/>
        <w:jc w:val="both"/>
        <w:rPr>
          <w:rFonts w:ascii="Times New Roman" w:hAnsi="Times New Roman" w:cs="Times New Roman"/>
          <w:b/>
          <w:bCs/>
          <w:sz w:val="26"/>
          <w:szCs w:val="26"/>
        </w:rPr>
      </w:pPr>
      <w:r w:rsidRPr="009225DD">
        <w:rPr>
          <w:rFonts w:ascii="Times New Roman" w:hAnsi="Times New Roman" w:cs="Times New Roman"/>
          <w:b/>
          <w:bCs/>
          <w:sz w:val="26"/>
          <w:szCs w:val="26"/>
        </w:rPr>
        <w:t xml:space="preserve">Максимальное количество первичных баллов, которое можно было получить за выполнение всех заданий экзаменационной работы, - </w:t>
      </w:r>
      <w:r w:rsidRPr="00A1145E">
        <w:rPr>
          <w:rFonts w:ascii="Times New Roman" w:hAnsi="Times New Roman" w:cs="Times New Roman"/>
          <w:b/>
          <w:bCs/>
          <w:color w:val="009900"/>
          <w:sz w:val="26"/>
          <w:szCs w:val="26"/>
        </w:rPr>
        <w:t>32</w:t>
      </w:r>
      <w:r w:rsidRPr="009225DD">
        <w:rPr>
          <w:rFonts w:ascii="Times New Roman" w:hAnsi="Times New Roman" w:cs="Times New Roman"/>
          <w:b/>
          <w:bCs/>
          <w:color w:val="0033CC"/>
          <w:sz w:val="26"/>
          <w:szCs w:val="26"/>
        </w:rPr>
        <w:t xml:space="preserve"> </w:t>
      </w:r>
      <w:r w:rsidRPr="009225DD">
        <w:rPr>
          <w:rFonts w:ascii="Times New Roman" w:hAnsi="Times New Roman" w:cs="Times New Roman"/>
          <w:b/>
          <w:bCs/>
          <w:sz w:val="26"/>
          <w:szCs w:val="26"/>
        </w:rPr>
        <w:t>балла.</w:t>
      </w:r>
    </w:p>
    <w:p w:rsidR="00B64797" w:rsidRPr="009225DD" w:rsidRDefault="00B64797" w:rsidP="009225DD">
      <w:pPr>
        <w:pStyle w:val="22"/>
        <w:ind w:left="-284" w:right="284" w:firstLine="567"/>
        <w:jc w:val="center"/>
        <w:rPr>
          <w:sz w:val="24"/>
          <w:szCs w:val="24"/>
        </w:rPr>
      </w:pPr>
    </w:p>
    <w:p w:rsidR="00B64797" w:rsidRPr="00A953BA" w:rsidRDefault="00B64797" w:rsidP="00A953BA">
      <w:pPr>
        <w:pStyle w:val="21"/>
        <w:ind w:firstLine="540"/>
        <w:jc w:val="center"/>
        <w:rPr>
          <w:sz w:val="24"/>
          <w:szCs w:val="24"/>
        </w:rPr>
      </w:pPr>
    </w:p>
    <w:p w:rsidR="00B64797" w:rsidRPr="00A1145E" w:rsidRDefault="00B64797" w:rsidP="009225DD">
      <w:pPr>
        <w:pStyle w:val="21"/>
        <w:ind w:left="-284" w:right="284" w:firstLine="567"/>
        <w:jc w:val="both"/>
        <w:rPr>
          <w:color w:val="008000"/>
          <w:sz w:val="26"/>
          <w:szCs w:val="26"/>
        </w:rPr>
      </w:pPr>
      <w:r w:rsidRPr="00A1145E">
        <w:rPr>
          <w:color w:val="008000"/>
          <w:sz w:val="26"/>
          <w:szCs w:val="26"/>
        </w:rPr>
        <w:t>3.</w:t>
      </w:r>
      <w:r w:rsidRPr="00A1145E">
        <w:rPr>
          <w:b w:val="0"/>
          <w:bCs w:val="0"/>
          <w:color w:val="008000"/>
          <w:sz w:val="26"/>
          <w:szCs w:val="26"/>
        </w:rPr>
        <w:t xml:space="preserve"> </w:t>
      </w:r>
      <w:r w:rsidRPr="00A1145E">
        <w:rPr>
          <w:color w:val="008000"/>
          <w:sz w:val="26"/>
          <w:szCs w:val="26"/>
        </w:rPr>
        <w:t>Характеристика основных статистических результатов единого регионального экзамена 2015 года по географии на территории Чукотского автономного округа в разрезе муниципальных территориальных образований  и образовательных организаций Чукотского автономного округа</w:t>
      </w:r>
    </w:p>
    <w:p w:rsidR="00B64797" w:rsidRPr="00A953BA" w:rsidRDefault="00B64797" w:rsidP="009225DD">
      <w:pPr>
        <w:spacing w:after="0" w:line="240" w:lineRule="auto"/>
        <w:ind w:left="-284" w:right="284" w:firstLine="567"/>
        <w:jc w:val="both"/>
        <w:rPr>
          <w:rFonts w:ascii="Times New Roman" w:hAnsi="Times New Roman" w:cs="Times New Roman"/>
          <w:sz w:val="26"/>
          <w:szCs w:val="26"/>
        </w:rPr>
      </w:pPr>
      <w:r w:rsidRPr="00A953BA">
        <w:rPr>
          <w:rFonts w:ascii="Times New Roman" w:hAnsi="Times New Roman" w:cs="Times New Roman"/>
          <w:sz w:val="26"/>
          <w:szCs w:val="26"/>
        </w:rPr>
        <w:t xml:space="preserve">В основном государственном экзамене </w:t>
      </w:r>
      <w:r w:rsidRPr="009225DD">
        <w:rPr>
          <w:rFonts w:ascii="Times New Roman" w:hAnsi="Times New Roman" w:cs="Times New Roman"/>
          <w:sz w:val="26"/>
          <w:szCs w:val="26"/>
        </w:rPr>
        <w:t>по географии</w:t>
      </w:r>
      <w:r w:rsidRPr="00A953BA">
        <w:rPr>
          <w:rFonts w:ascii="Times New Roman" w:hAnsi="Times New Roman" w:cs="Times New Roman"/>
          <w:b/>
          <w:bCs/>
          <w:sz w:val="26"/>
          <w:szCs w:val="26"/>
        </w:rPr>
        <w:t xml:space="preserve"> в 2015 году</w:t>
      </w:r>
      <w:r w:rsidRPr="00A953BA">
        <w:rPr>
          <w:rFonts w:ascii="Times New Roman" w:hAnsi="Times New Roman" w:cs="Times New Roman"/>
          <w:sz w:val="26"/>
          <w:szCs w:val="26"/>
        </w:rPr>
        <w:t xml:space="preserve"> принимали участие </w:t>
      </w:r>
      <w:r>
        <w:rPr>
          <w:rFonts w:ascii="Times New Roman" w:hAnsi="Times New Roman" w:cs="Times New Roman"/>
          <w:b/>
          <w:bCs/>
          <w:sz w:val="26"/>
          <w:szCs w:val="26"/>
          <w:u w:val="single"/>
        </w:rPr>
        <w:t>77</w:t>
      </w:r>
      <w:r w:rsidRPr="00A953BA">
        <w:rPr>
          <w:rFonts w:ascii="Times New Roman" w:hAnsi="Times New Roman" w:cs="Times New Roman"/>
          <w:b/>
          <w:bCs/>
          <w:sz w:val="26"/>
          <w:szCs w:val="26"/>
          <w:u w:val="single"/>
        </w:rPr>
        <w:t xml:space="preserve"> выпускник</w:t>
      </w:r>
      <w:r>
        <w:rPr>
          <w:rFonts w:ascii="Times New Roman" w:hAnsi="Times New Roman" w:cs="Times New Roman"/>
          <w:b/>
          <w:bCs/>
          <w:sz w:val="26"/>
          <w:szCs w:val="26"/>
          <w:u w:val="single"/>
        </w:rPr>
        <w:t>ов</w:t>
      </w:r>
      <w:r w:rsidRPr="00A953BA">
        <w:rPr>
          <w:rFonts w:ascii="Times New Roman" w:hAnsi="Times New Roman" w:cs="Times New Roman"/>
          <w:b/>
          <w:bCs/>
          <w:sz w:val="26"/>
          <w:szCs w:val="26"/>
          <w:u w:val="single"/>
        </w:rPr>
        <w:t xml:space="preserve"> 9-х классов</w:t>
      </w:r>
      <w:r w:rsidRPr="00A953BA">
        <w:rPr>
          <w:rFonts w:ascii="Times New Roman" w:hAnsi="Times New Roman" w:cs="Times New Roman"/>
          <w:sz w:val="26"/>
          <w:szCs w:val="26"/>
        </w:rPr>
        <w:t xml:space="preserve"> из </w:t>
      </w:r>
      <w:r>
        <w:rPr>
          <w:rFonts w:ascii="Times New Roman" w:hAnsi="Times New Roman" w:cs="Times New Roman"/>
          <w:b/>
          <w:bCs/>
          <w:sz w:val="26"/>
          <w:szCs w:val="26"/>
        </w:rPr>
        <w:t>14</w:t>
      </w:r>
      <w:r w:rsidRPr="00A953BA">
        <w:rPr>
          <w:rFonts w:ascii="Times New Roman" w:hAnsi="Times New Roman" w:cs="Times New Roman"/>
          <w:b/>
          <w:bCs/>
          <w:sz w:val="26"/>
          <w:szCs w:val="26"/>
        </w:rPr>
        <w:t xml:space="preserve"> общеобразовательных организаций, представляющих 6 муниципальных территориальных образований Чукотского автономного округа. </w:t>
      </w:r>
    </w:p>
    <w:p w:rsidR="00B64797" w:rsidRPr="00A953BA" w:rsidRDefault="00B64797" w:rsidP="009225DD">
      <w:pPr>
        <w:spacing w:after="0" w:line="240" w:lineRule="auto"/>
        <w:ind w:left="-284" w:right="284" w:firstLine="567"/>
        <w:jc w:val="both"/>
        <w:rPr>
          <w:rFonts w:ascii="Times New Roman" w:hAnsi="Times New Roman" w:cs="Times New Roman"/>
          <w:sz w:val="26"/>
          <w:szCs w:val="26"/>
        </w:rPr>
      </w:pPr>
      <w:r w:rsidRPr="00A953BA">
        <w:rPr>
          <w:rFonts w:ascii="Times New Roman" w:hAnsi="Times New Roman" w:cs="Times New Roman"/>
          <w:sz w:val="26"/>
          <w:szCs w:val="26"/>
        </w:rPr>
        <w:t xml:space="preserve">Таблица 1 представляет сводные </w:t>
      </w:r>
      <w:r w:rsidRPr="00A953BA">
        <w:rPr>
          <w:rFonts w:ascii="Times New Roman" w:hAnsi="Times New Roman" w:cs="Times New Roman"/>
          <w:b/>
          <w:bCs/>
          <w:sz w:val="26"/>
          <w:szCs w:val="26"/>
        </w:rPr>
        <w:t xml:space="preserve">данные по </w:t>
      </w:r>
      <w:r w:rsidRPr="00A953BA">
        <w:rPr>
          <w:rFonts w:ascii="Times New Roman" w:hAnsi="Times New Roman" w:cs="Times New Roman"/>
          <w:sz w:val="26"/>
          <w:szCs w:val="26"/>
        </w:rPr>
        <w:t xml:space="preserve">участию в экзамене </w:t>
      </w:r>
      <w:r w:rsidRPr="009225DD">
        <w:rPr>
          <w:rFonts w:ascii="Times New Roman" w:hAnsi="Times New Roman" w:cs="Times New Roman"/>
          <w:sz w:val="26"/>
          <w:szCs w:val="26"/>
        </w:rPr>
        <w:t>по географии</w:t>
      </w:r>
      <w:r w:rsidRPr="00A953BA">
        <w:rPr>
          <w:rFonts w:ascii="Times New Roman" w:hAnsi="Times New Roman" w:cs="Times New Roman"/>
          <w:sz w:val="26"/>
          <w:szCs w:val="26"/>
        </w:rPr>
        <w:t xml:space="preserve"> выпускников 9-х классов ОО ЧАО в 2015 году.</w:t>
      </w:r>
    </w:p>
    <w:p w:rsidR="00B64797" w:rsidRPr="00A953BA" w:rsidRDefault="00B64797" w:rsidP="009225DD">
      <w:pPr>
        <w:spacing w:after="0" w:line="240" w:lineRule="auto"/>
        <w:ind w:left="-284" w:right="284" w:firstLine="567"/>
        <w:jc w:val="right"/>
        <w:rPr>
          <w:rFonts w:ascii="Times New Roman" w:hAnsi="Times New Roman" w:cs="Times New Roman"/>
          <w:sz w:val="26"/>
          <w:szCs w:val="26"/>
        </w:rPr>
      </w:pPr>
      <w:r w:rsidRPr="00A953BA">
        <w:rPr>
          <w:rFonts w:ascii="Times New Roman" w:hAnsi="Times New Roman" w:cs="Times New Roman"/>
          <w:sz w:val="26"/>
          <w:szCs w:val="26"/>
        </w:rPr>
        <w:t>Таблица 1</w:t>
      </w:r>
    </w:p>
    <w:p w:rsidR="00B64797" w:rsidRPr="00A953BA" w:rsidRDefault="00B64797" w:rsidP="00A953BA">
      <w:pPr>
        <w:spacing w:after="0" w:line="240" w:lineRule="auto"/>
        <w:ind w:firstLine="540"/>
        <w:jc w:val="right"/>
        <w:rPr>
          <w:rFonts w:ascii="Times New Roman" w:hAnsi="Times New Roman" w:cs="Times New Roman"/>
          <w:sz w:val="26"/>
          <w:szCs w:val="26"/>
        </w:rPr>
      </w:pPr>
    </w:p>
    <w:p w:rsidR="00B64797" w:rsidRPr="00A953BA" w:rsidRDefault="00B64797" w:rsidP="00A953BA">
      <w:pPr>
        <w:spacing w:after="0" w:line="240" w:lineRule="auto"/>
        <w:ind w:firstLine="540"/>
        <w:jc w:val="center"/>
        <w:rPr>
          <w:rFonts w:ascii="Times New Roman" w:hAnsi="Times New Roman" w:cs="Times New Roman"/>
          <w:b/>
          <w:bCs/>
          <w:sz w:val="26"/>
          <w:szCs w:val="26"/>
        </w:rPr>
      </w:pPr>
      <w:r w:rsidRPr="00A953BA">
        <w:rPr>
          <w:rFonts w:ascii="Times New Roman" w:hAnsi="Times New Roman" w:cs="Times New Roman"/>
          <w:b/>
          <w:bCs/>
          <w:sz w:val="26"/>
          <w:szCs w:val="26"/>
        </w:rPr>
        <w:t xml:space="preserve">Сводные данные по участию в экзамене </w:t>
      </w:r>
      <w:r w:rsidRPr="009225DD">
        <w:rPr>
          <w:rFonts w:ascii="Times New Roman" w:hAnsi="Times New Roman" w:cs="Times New Roman"/>
          <w:b/>
          <w:bCs/>
          <w:sz w:val="26"/>
          <w:szCs w:val="26"/>
        </w:rPr>
        <w:t>по географии</w:t>
      </w:r>
    </w:p>
    <w:p w:rsidR="00B64797" w:rsidRDefault="00B64797" w:rsidP="00A953BA">
      <w:pPr>
        <w:spacing w:after="0" w:line="240" w:lineRule="auto"/>
        <w:ind w:firstLine="540"/>
        <w:jc w:val="center"/>
        <w:rPr>
          <w:rFonts w:ascii="Times New Roman" w:hAnsi="Times New Roman" w:cs="Times New Roman"/>
          <w:b/>
          <w:bCs/>
          <w:sz w:val="26"/>
          <w:szCs w:val="26"/>
        </w:rPr>
      </w:pPr>
      <w:r w:rsidRPr="00A953BA">
        <w:rPr>
          <w:rFonts w:ascii="Times New Roman" w:hAnsi="Times New Roman" w:cs="Times New Roman"/>
          <w:b/>
          <w:bCs/>
          <w:sz w:val="26"/>
          <w:szCs w:val="26"/>
        </w:rPr>
        <w:t>выпускников 9-х классов ОО ЧАО в 2015 году</w:t>
      </w:r>
    </w:p>
    <w:p w:rsidR="00B64797" w:rsidRDefault="00B64797" w:rsidP="00A953BA">
      <w:pPr>
        <w:spacing w:after="0" w:line="240" w:lineRule="auto"/>
        <w:ind w:firstLine="540"/>
        <w:jc w:val="center"/>
        <w:rPr>
          <w:rFonts w:ascii="Times New Roman" w:hAnsi="Times New Roman" w:cs="Times New Roman"/>
          <w:b/>
          <w:bCs/>
          <w:sz w:val="26"/>
          <w:szCs w:val="26"/>
        </w:rPr>
      </w:pPr>
    </w:p>
    <w:tbl>
      <w:tblPr>
        <w:tblW w:w="5000" w:type="pct"/>
        <w:tblInd w:w="-106" w:type="dxa"/>
        <w:tblLook w:val="00A0"/>
      </w:tblPr>
      <w:tblGrid>
        <w:gridCol w:w="1353"/>
        <w:gridCol w:w="4990"/>
        <w:gridCol w:w="1013"/>
        <w:gridCol w:w="1093"/>
        <w:gridCol w:w="1122"/>
      </w:tblGrid>
      <w:tr w:rsidR="00B64797" w:rsidRPr="00CB10BF">
        <w:trPr>
          <w:trHeight w:val="330"/>
        </w:trPr>
        <w:tc>
          <w:tcPr>
            <w:tcW w:w="707" w:type="pct"/>
            <w:vMerge w:val="restart"/>
            <w:tcBorders>
              <w:top w:val="single" w:sz="8" w:space="0" w:color="auto"/>
              <w:left w:val="single" w:sz="8" w:space="0" w:color="auto"/>
              <w:bottom w:val="single" w:sz="8" w:space="0" w:color="000000"/>
              <w:right w:val="single" w:sz="8" w:space="0" w:color="auto"/>
            </w:tcBorders>
            <w:shd w:val="clear" w:color="auto" w:fill="C2D69B"/>
            <w:noWrap/>
            <w:vAlign w:val="center"/>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 п/п</w:t>
            </w:r>
          </w:p>
        </w:tc>
        <w:tc>
          <w:tcPr>
            <w:tcW w:w="2607" w:type="pct"/>
            <w:vMerge w:val="restart"/>
            <w:tcBorders>
              <w:top w:val="single" w:sz="8" w:space="0" w:color="auto"/>
              <w:left w:val="single" w:sz="8" w:space="0" w:color="auto"/>
              <w:bottom w:val="single" w:sz="8" w:space="0" w:color="000000"/>
              <w:right w:val="single" w:sz="8" w:space="0" w:color="auto"/>
            </w:tcBorders>
            <w:shd w:val="clear" w:color="auto" w:fill="C2D69B"/>
            <w:noWrap/>
            <w:vAlign w:val="center"/>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Образовательные организации</w:t>
            </w:r>
          </w:p>
        </w:tc>
        <w:tc>
          <w:tcPr>
            <w:tcW w:w="1686" w:type="pct"/>
            <w:gridSpan w:val="3"/>
            <w:tcBorders>
              <w:top w:val="single" w:sz="8" w:space="0" w:color="auto"/>
              <w:left w:val="nil"/>
              <w:bottom w:val="single" w:sz="8" w:space="0" w:color="auto"/>
              <w:right w:val="single" w:sz="8" w:space="0" w:color="000000"/>
            </w:tcBorders>
            <w:shd w:val="clear" w:color="auto" w:fill="C2D69B"/>
            <w:noWrap/>
            <w:vAlign w:val="center"/>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ИТОГО</w:t>
            </w:r>
          </w:p>
        </w:tc>
      </w:tr>
      <w:tr w:rsidR="00B64797" w:rsidRPr="00CB10BF">
        <w:trPr>
          <w:trHeight w:val="330"/>
        </w:trPr>
        <w:tc>
          <w:tcPr>
            <w:tcW w:w="707" w:type="pct"/>
            <w:vMerge/>
            <w:tcBorders>
              <w:top w:val="single" w:sz="8" w:space="0" w:color="auto"/>
              <w:left w:val="single" w:sz="8" w:space="0" w:color="auto"/>
              <w:bottom w:val="single" w:sz="8" w:space="0" w:color="000000"/>
              <w:right w:val="single" w:sz="8" w:space="0" w:color="auto"/>
            </w:tcBorders>
            <w:shd w:val="clear" w:color="auto" w:fill="C2D69B"/>
            <w:vAlign w:val="center"/>
          </w:tcPr>
          <w:p w:rsidR="00B64797" w:rsidRPr="00A1145E" w:rsidRDefault="00B64797" w:rsidP="00A1145E">
            <w:pPr>
              <w:spacing w:after="0" w:line="240" w:lineRule="auto"/>
              <w:rPr>
                <w:rFonts w:ascii="Times New Roman" w:hAnsi="Times New Roman" w:cs="Times New Roman"/>
                <w:b/>
                <w:bCs/>
                <w:color w:val="000000"/>
                <w:sz w:val="26"/>
                <w:szCs w:val="26"/>
              </w:rPr>
            </w:pPr>
          </w:p>
        </w:tc>
        <w:tc>
          <w:tcPr>
            <w:tcW w:w="2607" w:type="pct"/>
            <w:vMerge/>
            <w:tcBorders>
              <w:top w:val="single" w:sz="8" w:space="0" w:color="auto"/>
              <w:left w:val="single" w:sz="8" w:space="0" w:color="auto"/>
              <w:bottom w:val="single" w:sz="8" w:space="0" w:color="000000"/>
              <w:right w:val="single" w:sz="8" w:space="0" w:color="auto"/>
            </w:tcBorders>
            <w:shd w:val="clear" w:color="auto" w:fill="C2D69B"/>
            <w:vAlign w:val="center"/>
          </w:tcPr>
          <w:p w:rsidR="00B64797" w:rsidRPr="00A1145E" w:rsidRDefault="00B64797" w:rsidP="00A1145E">
            <w:pPr>
              <w:spacing w:after="0" w:line="240" w:lineRule="auto"/>
              <w:rPr>
                <w:rFonts w:ascii="Times New Roman" w:hAnsi="Times New Roman" w:cs="Times New Roman"/>
                <w:b/>
                <w:bCs/>
                <w:color w:val="000000"/>
                <w:sz w:val="26"/>
                <w:szCs w:val="26"/>
              </w:rPr>
            </w:pPr>
          </w:p>
        </w:tc>
        <w:tc>
          <w:tcPr>
            <w:tcW w:w="529" w:type="pct"/>
            <w:tcBorders>
              <w:top w:val="nil"/>
              <w:left w:val="nil"/>
              <w:bottom w:val="single" w:sz="8" w:space="0" w:color="auto"/>
              <w:right w:val="single" w:sz="8" w:space="0" w:color="auto"/>
            </w:tcBorders>
            <w:shd w:val="clear" w:color="auto" w:fill="C2D69B"/>
            <w:noWrap/>
            <w:vAlign w:val="center"/>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План*</w:t>
            </w:r>
          </w:p>
        </w:tc>
        <w:tc>
          <w:tcPr>
            <w:tcW w:w="571" w:type="pct"/>
            <w:tcBorders>
              <w:top w:val="nil"/>
              <w:left w:val="nil"/>
              <w:bottom w:val="single" w:sz="8" w:space="0" w:color="auto"/>
              <w:right w:val="single" w:sz="8" w:space="0" w:color="auto"/>
            </w:tcBorders>
            <w:shd w:val="clear" w:color="auto" w:fill="C2D69B"/>
            <w:noWrap/>
            <w:vAlign w:val="center"/>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Факт*</w:t>
            </w:r>
          </w:p>
        </w:tc>
        <w:tc>
          <w:tcPr>
            <w:tcW w:w="586" w:type="pct"/>
            <w:tcBorders>
              <w:top w:val="nil"/>
              <w:left w:val="nil"/>
              <w:bottom w:val="single" w:sz="8" w:space="0" w:color="auto"/>
              <w:right w:val="single" w:sz="8" w:space="0" w:color="auto"/>
            </w:tcBorders>
            <w:shd w:val="clear" w:color="auto" w:fill="C2D69B"/>
            <w:noWrap/>
            <w:vAlign w:val="center"/>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 явки</w:t>
            </w:r>
          </w:p>
        </w:tc>
      </w:tr>
      <w:tr w:rsidR="00B64797" w:rsidRPr="00CB10BF">
        <w:trPr>
          <w:trHeight w:val="330"/>
        </w:trPr>
        <w:tc>
          <w:tcPr>
            <w:tcW w:w="5000" w:type="pct"/>
            <w:gridSpan w:val="5"/>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Городской округ Анадырь</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МБОУ «СОШ  № 1 г. Анадыря»</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2</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sz w:val="26"/>
                <w:szCs w:val="26"/>
              </w:rPr>
              <w:t>ГАОУ ЧАО «Чукотский окружной профильный лицей»</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3314" w:type="pct"/>
            <w:gridSpan w:val="2"/>
            <w:tcBorders>
              <w:top w:val="single" w:sz="8" w:space="0" w:color="auto"/>
              <w:left w:val="single" w:sz="8" w:space="0" w:color="auto"/>
              <w:bottom w:val="single" w:sz="8" w:space="0" w:color="auto"/>
              <w:right w:val="single" w:sz="8" w:space="0" w:color="000000"/>
            </w:tcBorders>
            <w:shd w:val="clear" w:color="auto" w:fill="C2D69B"/>
            <w:vAlign w:val="bottom"/>
          </w:tcPr>
          <w:p w:rsidR="00B64797" w:rsidRPr="00A1145E" w:rsidRDefault="00B64797" w:rsidP="00A1145E">
            <w:pPr>
              <w:spacing w:after="0" w:line="240" w:lineRule="auto"/>
              <w:jc w:val="right"/>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Итого:</w:t>
            </w:r>
          </w:p>
        </w:tc>
        <w:tc>
          <w:tcPr>
            <w:tcW w:w="529"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p>
        </w:tc>
        <w:tc>
          <w:tcPr>
            <w:tcW w:w="571"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p>
        </w:tc>
        <w:tc>
          <w:tcPr>
            <w:tcW w:w="586"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100%</w:t>
            </w:r>
          </w:p>
        </w:tc>
      </w:tr>
      <w:tr w:rsidR="00B64797" w:rsidRPr="00CB10BF">
        <w:trPr>
          <w:trHeight w:val="330"/>
        </w:trPr>
        <w:tc>
          <w:tcPr>
            <w:tcW w:w="5000" w:type="pct"/>
            <w:gridSpan w:val="5"/>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Анадырский муниципальный район</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3</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МБОУ «ЦО с. Ваеги»</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4</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МБОУ «ЦО п</w:t>
            </w:r>
            <w:r w:rsidRPr="00A1145E">
              <w:rPr>
                <w:rFonts w:ascii="Times New Roman" w:hAnsi="Times New Roman" w:cs="Times New Roman"/>
                <w:color w:val="000000"/>
                <w:sz w:val="26"/>
                <w:szCs w:val="26"/>
              </w:rPr>
              <w:t xml:space="preserve">. </w:t>
            </w:r>
            <w:r>
              <w:rPr>
                <w:rFonts w:ascii="Times New Roman" w:hAnsi="Times New Roman" w:cs="Times New Roman"/>
                <w:color w:val="000000"/>
                <w:sz w:val="26"/>
                <w:szCs w:val="26"/>
              </w:rPr>
              <w:t>Беринговский</w:t>
            </w:r>
            <w:r w:rsidRPr="00A1145E">
              <w:rPr>
                <w:rFonts w:ascii="Times New Roman" w:hAnsi="Times New Roman" w:cs="Times New Roman"/>
                <w:color w:val="000000"/>
                <w:sz w:val="26"/>
                <w:szCs w:val="26"/>
              </w:rPr>
              <w:t>»</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2607" w:type="pct"/>
            <w:tcBorders>
              <w:top w:val="nil"/>
              <w:left w:val="nil"/>
              <w:bottom w:val="single" w:sz="8" w:space="0" w:color="auto"/>
              <w:right w:val="single" w:sz="8" w:space="0" w:color="auto"/>
            </w:tcBorders>
            <w:vAlign w:val="bottom"/>
          </w:tcPr>
          <w:p w:rsidR="00B64797" w:rsidRDefault="00B64797" w:rsidP="00A1145E">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МБОУ «ЦО с. Алькатваам»</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586" w:type="pct"/>
            <w:tcBorders>
              <w:top w:val="nil"/>
              <w:left w:val="nil"/>
              <w:bottom w:val="single" w:sz="8" w:space="0" w:color="auto"/>
              <w:right w:val="single" w:sz="8" w:space="0" w:color="auto"/>
            </w:tcBorders>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3314" w:type="pct"/>
            <w:gridSpan w:val="2"/>
            <w:tcBorders>
              <w:top w:val="single" w:sz="8" w:space="0" w:color="auto"/>
              <w:left w:val="single" w:sz="8" w:space="0" w:color="auto"/>
              <w:bottom w:val="single" w:sz="8" w:space="0" w:color="auto"/>
              <w:right w:val="single" w:sz="8" w:space="0" w:color="000000"/>
            </w:tcBorders>
            <w:shd w:val="clear" w:color="auto" w:fill="C2D69B"/>
            <w:vAlign w:val="bottom"/>
          </w:tcPr>
          <w:p w:rsidR="00B64797" w:rsidRPr="00A1145E" w:rsidRDefault="00B64797" w:rsidP="00A1145E">
            <w:pPr>
              <w:spacing w:after="0" w:line="240" w:lineRule="auto"/>
              <w:jc w:val="right"/>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Итого:</w:t>
            </w:r>
          </w:p>
        </w:tc>
        <w:tc>
          <w:tcPr>
            <w:tcW w:w="529"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10</w:t>
            </w:r>
          </w:p>
        </w:tc>
        <w:tc>
          <w:tcPr>
            <w:tcW w:w="571"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10</w:t>
            </w:r>
          </w:p>
        </w:tc>
        <w:tc>
          <w:tcPr>
            <w:tcW w:w="586"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100%</w:t>
            </w:r>
          </w:p>
        </w:tc>
      </w:tr>
      <w:tr w:rsidR="00B64797" w:rsidRPr="00CB10BF">
        <w:trPr>
          <w:trHeight w:val="330"/>
        </w:trPr>
        <w:tc>
          <w:tcPr>
            <w:tcW w:w="5000" w:type="pct"/>
            <w:gridSpan w:val="5"/>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b/>
                <w:bCs/>
                <w:color w:val="000000"/>
                <w:sz w:val="26"/>
                <w:szCs w:val="26"/>
              </w:rPr>
              <w:t>Билибинский муниципальный район</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МБОУ «ЦО с. Анюйск»</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МАОУ «СОШ № 1 города Билибино»</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22</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22</w:t>
            </w:r>
          </w:p>
        </w:tc>
        <w:tc>
          <w:tcPr>
            <w:tcW w:w="586" w:type="pct"/>
            <w:tcBorders>
              <w:top w:val="nil"/>
              <w:left w:val="nil"/>
              <w:bottom w:val="single" w:sz="8" w:space="0" w:color="auto"/>
              <w:right w:val="single" w:sz="8" w:space="0" w:color="auto"/>
            </w:tcBorders>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МБОУ «ООШ с. Островное»</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3314" w:type="pct"/>
            <w:gridSpan w:val="2"/>
            <w:tcBorders>
              <w:top w:val="single" w:sz="8" w:space="0" w:color="auto"/>
              <w:left w:val="single" w:sz="8" w:space="0" w:color="auto"/>
              <w:bottom w:val="single" w:sz="8" w:space="0" w:color="auto"/>
              <w:right w:val="single" w:sz="8" w:space="0" w:color="000000"/>
            </w:tcBorders>
            <w:shd w:val="clear" w:color="auto" w:fill="C2D69B"/>
            <w:vAlign w:val="bottom"/>
          </w:tcPr>
          <w:p w:rsidR="00B64797" w:rsidRPr="00A1145E" w:rsidRDefault="00B64797" w:rsidP="00A1145E">
            <w:pPr>
              <w:spacing w:after="0" w:line="240" w:lineRule="auto"/>
              <w:jc w:val="right"/>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Итого:</w:t>
            </w:r>
          </w:p>
        </w:tc>
        <w:tc>
          <w:tcPr>
            <w:tcW w:w="529"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32</w:t>
            </w:r>
          </w:p>
        </w:tc>
        <w:tc>
          <w:tcPr>
            <w:tcW w:w="571"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32</w:t>
            </w:r>
          </w:p>
        </w:tc>
        <w:tc>
          <w:tcPr>
            <w:tcW w:w="586"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5000" w:type="pct"/>
            <w:gridSpan w:val="5"/>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b/>
                <w:bCs/>
                <w:color w:val="000000"/>
                <w:sz w:val="26"/>
                <w:szCs w:val="26"/>
              </w:rPr>
              <w:t>Иультинский муниципальный район</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МБОУ «СОШ п. Эгвекинот»</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2607" w:type="pct"/>
            <w:tcBorders>
              <w:top w:val="nil"/>
              <w:left w:val="nil"/>
              <w:bottom w:val="single" w:sz="8" w:space="0" w:color="auto"/>
              <w:right w:val="single" w:sz="8" w:space="0" w:color="auto"/>
            </w:tcBorders>
            <w:vAlign w:val="bottom"/>
          </w:tcPr>
          <w:p w:rsidR="00B64797" w:rsidRPr="00A1145E" w:rsidRDefault="00B64797" w:rsidP="008E420D">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 xml:space="preserve">МБОУ «ЦО с. </w:t>
            </w:r>
            <w:r>
              <w:rPr>
                <w:rFonts w:ascii="Times New Roman" w:hAnsi="Times New Roman" w:cs="Times New Roman"/>
                <w:color w:val="000000"/>
                <w:sz w:val="26"/>
                <w:szCs w:val="26"/>
              </w:rPr>
              <w:t>Конергино</w:t>
            </w:r>
            <w:r w:rsidRPr="00A1145E">
              <w:rPr>
                <w:rFonts w:ascii="Times New Roman" w:hAnsi="Times New Roman" w:cs="Times New Roman"/>
                <w:color w:val="000000"/>
                <w:sz w:val="26"/>
                <w:szCs w:val="26"/>
              </w:rPr>
              <w:t>»</w:t>
            </w:r>
          </w:p>
        </w:tc>
        <w:tc>
          <w:tcPr>
            <w:tcW w:w="529" w:type="pct"/>
            <w:tcBorders>
              <w:top w:val="nil"/>
              <w:left w:val="nil"/>
              <w:bottom w:val="single" w:sz="8" w:space="0" w:color="auto"/>
              <w:right w:val="single" w:sz="8" w:space="0" w:color="auto"/>
            </w:tcBorders>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w:t>
            </w:r>
          </w:p>
        </w:tc>
        <w:tc>
          <w:tcPr>
            <w:tcW w:w="571" w:type="pct"/>
            <w:tcBorders>
              <w:top w:val="nil"/>
              <w:left w:val="nil"/>
              <w:bottom w:val="single" w:sz="8" w:space="0" w:color="auto"/>
              <w:right w:val="single" w:sz="8" w:space="0" w:color="auto"/>
            </w:tcBorders>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w:t>
            </w:r>
          </w:p>
        </w:tc>
        <w:tc>
          <w:tcPr>
            <w:tcW w:w="586" w:type="pct"/>
            <w:tcBorders>
              <w:top w:val="nil"/>
              <w:left w:val="nil"/>
              <w:bottom w:val="single" w:sz="8" w:space="0" w:color="auto"/>
              <w:right w:val="single" w:sz="8" w:space="0" w:color="auto"/>
            </w:tcBorders>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3314" w:type="pct"/>
            <w:gridSpan w:val="2"/>
            <w:tcBorders>
              <w:top w:val="nil"/>
              <w:left w:val="single" w:sz="8" w:space="0" w:color="auto"/>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right"/>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Итого:</w:t>
            </w:r>
          </w:p>
        </w:tc>
        <w:tc>
          <w:tcPr>
            <w:tcW w:w="529"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p>
        </w:tc>
        <w:tc>
          <w:tcPr>
            <w:tcW w:w="571"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p>
        </w:tc>
        <w:tc>
          <w:tcPr>
            <w:tcW w:w="586"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100%</w:t>
            </w:r>
          </w:p>
        </w:tc>
      </w:tr>
      <w:tr w:rsidR="00B64797" w:rsidRPr="00CB10BF">
        <w:trPr>
          <w:trHeight w:val="330"/>
        </w:trPr>
        <w:tc>
          <w:tcPr>
            <w:tcW w:w="5000" w:type="pct"/>
            <w:gridSpan w:val="5"/>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b/>
                <w:bCs/>
                <w:color w:val="000000"/>
                <w:sz w:val="26"/>
                <w:szCs w:val="26"/>
              </w:rPr>
              <w:t>Провиденский муниципальный район</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2607" w:type="pct"/>
            <w:tcBorders>
              <w:top w:val="nil"/>
              <w:left w:val="nil"/>
              <w:bottom w:val="single" w:sz="8" w:space="0" w:color="auto"/>
              <w:right w:val="single" w:sz="8" w:space="0" w:color="auto"/>
            </w:tcBorders>
            <w:vAlign w:val="bottom"/>
          </w:tcPr>
          <w:p w:rsidR="00B64797" w:rsidRPr="00A1145E" w:rsidRDefault="00B64797" w:rsidP="00756498">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МБОУ «ООШ с. Сиреники»</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571" w:type="pct"/>
            <w:tcBorders>
              <w:top w:val="nil"/>
              <w:left w:val="nil"/>
              <w:bottom w:val="single" w:sz="8" w:space="0" w:color="auto"/>
              <w:right w:val="single" w:sz="8" w:space="0" w:color="auto"/>
            </w:tcBorders>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2607" w:type="pct"/>
            <w:tcBorders>
              <w:top w:val="nil"/>
              <w:left w:val="nil"/>
              <w:bottom w:val="single" w:sz="8" w:space="0" w:color="auto"/>
              <w:right w:val="single" w:sz="8" w:space="0" w:color="auto"/>
            </w:tcBorders>
            <w:vAlign w:val="bottom"/>
          </w:tcPr>
          <w:p w:rsidR="00B64797" w:rsidRPr="00A1145E" w:rsidRDefault="00B64797" w:rsidP="00756498">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МБОУ «Ш-ИС(П)ОО с. Нунлигран»</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571" w:type="pct"/>
            <w:tcBorders>
              <w:top w:val="nil"/>
              <w:left w:val="nil"/>
              <w:bottom w:val="single" w:sz="8" w:space="0" w:color="auto"/>
              <w:right w:val="single" w:sz="8" w:space="0" w:color="auto"/>
            </w:tcBorders>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3314" w:type="pct"/>
            <w:gridSpan w:val="2"/>
            <w:tcBorders>
              <w:top w:val="single" w:sz="8" w:space="0" w:color="auto"/>
              <w:left w:val="single" w:sz="8" w:space="0" w:color="auto"/>
              <w:bottom w:val="single" w:sz="8" w:space="0" w:color="auto"/>
              <w:right w:val="single" w:sz="8" w:space="0" w:color="000000"/>
            </w:tcBorders>
            <w:shd w:val="clear" w:color="auto" w:fill="C2D69B"/>
            <w:vAlign w:val="bottom"/>
          </w:tcPr>
          <w:p w:rsidR="00B64797" w:rsidRPr="00A1145E" w:rsidRDefault="00B64797" w:rsidP="00A1145E">
            <w:pPr>
              <w:spacing w:after="0" w:line="240" w:lineRule="auto"/>
              <w:jc w:val="right"/>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Итого:</w:t>
            </w:r>
          </w:p>
        </w:tc>
        <w:tc>
          <w:tcPr>
            <w:tcW w:w="529"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w:t>
            </w:r>
          </w:p>
        </w:tc>
        <w:tc>
          <w:tcPr>
            <w:tcW w:w="571"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w:t>
            </w:r>
          </w:p>
        </w:tc>
        <w:tc>
          <w:tcPr>
            <w:tcW w:w="586"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756498">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5000" w:type="pct"/>
            <w:gridSpan w:val="5"/>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b/>
                <w:bCs/>
                <w:color w:val="000000"/>
                <w:sz w:val="26"/>
                <w:szCs w:val="26"/>
              </w:rPr>
              <w:t>Чаунский муниципальный район</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8E420D">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w:t>
            </w:r>
            <w:r>
              <w:rPr>
                <w:rFonts w:ascii="Times New Roman" w:hAnsi="Times New Roman" w:cs="Times New Roman"/>
                <w:color w:val="000000"/>
                <w:sz w:val="26"/>
                <w:szCs w:val="26"/>
              </w:rPr>
              <w:t>3</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МОУ «ЦО г. Певек»</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707" w:type="pct"/>
            <w:tcBorders>
              <w:top w:val="nil"/>
              <w:left w:val="single" w:sz="8" w:space="0" w:color="auto"/>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2607" w:type="pct"/>
            <w:tcBorders>
              <w:top w:val="nil"/>
              <w:left w:val="nil"/>
              <w:bottom w:val="single" w:sz="8" w:space="0" w:color="auto"/>
              <w:right w:val="single" w:sz="8" w:space="0" w:color="auto"/>
            </w:tcBorders>
            <w:vAlign w:val="bottom"/>
          </w:tcPr>
          <w:p w:rsidR="00B64797" w:rsidRPr="00A1145E" w:rsidRDefault="00B64797" w:rsidP="00A1145E">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МОУ «У-ЧСОШ с. Рыткучи»</w:t>
            </w:r>
          </w:p>
        </w:tc>
        <w:tc>
          <w:tcPr>
            <w:tcW w:w="529"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571"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586" w:type="pct"/>
            <w:tcBorders>
              <w:top w:val="nil"/>
              <w:left w:val="nil"/>
              <w:bottom w:val="single" w:sz="8" w:space="0" w:color="auto"/>
              <w:right w:val="single" w:sz="8" w:space="0" w:color="auto"/>
            </w:tcBorders>
            <w:noWrap/>
            <w:vAlign w:val="bottom"/>
          </w:tcPr>
          <w:p w:rsidR="00B64797" w:rsidRPr="00A1145E" w:rsidRDefault="00B64797" w:rsidP="00A1145E">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r w:rsidR="00B64797" w:rsidRPr="00CB10BF">
        <w:trPr>
          <w:trHeight w:val="330"/>
        </w:trPr>
        <w:tc>
          <w:tcPr>
            <w:tcW w:w="3314" w:type="pct"/>
            <w:gridSpan w:val="2"/>
            <w:tcBorders>
              <w:top w:val="nil"/>
              <w:left w:val="single" w:sz="8" w:space="0" w:color="auto"/>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right"/>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Итого:</w:t>
            </w:r>
          </w:p>
        </w:tc>
        <w:tc>
          <w:tcPr>
            <w:tcW w:w="529"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23</w:t>
            </w:r>
          </w:p>
        </w:tc>
        <w:tc>
          <w:tcPr>
            <w:tcW w:w="571"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23</w:t>
            </w:r>
          </w:p>
        </w:tc>
        <w:tc>
          <w:tcPr>
            <w:tcW w:w="586"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sidRPr="00A1145E">
              <w:rPr>
                <w:rFonts w:ascii="Times New Roman" w:hAnsi="Times New Roman" w:cs="Times New Roman"/>
                <w:b/>
                <w:bCs/>
                <w:color w:val="000000"/>
                <w:sz w:val="26"/>
                <w:szCs w:val="26"/>
              </w:rPr>
              <w:t>100%</w:t>
            </w:r>
          </w:p>
        </w:tc>
      </w:tr>
      <w:tr w:rsidR="00B64797" w:rsidRPr="00CB10BF">
        <w:trPr>
          <w:trHeight w:val="330"/>
        </w:trPr>
        <w:tc>
          <w:tcPr>
            <w:tcW w:w="3314" w:type="pct"/>
            <w:gridSpan w:val="2"/>
            <w:tcBorders>
              <w:top w:val="single" w:sz="8" w:space="0" w:color="auto"/>
              <w:left w:val="single" w:sz="8" w:space="0" w:color="auto"/>
              <w:bottom w:val="single" w:sz="8" w:space="0" w:color="auto"/>
              <w:right w:val="single" w:sz="8" w:space="0" w:color="000000"/>
            </w:tcBorders>
            <w:shd w:val="clear" w:color="auto" w:fill="C2D69B"/>
            <w:vAlign w:val="bottom"/>
          </w:tcPr>
          <w:p w:rsidR="00B64797" w:rsidRPr="00A1145E" w:rsidRDefault="00B64797" w:rsidP="00A1145E">
            <w:pPr>
              <w:spacing w:after="0" w:line="240" w:lineRule="auto"/>
              <w:jc w:val="right"/>
              <w:rPr>
                <w:rFonts w:ascii="Times New Roman" w:hAnsi="Times New Roman" w:cs="Times New Roman"/>
                <w:b/>
                <w:bCs/>
                <w:color w:val="FF0000"/>
                <w:sz w:val="26"/>
                <w:szCs w:val="26"/>
              </w:rPr>
            </w:pPr>
            <w:r w:rsidRPr="00A1145E">
              <w:rPr>
                <w:rFonts w:ascii="Times New Roman" w:hAnsi="Times New Roman" w:cs="Times New Roman"/>
                <w:b/>
                <w:bCs/>
                <w:color w:val="FF0000"/>
                <w:sz w:val="26"/>
                <w:szCs w:val="26"/>
              </w:rPr>
              <w:t>Итого по ЧАО:</w:t>
            </w:r>
          </w:p>
        </w:tc>
        <w:tc>
          <w:tcPr>
            <w:tcW w:w="529"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78</w:t>
            </w:r>
          </w:p>
        </w:tc>
        <w:tc>
          <w:tcPr>
            <w:tcW w:w="571"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A1145E">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78</w:t>
            </w:r>
          </w:p>
        </w:tc>
        <w:tc>
          <w:tcPr>
            <w:tcW w:w="586" w:type="pct"/>
            <w:tcBorders>
              <w:top w:val="nil"/>
              <w:left w:val="nil"/>
              <w:bottom w:val="single" w:sz="8" w:space="0" w:color="auto"/>
              <w:right w:val="single" w:sz="8" w:space="0" w:color="auto"/>
            </w:tcBorders>
            <w:shd w:val="clear" w:color="auto" w:fill="C2D69B"/>
            <w:noWrap/>
            <w:vAlign w:val="bottom"/>
          </w:tcPr>
          <w:p w:rsidR="00B64797" w:rsidRPr="00A1145E" w:rsidRDefault="00B64797" w:rsidP="00756498">
            <w:pPr>
              <w:spacing w:after="0" w:line="240" w:lineRule="auto"/>
              <w:jc w:val="center"/>
              <w:rPr>
                <w:rFonts w:ascii="Times New Roman" w:hAnsi="Times New Roman" w:cs="Times New Roman"/>
                <w:color w:val="000000"/>
                <w:sz w:val="26"/>
                <w:szCs w:val="26"/>
              </w:rPr>
            </w:pPr>
            <w:r w:rsidRPr="00A1145E">
              <w:rPr>
                <w:rFonts w:ascii="Times New Roman" w:hAnsi="Times New Roman" w:cs="Times New Roman"/>
                <w:color w:val="000000"/>
                <w:sz w:val="26"/>
                <w:szCs w:val="26"/>
              </w:rPr>
              <w:t>100%</w:t>
            </w:r>
          </w:p>
        </w:tc>
      </w:tr>
    </w:tbl>
    <w:p w:rsidR="00B64797" w:rsidRPr="00A953BA" w:rsidRDefault="00B64797" w:rsidP="00A1145E">
      <w:pPr>
        <w:spacing w:after="0" w:line="240" w:lineRule="auto"/>
        <w:rPr>
          <w:rFonts w:ascii="Times New Roman" w:hAnsi="Times New Roman" w:cs="Times New Roman"/>
          <w:b/>
          <w:bCs/>
          <w:sz w:val="26"/>
          <w:szCs w:val="26"/>
        </w:rPr>
      </w:pPr>
    </w:p>
    <w:p w:rsidR="00B64797" w:rsidRPr="00A953BA" w:rsidRDefault="00B64797" w:rsidP="00A953BA">
      <w:pPr>
        <w:pStyle w:val="21"/>
        <w:ind w:firstLine="0"/>
        <w:jc w:val="both"/>
        <w:rPr>
          <w:sz w:val="26"/>
          <w:szCs w:val="26"/>
        </w:rPr>
      </w:pPr>
    </w:p>
    <w:p w:rsidR="00B64797" w:rsidRPr="00A953BA" w:rsidRDefault="00B64797" w:rsidP="00A953BA">
      <w:pPr>
        <w:spacing w:after="0" w:line="240" w:lineRule="auto"/>
        <w:ind w:firstLine="540"/>
        <w:jc w:val="both"/>
        <w:rPr>
          <w:rFonts w:ascii="Times New Roman" w:hAnsi="Times New Roman" w:cs="Times New Roman"/>
          <w:sz w:val="26"/>
          <w:szCs w:val="26"/>
        </w:rPr>
      </w:pPr>
      <w:r w:rsidRPr="00A953BA">
        <w:rPr>
          <w:rFonts w:ascii="Times New Roman" w:hAnsi="Times New Roman" w:cs="Times New Roman"/>
          <w:sz w:val="26"/>
          <w:szCs w:val="26"/>
        </w:rPr>
        <w:t xml:space="preserve">Таблица 2 представляет показатели сравнительной характеристики участия в ОГЭ по </w:t>
      </w:r>
      <w:r>
        <w:rPr>
          <w:rFonts w:ascii="Times New Roman" w:hAnsi="Times New Roman" w:cs="Times New Roman"/>
          <w:sz w:val="26"/>
          <w:szCs w:val="26"/>
        </w:rPr>
        <w:t>географии за последние 3</w:t>
      </w:r>
      <w:r w:rsidRPr="00A953BA">
        <w:rPr>
          <w:rFonts w:ascii="Times New Roman" w:hAnsi="Times New Roman" w:cs="Times New Roman"/>
          <w:sz w:val="26"/>
          <w:szCs w:val="26"/>
        </w:rPr>
        <w:t xml:space="preserve"> </w:t>
      </w:r>
      <w:r>
        <w:rPr>
          <w:rFonts w:ascii="Times New Roman" w:hAnsi="Times New Roman" w:cs="Times New Roman"/>
          <w:sz w:val="26"/>
          <w:szCs w:val="26"/>
        </w:rPr>
        <w:t>года</w:t>
      </w:r>
      <w:r w:rsidRPr="00A953BA">
        <w:rPr>
          <w:rFonts w:ascii="Times New Roman" w:hAnsi="Times New Roman" w:cs="Times New Roman"/>
          <w:sz w:val="26"/>
          <w:szCs w:val="26"/>
        </w:rPr>
        <w:t xml:space="preserve">. </w:t>
      </w:r>
    </w:p>
    <w:p w:rsidR="00B64797" w:rsidRPr="00A953BA" w:rsidRDefault="00B64797" w:rsidP="00A953BA">
      <w:pPr>
        <w:spacing w:after="0" w:line="240" w:lineRule="auto"/>
        <w:ind w:firstLine="540"/>
        <w:jc w:val="right"/>
        <w:rPr>
          <w:rFonts w:ascii="Times New Roman" w:hAnsi="Times New Roman" w:cs="Times New Roman"/>
          <w:sz w:val="26"/>
          <w:szCs w:val="26"/>
        </w:rPr>
      </w:pPr>
      <w:r w:rsidRPr="00A953BA">
        <w:rPr>
          <w:rFonts w:ascii="Times New Roman" w:hAnsi="Times New Roman" w:cs="Times New Roman"/>
          <w:sz w:val="26"/>
          <w:szCs w:val="26"/>
        </w:rPr>
        <w:t>Таблица 2</w:t>
      </w:r>
    </w:p>
    <w:p w:rsidR="00B64797" w:rsidRPr="00A953BA" w:rsidRDefault="00B64797" w:rsidP="00A953BA">
      <w:pPr>
        <w:spacing w:after="0" w:line="240" w:lineRule="auto"/>
        <w:ind w:firstLine="540"/>
        <w:jc w:val="right"/>
        <w:rPr>
          <w:rFonts w:ascii="Times New Roman" w:hAnsi="Times New Roman" w:cs="Times New Roman"/>
          <w:sz w:val="26"/>
          <w:szCs w:val="26"/>
        </w:rPr>
      </w:pPr>
    </w:p>
    <w:tbl>
      <w:tblPr>
        <w:tblW w:w="7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1111"/>
        <w:gridCol w:w="1111"/>
        <w:gridCol w:w="1111"/>
      </w:tblGrid>
      <w:tr w:rsidR="00B64797" w:rsidRPr="00CB10BF">
        <w:trPr>
          <w:trHeight w:val="1069"/>
          <w:jc w:val="center"/>
        </w:trPr>
        <w:tc>
          <w:tcPr>
            <w:tcW w:w="4293" w:type="dxa"/>
            <w:shd w:val="clear" w:color="auto" w:fill="C2D69B"/>
          </w:tcPr>
          <w:p w:rsidR="00B64797" w:rsidRPr="00CB10BF" w:rsidRDefault="00B64797" w:rsidP="00A953BA">
            <w:pPr>
              <w:spacing w:after="0" w:line="240" w:lineRule="auto"/>
              <w:ind w:firstLine="540"/>
              <w:jc w:val="center"/>
              <w:rPr>
                <w:rFonts w:ascii="Times New Roman" w:hAnsi="Times New Roman" w:cs="Times New Roman"/>
                <w:b/>
                <w:bCs/>
                <w:sz w:val="26"/>
                <w:szCs w:val="26"/>
              </w:rPr>
            </w:pPr>
          </w:p>
          <w:p w:rsidR="00B64797" w:rsidRPr="00CB10BF" w:rsidRDefault="00B64797" w:rsidP="00A953BA">
            <w:pPr>
              <w:spacing w:after="0" w:line="240" w:lineRule="auto"/>
              <w:ind w:firstLine="540"/>
              <w:jc w:val="center"/>
              <w:rPr>
                <w:rFonts w:ascii="Times New Roman" w:hAnsi="Times New Roman" w:cs="Times New Roman"/>
                <w:b/>
                <w:bCs/>
                <w:sz w:val="26"/>
                <w:szCs w:val="26"/>
              </w:rPr>
            </w:pPr>
            <w:r w:rsidRPr="00CB10BF">
              <w:rPr>
                <w:rFonts w:ascii="Times New Roman" w:hAnsi="Times New Roman" w:cs="Times New Roman"/>
                <w:b/>
                <w:bCs/>
                <w:sz w:val="26"/>
                <w:szCs w:val="26"/>
              </w:rPr>
              <w:t>Показатели участия</w:t>
            </w:r>
          </w:p>
        </w:tc>
        <w:tc>
          <w:tcPr>
            <w:tcW w:w="1111" w:type="dxa"/>
            <w:shd w:val="clear" w:color="auto" w:fill="C2D69B"/>
            <w:vAlign w:val="center"/>
          </w:tcPr>
          <w:p w:rsidR="00B64797" w:rsidRPr="00A1145E" w:rsidRDefault="00B64797" w:rsidP="00A1145E">
            <w:pPr>
              <w:spacing w:after="0" w:line="240" w:lineRule="auto"/>
              <w:jc w:val="center"/>
              <w:rPr>
                <w:rFonts w:ascii="Times New Roman" w:hAnsi="Times New Roman" w:cs="Times New Roman"/>
                <w:b/>
                <w:bCs/>
                <w:sz w:val="26"/>
                <w:szCs w:val="26"/>
              </w:rPr>
            </w:pPr>
          </w:p>
          <w:p w:rsidR="00B64797" w:rsidRPr="00A1145E" w:rsidRDefault="00B64797" w:rsidP="00A1145E">
            <w:pPr>
              <w:spacing w:after="0" w:line="240" w:lineRule="auto"/>
              <w:jc w:val="center"/>
              <w:rPr>
                <w:rFonts w:ascii="Times New Roman" w:hAnsi="Times New Roman" w:cs="Times New Roman"/>
                <w:b/>
                <w:bCs/>
                <w:sz w:val="26"/>
                <w:szCs w:val="26"/>
              </w:rPr>
            </w:pPr>
            <w:r w:rsidRPr="00A1145E">
              <w:rPr>
                <w:rFonts w:ascii="Times New Roman" w:hAnsi="Times New Roman" w:cs="Times New Roman"/>
                <w:b/>
                <w:bCs/>
                <w:sz w:val="26"/>
                <w:szCs w:val="26"/>
              </w:rPr>
              <w:t>ЕРЭ</w:t>
            </w:r>
          </w:p>
          <w:p w:rsidR="00B64797" w:rsidRPr="00A1145E" w:rsidRDefault="00B64797" w:rsidP="00A1145E">
            <w:pPr>
              <w:spacing w:after="0" w:line="240" w:lineRule="auto"/>
              <w:jc w:val="center"/>
              <w:rPr>
                <w:rFonts w:ascii="Times New Roman" w:hAnsi="Times New Roman" w:cs="Times New Roman"/>
                <w:b/>
                <w:bCs/>
                <w:sz w:val="26"/>
                <w:szCs w:val="26"/>
              </w:rPr>
            </w:pPr>
            <w:r w:rsidRPr="00A1145E">
              <w:rPr>
                <w:rFonts w:ascii="Times New Roman" w:hAnsi="Times New Roman" w:cs="Times New Roman"/>
                <w:b/>
                <w:bCs/>
                <w:sz w:val="26"/>
                <w:szCs w:val="26"/>
              </w:rPr>
              <w:t>2013 г.</w:t>
            </w:r>
          </w:p>
        </w:tc>
        <w:tc>
          <w:tcPr>
            <w:tcW w:w="1111" w:type="dxa"/>
            <w:shd w:val="clear" w:color="auto" w:fill="C2D69B"/>
            <w:vAlign w:val="center"/>
          </w:tcPr>
          <w:p w:rsidR="00B64797" w:rsidRPr="00A1145E" w:rsidRDefault="00B64797" w:rsidP="00A1145E">
            <w:pPr>
              <w:spacing w:after="0" w:line="240" w:lineRule="auto"/>
              <w:jc w:val="center"/>
              <w:rPr>
                <w:rFonts w:ascii="Times New Roman" w:hAnsi="Times New Roman" w:cs="Times New Roman"/>
                <w:b/>
                <w:bCs/>
                <w:sz w:val="26"/>
                <w:szCs w:val="26"/>
              </w:rPr>
            </w:pPr>
          </w:p>
          <w:p w:rsidR="00B64797" w:rsidRPr="00A1145E" w:rsidRDefault="00B64797" w:rsidP="00A1145E">
            <w:pPr>
              <w:spacing w:after="0" w:line="240" w:lineRule="auto"/>
              <w:jc w:val="center"/>
              <w:rPr>
                <w:rFonts w:ascii="Times New Roman" w:hAnsi="Times New Roman" w:cs="Times New Roman"/>
                <w:b/>
                <w:bCs/>
                <w:sz w:val="26"/>
                <w:szCs w:val="26"/>
              </w:rPr>
            </w:pPr>
            <w:r w:rsidRPr="00A1145E">
              <w:rPr>
                <w:rFonts w:ascii="Times New Roman" w:hAnsi="Times New Roman" w:cs="Times New Roman"/>
                <w:b/>
                <w:bCs/>
                <w:sz w:val="26"/>
                <w:szCs w:val="26"/>
              </w:rPr>
              <w:t>ОГЭ</w:t>
            </w:r>
          </w:p>
          <w:p w:rsidR="00B64797" w:rsidRPr="00A1145E" w:rsidRDefault="00B64797" w:rsidP="00A1145E">
            <w:pPr>
              <w:spacing w:after="0" w:line="240" w:lineRule="auto"/>
              <w:jc w:val="center"/>
              <w:rPr>
                <w:rFonts w:ascii="Times New Roman" w:hAnsi="Times New Roman" w:cs="Times New Roman"/>
                <w:b/>
                <w:bCs/>
                <w:sz w:val="26"/>
                <w:szCs w:val="26"/>
              </w:rPr>
            </w:pPr>
            <w:r w:rsidRPr="00A1145E">
              <w:rPr>
                <w:rFonts w:ascii="Times New Roman" w:hAnsi="Times New Roman" w:cs="Times New Roman"/>
                <w:b/>
                <w:bCs/>
                <w:sz w:val="26"/>
                <w:szCs w:val="26"/>
              </w:rPr>
              <w:t>2014 г.</w:t>
            </w:r>
          </w:p>
        </w:tc>
        <w:tc>
          <w:tcPr>
            <w:tcW w:w="1111" w:type="dxa"/>
            <w:shd w:val="clear" w:color="auto" w:fill="C2D69B"/>
            <w:vAlign w:val="center"/>
          </w:tcPr>
          <w:p w:rsidR="00B64797" w:rsidRPr="00CB10BF" w:rsidRDefault="00B64797" w:rsidP="00A1145E">
            <w:pPr>
              <w:spacing w:after="0" w:line="240" w:lineRule="auto"/>
              <w:jc w:val="center"/>
              <w:rPr>
                <w:rFonts w:ascii="Times New Roman" w:hAnsi="Times New Roman" w:cs="Times New Roman"/>
                <w:b/>
                <w:bCs/>
                <w:sz w:val="26"/>
                <w:szCs w:val="26"/>
              </w:rPr>
            </w:pPr>
          </w:p>
          <w:p w:rsidR="00B64797" w:rsidRPr="00A1145E" w:rsidRDefault="00B64797" w:rsidP="00A1145E">
            <w:pPr>
              <w:spacing w:after="0" w:line="240" w:lineRule="auto"/>
              <w:jc w:val="center"/>
              <w:rPr>
                <w:rFonts w:ascii="Times New Roman" w:hAnsi="Times New Roman" w:cs="Times New Roman"/>
                <w:b/>
                <w:bCs/>
                <w:sz w:val="26"/>
                <w:szCs w:val="26"/>
              </w:rPr>
            </w:pPr>
            <w:r w:rsidRPr="00A1145E">
              <w:rPr>
                <w:rFonts w:ascii="Times New Roman" w:hAnsi="Times New Roman" w:cs="Times New Roman"/>
                <w:b/>
                <w:bCs/>
                <w:sz w:val="26"/>
                <w:szCs w:val="26"/>
              </w:rPr>
              <w:t>ОГЭ</w:t>
            </w:r>
          </w:p>
          <w:p w:rsidR="00B64797" w:rsidRPr="00CB10BF" w:rsidRDefault="00B64797" w:rsidP="00A1145E">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2015</w:t>
            </w:r>
            <w:r w:rsidRPr="00A1145E">
              <w:rPr>
                <w:rFonts w:ascii="Times New Roman" w:hAnsi="Times New Roman" w:cs="Times New Roman"/>
                <w:b/>
                <w:bCs/>
                <w:sz w:val="26"/>
                <w:szCs w:val="26"/>
              </w:rPr>
              <w:t xml:space="preserve"> г.</w:t>
            </w:r>
          </w:p>
        </w:tc>
      </w:tr>
      <w:tr w:rsidR="00B64797" w:rsidRPr="00CB10BF">
        <w:trPr>
          <w:jc w:val="center"/>
        </w:trPr>
        <w:tc>
          <w:tcPr>
            <w:tcW w:w="4293" w:type="dxa"/>
          </w:tcPr>
          <w:p w:rsidR="00B64797" w:rsidRPr="00CB10BF" w:rsidRDefault="00B64797" w:rsidP="00A953BA">
            <w:pPr>
              <w:spacing w:after="0" w:line="240" w:lineRule="auto"/>
              <w:ind w:firstLine="540"/>
              <w:jc w:val="both"/>
              <w:rPr>
                <w:rFonts w:ascii="Times New Roman" w:hAnsi="Times New Roman" w:cs="Times New Roman"/>
                <w:sz w:val="26"/>
                <w:szCs w:val="26"/>
              </w:rPr>
            </w:pPr>
            <w:r w:rsidRPr="00CB10BF">
              <w:rPr>
                <w:rFonts w:ascii="Times New Roman" w:hAnsi="Times New Roman" w:cs="Times New Roman"/>
                <w:sz w:val="26"/>
                <w:szCs w:val="26"/>
              </w:rPr>
              <w:t>Количество муниципалитетов</w:t>
            </w:r>
          </w:p>
        </w:tc>
        <w:tc>
          <w:tcPr>
            <w:tcW w:w="1111" w:type="dxa"/>
          </w:tcPr>
          <w:p w:rsidR="00B64797" w:rsidRPr="00A1145E" w:rsidRDefault="00B64797" w:rsidP="00A1145E">
            <w:pPr>
              <w:spacing w:after="0" w:line="240" w:lineRule="auto"/>
              <w:ind w:hanging="24"/>
              <w:jc w:val="center"/>
              <w:rPr>
                <w:rFonts w:ascii="Times New Roman" w:hAnsi="Times New Roman" w:cs="Times New Roman"/>
                <w:b/>
                <w:bCs/>
                <w:sz w:val="26"/>
                <w:szCs w:val="26"/>
              </w:rPr>
            </w:pPr>
            <w:r w:rsidRPr="00A1145E">
              <w:rPr>
                <w:rFonts w:ascii="Times New Roman" w:hAnsi="Times New Roman" w:cs="Times New Roman"/>
                <w:b/>
                <w:bCs/>
                <w:sz w:val="26"/>
                <w:szCs w:val="26"/>
              </w:rPr>
              <w:t>7</w:t>
            </w:r>
          </w:p>
        </w:tc>
        <w:tc>
          <w:tcPr>
            <w:tcW w:w="1111" w:type="dxa"/>
          </w:tcPr>
          <w:p w:rsidR="00B64797" w:rsidRPr="00A1145E" w:rsidRDefault="00B64797" w:rsidP="00A1145E">
            <w:pPr>
              <w:spacing w:after="0" w:line="240" w:lineRule="auto"/>
              <w:ind w:hanging="24"/>
              <w:jc w:val="center"/>
              <w:rPr>
                <w:rFonts w:ascii="Times New Roman" w:hAnsi="Times New Roman" w:cs="Times New Roman"/>
                <w:b/>
                <w:bCs/>
                <w:sz w:val="26"/>
                <w:szCs w:val="26"/>
              </w:rPr>
            </w:pPr>
            <w:r w:rsidRPr="00A1145E">
              <w:rPr>
                <w:rFonts w:ascii="Times New Roman" w:hAnsi="Times New Roman" w:cs="Times New Roman"/>
                <w:b/>
                <w:bCs/>
                <w:sz w:val="26"/>
                <w:szCs w:val="26"/>
              </w:rPr>
              <w:t>7</w:t>
            </w:r>
          </w:p>
        </w:tc>
        <w:tc>
          <w:tcPr>
            <w:tcW w:w="1111" w:type="dxa"/>
          </w:tcPr>
          <w:p w:rsidR="00B64797" w:rsidRPr="00CB10BF" w:rsidRDefault="00B64797" w:rsidP="00A1145E">
            <w:pPr>
              <w:spacing w:after="0" w:line="240" w:lineRule="auto"/>
              <w:ind w:hanging="24"/>
              <w:jc w:val="center"/>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6</w:t>
            </w:r>
          </w:p>
        </w:tc>
      </w:tr>
      <w:tr w:rsidR="00B64797" w:rsidRPr="00CB10BF">
        <w:trPr>
          <w:jc w:val="center"/>
        </w:trPr>
        <w:tc>
          <w:tcPr>
            <w:tcW w:w="4293" w:type="dxa"/>
          </w:tcPr>
          <w:p w:rsidR="00B64797" w:rsidRPr="00CB10BF" w:rsidRDefault="00B64797" w:rsidP="00A953BA">
            <w:pPr>
              <w:spacing w:after="0" w:line="240" w:lineRule="auto"/>
              <w:ind w:firstLine="540"/>
              <w:jc w:val="both"/>
              <w:rPr>
                <w:rFonts w:ascii="Times New Roman" w:hAnsi="Times New Roman" w:cs="Times New Roman"/>
                <w:sz w:val="26"/>
                <w:szCs w:val="26"/>
              </w:rPr>
            </w:pPr>
            <w:r w:rsidRPr="00CB10BF">
              <w:rPr>
                <w:rFonts w:ascii="Times New Roman" w:hAnsi="Times New Roman" w:cs="Times New Roman"/>
                <w:sz w:val="26"/>
                <w:szCs w:val="26"/>
              </w:rPr>
              <w:t>Количество ОО</w:t>
            </w:r>
          </w:p>
        </w:tc>
        <w:tc>
          <w:tcPr>
            <w:tcW w:w="1111" w:type="dxa"/>
          </w:tcPr>
          <w:p w:rsidR="00B64797" w:rsidRPr="00A1145E" w:rsidRDefault="00B64797" w:rsidP="00A1145E">
            <w:pPr>
              <w:spacing w:after="0" w:line="240" w:lineRule="auto"/>
              <w:ind w:hanging="24"/>
              <w:jc w:val="center"/>
              <w:rPr>
                <w:rFonts w:ascii="Times New Roman" w:hAnsi="Times New Roman" w:cs="Times New Roman"/>
                <w:b/>
                <w:bCs/>
                <w:sz w:val="26"/>
                <w:szCs w:val="26"/>
              </w:rPr>
            </w:pPr>
            <w:r w:rsidRPr="00A1145E">
              <w:rPr>
                <w:rFonts w:ascii="Times New Roman" w:hAnsi="Times New Roman" w:cs="Times New Roman"/>
                <w:b/>
                <w:bCs/>
                <w:sz w:val="26"/>
                <w:szCs w:val="26"/>
              </w:rPr>
              <w:t>23</w:t>
            </w:r>
          </w:p>
        </w:tc>
        <w:tc>
          <w:tcPr>
            <w:tcW w:w="1111" w:type="dxa"/>
          </w:tcPr>
          <w:p w:rsidR="00B64797" w:rsidRPr="00A1145E" w:rsidRDefault="00B64797" w:rsidP="00A1145E">
            <w:pPr>
              <w:spacing w:after="0" w:line="240" w:lineRule="auto"/>
              <w:ind w:hanging="24"/>
              <w:jc w:val="center"/>
              <w:rPr>
                <w:rFonts w:ascii="Times New Roman" w:hAnsi="Times New Roman" w:cs="Times New Roman"/>
                <w:b/>
                <w:bCs/>
                <w:sz w:val="26"/>
                <w:szCs w:val="26"/>
              </w:rPr>
            </w:pPr>
            <w:r w:rsidRPr="00A1145E">
              <w:rPr>
                <w:rFonts w:ascii="Times New Roman" w:hAnsi="Times New Roman" w:cs="Times New Roman"/>
                <w:b/>
                <w:bCs/>
                <w:sz w:val="26"/>
                <w:szCs w:val="26"/>
              </w:rPr>
              <w:t>17</w:t>
            </w:r>
          </w:p>
        </w:tc>
        <w:tc>
          <w:tcPr>
            <w:tcW w:w="1111" w:type="dxa"/>
          </w:tcPr>
          <w:p w:rsidR="00B64797" w:rsidRPr="00CB10BF" w:rsidRDefault="00B64797" w:rsidP="00A1145E">
            <w:pPr>
              <w:spacing w:after="0" w:line="240" w:lineRule="auto"/>
              <w:ind w:hanging="24"/>
              <w:jc w:val="center"/>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14</w:t>
            </w:r>
          </w:p>
        </w:tc>
      </w:tr>
      <w:tr w:rsidR="00B64797" w:rsidRPr="00CB10BF">
        <w:trPr>
          <w:jc w:val="center"/>
        </w:trPr>
        <w:tc>
          <w:tcPr>
            <w:tcW w:w="4293" w:type="dxa"/>
          </w:tcPr>
          <w:p w:rsidR="00B64797" w:rsidRPr="00CB10BF" w:rsidRDefault="00B64797" w:rsidP="00A953BA">
            <w:pPr>
              <w:spacing w:after="0" w:line="240" w:lineRule="auto"/>
              <w:ind w:firstLine="540"/>
              <w:jc w:val="both"/>
              <w:rPr>
                <w:rFonts w:ascii="Times New Roman" w:hAnsi="Times New Roman" w:cs="Times New Roman"/>
                <w:sz w:val="26"/>
                <w:szCs w:val="26"/>
              </w:rPr>
            </w:pPr>
            <w:r w:rsidRPr="00CB10BF">
              <w:rPr>
                <w:rFonts w:ascii="Times New Roman" w:hAnsi="Times New Roman" w:cs="Times New Roman"/>
                <w:sz w:val="26"/>
                <w:szCs w:val="26"/>
              </w:rPr>
              <w:t>Всего участников экзамена</w:t>
            </w:r>
          </w:p>
        </w:tc>
        <w:tc>
          <w:tcPr>
            <w:tcW w:w="1111" w:type="dxa"/>
          </w:tcPr>
          <w:p w:rsidR="00B64797" w:rsidRPr="00A1145E" w:rsidRDefault="00B64797" w:rsidP="00A1145E">
            <w:pPr>
              <w:spacing w:after="0" w:line="240" w:lineRule="auto"/>
              <w:ind w:hanging="24"/>
              <w:jc w:val="center"/>
              <w:rPr>
                <w:rFonts w:ascii="Times New Roman" w:hAnsi="Times New Roman" w:cs="Times New Roman"/>
                <w:b/>
                <w:bCs/>
                <w:sz w:val="26"/>
                <w:szCs w:val="26"/>
              </w:rPr>
            </w:pPr>
            <w:r w:rsidRPr="00A1145E">
              <w:rPr>
                <w:rFonts w:ascii="Times New Roman" w:hAnsi="Times New Roman" w:cs="Times New Roman"/>
                <w:b/>
                <w:bCs/>
                <w:sz w:val="26"/>
                <w:szCs w:val="26"/>
              </w:rPr>
              <w:t>197</w:t>
            </w:r>
          </w:p>
        </w:tc>
        <w:tc>
          <w:tcPr>
            <w:tcW w:w="1111" w:type="dxa"/>
          </w:tcPr>
          <w:p w:rsidR="00B64797" w:rsidRPr="00A1145E" w:rsidRDefault="00B64797" w:rsidP="00A1145E">
            <w:pPr>
              <w:spacing w:after="0" w:line="240" w:lineRule="auto"/>
              <w:ind w:hanging="24"/>
              <w:jc w:val="center"/>
              <w:rPr>
                <w:rFonts w:ascii="Times New Roman" w:hAnsi="Times New Roman" w:cs="Times New Roman"/>
                <w:b/>
                <w:bCs/>
                <w:sz w:val="26"/>
                <w:szCs w:val="26"/>
              </w:rPr>
            </w:pPr>
            <w:r w:rsidRPr="00A1145E">
              <w:rPr>
                <w:rFonts w:ascii="Times New Roman" w:hAnsi="Times New Roman" w:cs="Times New Roman"/>
                <w:b/>
                <w:bCs/>
                <w:sz w:val="26"/>
                <w:szCs w:val="26"/>
              </w:rPr>
              <w:t>65</w:t>
            </w:r>
          </w:p>
        </w:tc>
        <w:tc>
          <w:tcPr>
            <w:tcW w:w="1111" w:type="dxa"/>
          </w:tcPr>
          <w:p w:rsidR="00B64797" w:rsidRPr="00CB10BF" w:rsidRDefault="00B64797" w:rsidP="00A1145E">
            <w:pPr>
              <w:spacing w:after="0" w:line="240" w:lineRule="auto"/>
              <w:ind w:hanging="24"/>
              <w:jc w:val="center"/>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78</w:t>
            </w:r>
          </w:p>
        </w:tc>
      </w:tr>
    </w:tbl>
    <w:p w:rsidR="00B64797" w:rsidRPr="00A953BA" w:rsidRDefault="00B64797" w:rsidP="00A953BA">
      <w:pPr>
        <w:spacing w:after="0" w:line="240" w:lineRule="auto"/>
        <w:ind w:firstLine="540"/>
        <w:jc w:val="both"/>
        <w:rPr>
          <w:rFonts w:ascii="Times New Roman" w:hAnsi="Times New Roman" w:cs="Times New Roman"/>
          <w:b/>
          <w:bCs/>
          <w:sz w:val="26"/>
          <w:szCs w:val="26"/>
        </w:rPr>
      </w:pPr>
    </w:p>
    <w:p w:rsidR="00B64797" w:rsidRPr="00A953BA" w:rsidRDefault="00B64797" w:rsidP="00A953BA">
      <w:pPr>
        <w:spacing w:after="0" w:line="240" w:lineRule="auto"/>
        <w:ind w:firstLine="540"/>
        <w:jc w:val="both"/>
        <w:rPr>
          <w:rFonts w:ascii="Times New Roman" w:hAnsi="Times New Roman" w:cs="Times New Roman"/>
          <w:b/>
          <w:bCs/>
          <w:sz w:val="26"/>
          <w:szCs w:val="26"/>
        </w:rPr>
      </w:pPr>
      <w:r w:rsidRPr="00A953BA">
        <w:rPr>
          <w:rFonts w:ascii="Times New Roman" w:hAnsi="Times New Roman" w:cs="Times New Roman"/>
          <w:sz w:val="26"/>
          <w:szCs w:val="26"/>
        </w:rPr>
        <w:t xml:space="preserve">Как видно из представленных данных, в </w:t>
      </w:r>
      <w:r w:rsidRPr="00A953BA">
        <w:rPr>
          <w:rFonts w:ascii="Times New Roman" w:hAnsi="Times New Roman" w:cs="Times New Roman"/>
          <w:b/>
          <w:bCs/>
          <w:sz w:val="26"/>
          <w:szCs w:val="26"/>
        </w:rPr>
        <w:t>2015 году</w:t>
      </w:r>
      <w:r w:rsidRPr="00A953BA">
        <w:rPr>
          <w:rFonts w:ascii="Times New Roman" w:hAnsi="Times New Roman" w:cs="Times New Roman"/>
          <w:sz w:val="26"/>
          <w:szCs w:val="26"/>
        </w:rPr>
        <w:t xml:space="preserve"> в округе </w:t>
      </w:r>
      <w:r>
        <w:rPr>
          <w:rFonts w:ascii="Times New Roman" w:hAnsi="Times New Roman" w:cs="Times New Roman"/>
          <w:b/>
          <w:bCs/>
          <w:sz w:val="26"/>
          <w:szCs w:val="26"/>
        </w:rPr>
        <w:t>уменьшилось</w:t>
      </w:r>
      <w:r w:rsidRPr="00A953BA">
        <w:rPr>
          <w:rFonts w:ascii="Times New Roman" w:hAnsi="Times New Roman" w:cs="Times New Roman"/>
          <w:b/>
          <w:bCs/>
          <w:sz w:val="26"/>
          <w:szCs w:val="26"/>
        </w:rPr>
        <w:t xml:space="preserve"> количество муниципалитетов и</w:t>
      </w:r>
      <w:r w:rsidRPr="00A953BA">
        <w:rPr>
          <w:rFonts w:ascii="Times New Roman" w:hAnsi="Times New Roman" w:cs="Times New Roman"/>
          <w:sz w:val="26"/>
          <w:szCs w:val="26"/>
        </w:rPr>
        <w:t xml:space="preserve"> </w:t>
      </w:r>
      <w:r w:rsidRPr="00A953BA">
        <w:rPr>
          <w:rFonts w:ascii="Times New Roman" w:hAnsi="Times New Roman" w:cs="Times New Roman"/>
          <w:b/>
          <w:bCs/>
          <w:sz w:val="26"/>
          <w:szCs w:val="26"/>
        </w:rPr>
        <w:t>образовательных организаций</w:t>
      </w:r>
      <w:r w:rsidRPr="00A953BA">
        <w:rPr>
          <w:rFonts w:ascii="Times New Roman" w:hAnsi="Times New Roman" w:cs="Times New Roman"/>
          <w:sz w:val="26"/>
          <w:szCs w:val="26"/>
        </w:rPr>
        <w:t xml:space="preserve">, чьи выпускники приняли участие в основном государственном экзамене по </w:t>
      </w:r>
      <w:r>
        <w:rPr>
          <w:rFonts w:ascii="Times New Roman" w:hAnsi="Times New Roman" w:cs="Times New Roman"/>
          <w:sz w:val="26"/>
          <w:szCs w:val="26"/>
        </w:rPr>
        <w:t>географии.</w:t>
      </w:r>
      <w:r w:rsidRPr="00A953BA">
        <w:rPr>
          <w:rFonts w:ascii="Times New Roman" w:hAnsi="Times New Roman" w:cs="Times New Roman"/>
          <w:b/>
          <w:bCs/>
          <w:sz w:val="26"/>
          <w:szCs w:val="26"/>
        </w:rPr>
        <w:t xml:space="preserve"> </w:t>
      </w:r>
      <w:r>
        <w:rPr>
          <w:rFonts w:ascii="Times New Roman" w:hAnsi="Times New Roman" w:cs="Times New Roman"/>
          <w:b/>
          <w:bCs/>
          <w:sz w:val="26"/>
          <w:szCs w:val="26"/>
        </w:rPr>
        <w:t>О</w:t>
      </w:r>
      <w:r w:rsidRPr="00A953BA">
        <w:rPr>
          <w:rFonts w:ascii="Times New Roman" w:hAnsi="Times New Roman" w:cs="Times New Roman"/>
          <w:b/>
          <w:bCs/>
          <w:sz w:val="26"/>
          <w:szCs w:val="26"/>
        </w:rPr>
        <w:t>бщее количество участников экзамена</w:t>
      </w:r>
      <w:r>
        <w:rPr>
          <w:rFonts w:ascii="Times New Roman" w:hAnsi="Times New Roman" w:cs="Times New Roman"/>
          <w:b/>
          <w:bCs/>
          <w:sz w:val="26"/>
          <w:szCs w:val="26"/>
        </w:rPr>
        <w:t xml:space="preserve"> возросло на </w:t>
      </w:r>
      <w:r w:rsidRPr="008E420D">
        <w:rPr>
          <w:rFonts w:ascii="Times New Roman" w:hAnsi="Times New Roman" w:cs="Times New Roman"/>
          <w:b/>
          <w:bCs/>
          <w:color w:val="008000"/>
          <w:sz w:val="26"/>
          <w:szCs w:val="26"/>
        </w:rPr>
        <w:t>16,7 %.</w:t>
      </w:r>
    </w:p>
    <w:p w:rsidR="00B64797" w:rsidRPr="00A953BA" w:rsidRDefault="00B64797" w:rsidP="00A953BA">
      <w:pPr>
        <w:spacing w:after="0" w:line="240" w:lineRule="auto"/>
        <w:ind w:firstLine="510"/>
        <w:jc w:val="both"/>
        <w:rPr>
          <w:rFonts w:ascii="Times New Roman" w:hAnsi="Times New Roman" w:cs="Times New Roman"/>
          <w:color w:val="0033CC"/>
          <w:sz w:val="26"/>
          <w:szCs w:val="26"/>
        </w:rPr>
      </w:pPr>
    </w:p>
    <w:p w:rsidR="00B64797" w:rsidRPr="00756498" w:rsidRDefault="00B64797" w:rsidP="00651AC9">
      <w:pPr>
        <w:spacing w:after="0" w:line="240" w:lineRule="auto"/>
        <w:ind w:firstLine="510"/>
        <w:jc w:val="both"/>
        <w:rPr>
          <w:rFonts w:ascii="Times New Roman" w:hAnsi="Times New Roman" w:cs="Times New Roman"/>
          <w:b/>
          <w:bCs/>
          <w:color w:val="008000"/>
          <w:sz w:val="26"/>
          <w:szCs w:val="26"/>
        </w:rPr>
      </w:pPr>
      <w:r w:rsidRPr="00756498">
        <w:rPr>
          <w:rFonts w:ascii="Times New Roman" w:hAnsi="Times New Roman" w:cs="Times New Roman"/>
          <w:b/>
          <w:bCs/>
          <w:color w:val="008000"/>
          <w:sz w:val="26"/>
          <w:szCs w:val="26"/>
        </w:rPr>
        <w:t>4. Общая характеристика показателя среднего тестового балла за выполнение экзаменационных заданий в Чукотском автономном округе в 2015 г., в том числе в сравнении с 2013-2014 г.г. по ЧАО, в разрезе муниципальных территориальных образований  и образовательных организаций Чукотского автономного округа</w:t>
      </w:r>
    </w:p>
    <w:p w:rsidR="00B64797" w:rsidRPr="00651AC9" w:rsidRDefault="00B64797" w:rsidP="00651AC9">
      <w:pPr>
        <w:spacing w:after="0" w:line="240" w:lineRule="auto"/>
        <w:ind w:firstLine="540"/>
        <w:jc w:val="both"/>
        <w:rPr>
          <w:rFonts w:ascii="Times New Roman" w:hAnsi="Times New Roman" w:cs="Times New Roman"/>
          <w:b/>
          <w:bCs/>
          <w:sz w:val="26"/>
          <w:szCs w:val="26"/>
        </w:rPr>
      </w:pPr>
    </w:p>
    <w:p w:rsidR="00B64797" w:rsidRPr="00651AC9" w:rsidRDefault="00B64797" w:rsidP="00651AC9">
      <w:pPr>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В 2015</w:t>
      </w:r>
      <w:r w:rsidRPr="00651AC9">
        <w:rPr>
          <w:rFonts w:ascii="Times New Roman" w:hAnsi="Times New Roman" w:cs="Times New Roman"/>
          <w:b/>
          <w:bCs/>
          <w:sz w:val="26"/>
          <w:szCs w:val="26"/>
        </w:rPr>
        <w:t xml:space="preserve"> году</w:t>
      </w:r>
      <w:r>
        <w:rPr>
          <w:rFonts w:ascii="Times New Roman" w:hAnsi="Times New Roman" w:cs="Times New Roman"/>
          <w:b/>
          <w:bCs/>
          <w:sz w:val="26"/>
          <w:szCs w:val="26"/>
        </w:rPr>
        <w:t xml:space="preserve">, как и в предыдущем году, </w:t>
      </w:r>
      <w:r w:rsidRPr="00651AC9">
        <w:rPr>
          <w:rFonts w:ascii="Times New Roman" w:hAnsi="Times New Roman" w:cs="Times New Roman"/>
          <w:sz w:val="26"/>
          <w:szCs w:val="26"/>
        </w:rPr>
        <w:t xml:space="preserve"> для </w:t>
      </w:r>
      <w:r w:rsidRPr="00756498">
        <w:rPr>
          <w:rFonts w:ascii="Times New Roman" w:hAnsi="Times New Roman" w:cs="Times New Roman"/>
          <w:b/>
          <w:bCs/>
          <w:sz w:val="26"/>
          <w:szCs w:val="26"/>
        </w:rPr>
        <w:t>перевода</w:t>
      </w:r>
      <w:r w:rsidRPr="00756498">
        <w:rPr>
          <w:rFonts w:ascii="Times New Roman" w:hAnsi="Times New Roman" w:cs="Times New Roman"/>
          <w:sz w:val="26"/>
          <w:szCs w:val="26"/>
        </w:rPr>
        <w:t xml:space="preserve"> </w:t>
      </w:r>
      <w:r w:rsidRPr="00756498">
        <w:rPr>
          <w:rFonts w:ascii="Times New Roman" w:hAnsi="Times New Roman" w:cs="Times New Roman"/>
          <w:b/>
          <w:bCs/>
          <w:sz w:val="26"/>
          <w:szCs w:val="26"/>
        </w:rPr>
        <w:t>первичного тестового балла</w:t>
      </w:r>
      <w:r w:rsidRPr="00651AC9">
        <w:rPr>
          <w:rFonts w:ascii="Times New Roman" w:hAnsi="Times New Roman" w:cs="Times New Roman"/>
          <w:sz w:val="26"/>
          <w:szCs w:val="26"/>
        </w:rPr>
        <w:t xml:space="preserve">, полученного участниками экзамена за выполнение экзаменационной работы по географии, </w:t>
      </w:r>
      <w:r w:rsidRPr="00756498">
        <w:rPr>
          <w:rFonts w:ascii="Times New Roman" w:hAnsi="Times New Roman" w:cs="Times New Roman"/>
          <w:b/>
          <w:bCs/>
          <w:sz w:val="26"/>
          <w:szCs w:val="26"/>
        </w:rPr>
        <w:t>в отметку по пятибалльной шкале</w:t>
      </w:r>
      <w:r>
        <w:rPr>
          <w:rFonts w:ascii="Times New Roman" w:hAnsi="Times New Roman" w:cs="Times New Roman"/>
          <w:sz w:val="26"/>
          <w:szCs w:val="26"/>
        </w:rPr>
        <w:t xml:space="preserve"> была использована</w:t>
      </w:r>
      <w:r w:rsidRPr="00651AC9">
        <w:rPr>
          <w:rFonts w:ascii="Times New Roman" w:hAnsi="Times New Roman" w:cs="Times New Roman"/>
          <w:sz w:val="26"/>
          <w:szCs w:val="26"/>
        </w:rPr>
        <w:t xml:space="preserve"> </w:t>
      </w:r>
      <w:r w:rsidRPr="00651AC9">
        <w:rPr>
          <w:rFonts w:ascii="Times New Roman" w:hAnsi="Times New Roman" w:cs="Times New Roman"/>
          <w:b/>
          <w:bCs/>
          <w:sz w:val="26"/>
          <w:szCs w:val="26"/>
        </w:rPr>
        <w:t>следующая шкала:</w:t>
      </w:r>
    </w:p>
    <w:p w:rsidR="00B64797" w:rsidRPr="00651AC9" w:rsidRDefault="00B64797" w:rsidP="00651AC9">
      <w:pPr>
        <w:spacing w:after="0" w:line="240" w:lineRule="auto"/>
        <w:ind w:firstLine="540"/>
        <w:jc w:val="right"/>
        <w:rPr>
          <w:rFonts w:ascii="Times New Roman" w:hAnsi="Times New Roman" w:cs="Times New Roman"/>
          <w:sz w:val="26"/>
          <w:szCs w:val="26"/>
        </w:rPr>
      </w:pPr>
      <w:r w:rsidRPr="00651AC9">
        <w:rPr>
          <w:rFonts w:ascii="Times New Roman" w:hAnsi="Times New Roman" w:cs="Times New Roman"/>
          <w:sz w:val="26"/>
          <w:szCs w:val="26"/>
        </w:rPr>
        <w:t>Таблица 3</w:t>
      </w:r>
    </w:p>
    <w:p w:rsidR="00B64797" w:rsidRPr="00651AC9" w:rsidRDefault="00B64797" w:rsidP="00651AC9">
      <w:pPr>
        <w:spacing w:after="0" w:line="240" w:lineRule="auto"/>
        <w:ind w:firstLine="540"/>
        <w:jc w:val="right"/>
        <w:rPr>
          <w:rFonts w:ascii="Times New Roman" w:hAnsi="Times New Roman" w:cs="Times New Roman"/>
          <w:sz w:val="26"/>
          <w:szCs w:val="26"/>
        </w:rPr>
      </w:pPr>
    </w:p>
    <w:tbl>
      <w:tblPr>
        <w:tblW w:w="4839" w:type="pct"/>
        <w:tblInd w:w="-38" w:type="dxa"/>
        <w:tblCellMar>
          <w:left w:w="40" w:type="dxa"/>
          <w:right w:w="40" w:type="dxa"/>
        </w:tblCellMar>
        <w:tblLook w:val="00A0"/>
      </w:tblPr>
      <w:tblGrid>
        <w:gridCol w:w="3776"/>
        <w:gridCol w:w="1415"/>
        <w:gridCol w:w="1415"/>
        <w:gridCol w:w="1415"/>
        <w:gridCol w:w="1110"/>
      </w:tblGrid>
      <w:tr w:rsidR="00B64797" w:rsidRPr="00CB10BF">
        <w:tc>
          <w:tcPr>
            <w:tcW w:w="2067" w:type="pct"/>
            <w:tcBorders>
              <w:top w:val="single" w:sz="6" w:space="0" w:color="auto"/>
              <w:left w:val="single" w:sz="6" w:space="0" w:color="auto"/>
              <w:bottom w:val="single" w:sz="6" w:space="0" w:color="auto"/>
              <w:right w:val="single" w:sz="6" w:space="0" w:color="auto"/>
            </w:tcBorders>
            <w:shd w:val="clear" w:color="auto" w:fill="C2D69B"/>
          </w:tcPr>
          <w:p w:rsidR="00B64797" w:rsidRPr="00651AC9" w:rsidRDefault="00B64797" w:rsidP="00651AC9">
            <w:pPr>
              <w:pStyle w:val="Style14"/>
              <w:widowControl/>
              <w:ind w:firstLine="540"/>
              <w:jc w:val="left"/>
              <w:rPr>
                <w:rStyle w:val="FontStyle32"/>
                <w:rFonts w:ascii="Calibri" w:hAnsi="Calibri"/>
                <w:sz w:val="26"/>
                <w:szCs w:val="26"/>
              </w:rPr>
            </w:pPr>
            <w:r w:rsidRPr="00651AC9">
              <w:rPr>
                <w:rStyle w:val="FontStyle32"/>
                <w:rFonts w:ascii="Calibri" w:hAnsi="Calibri"/>
                <w:sz w:val="26"/>
                <w:szCs w:val="26"/>
              </w:rPr>
              <w:t xml:space="preserve">Отметка по </w:t>
            </w:r>
          </w:p>
          <w:p w:rsidR="00B64797" w:rsidRPr="00651AC9" w:rsidRDefault="00B64797" w:rsidP="00651AC9">
            <w:pPr>
              <w:pStyle w:val="Style14"/>
              <w:widowControl/>
              <w:ind w:firstLine="540"/>
              <w:jc w:val="left"/>
              <w:rPr>
                <w:rStyle w:val="FontStyle32"/>
                <w:rFonts w:ascii="Calibri" w:hAnsi="Calibri"/>
                <w:sz w:val="26"/>
                <w:szCs w:val="26"/>
              </w:rPr>
            </w:pPr>
            <w:r w:rsidRPr="00651AC9">
              <w:rPr>
                <w:rStyle w:val="FontStyle32"/>
                <w:rFonts w:ascii="Calibri" w:hAnsi="Calibri"/>
                <w:sz w:val="26"/>
                <w:szCs w:val="26"/>
              </w:rPr>
              <w:t>пятибалльной шкале</w:t>
            </w:r>
          </w:p>
        </w:tc>
        <w:tc>
          <w:tcPr>
            <w:tcW w:w="775"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Style16"/>
              <w:widowControl/>
              <w:spacing w:line="240" w:lineRule="auto"/>
              <w:jc w:val="center"/>
              <w:rPr>
                <w:rStyle w:val="FontStyle31"/>
                <w:rFonts w:ascii="Calibri" w:hAnsi="Calibri"/>
                <w:b/>
                <w:bCs/>
                <w:sz w:val="26"/>
                <w:szCs w:val="26"/>
              </w:rPr>
            </w:pPr>
            <w:r w:rsidRPr="00651AC9">
              <w:rPr>
                <w:rStyle w:val="FontStyle31"/>
                <w:rFonts w:ascii="Calibri" w:hAnsi="Calibri"/>
                <w:b/>
                <w:bCs/>
                <w:sz w:val="26"/>
                <w:szCs w:val="26"/>
              </w:rPr>
              <w:t>«2»</w:t>
            </w:r>
          </w:p>
        </w:tc>
        <w:tc>
          <w:tcPr>
            <w:tcW w:w="775"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Style16"/>
              <w:widowControl/>
              <w:spacing w:line="240" w:lineRule="auto"/>
              <w:jc w:val="center"/>
              <w:rPr>
                <w:rStyle w:val="FontStyle31"/>
                <w:rFonts w:ascii="Calibri" w:hAnsi="Calibri"/>
                <w:b/>
                <w:bCs/>
                <w:sz w:val="26"/>
                <w:szCs w:val="26"/>
              </w:rPr>
            </w:pPr>
            <w:r w:rsidRPr="00651AC9">
              <w:rPr>
                <w:rStyle w:val="FontStyle31"/>
                <w:rFonts w:ascii="Calibri" w:hAnsi="Calibri"/>
                <w:b/>
                <w:bCs/>
                <w:sz w:val="26"/>
                <w:szCs w:val="26"/>
              </w:rPr>
              <w:t>«3»</w:t>
            </w:r>
          </w:p>
        </w:tc>
        <w:tc>
          <w:tcPr>
            <w:tcW w:w="775"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Style16"/>
              <w:widowControl/>
              <w:spacing w:line="240" w:lineRule="auto"/>
              <w:jc w:val="center"/>
              <w:rPr>
                <w:rStyle w:val="FontStyle31"/>
                <w:rFonts w:ascii="Calibri" w:hAnsi="Calibri"/>
                <w:b/>
                <w:bCs/>
                <w:sz w:val="26"/>
                <w:szCs w:val="26"/>
              </w:rPr>
            </w:pPr>
            <w:r w:rsidRPr="00651AC9">
              <w:rPr>
                <w:rStyle w:val="FontStyle31"/>
                <w:rFonts w:ascii="Calibri" w:hAnsi="Calibri"/>
                <w:b/>
                <w:bCs/>
                <w:sz w:val="26"/>
                <w:szCs w:val="26"/>
              </w:rPr>
              <w:t>«4»</w:t>
            </w:r>
          </w:p>
        </w:tc>
        <w:tc>
          <w:tcPr>
            <w:tcW w:w="608"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Style16"/>
              <w:widowControl/>
              <w:spacing w:line="240" w:lineRule="auto"/>
              <w:jc w:val="center"/>
              <w:rPr>
                <w:rStyle w:val="FontStyle31"/>
                <w:rFonts w:ascii="Calibri" w:hAnsi="Calibri"/>
                <w:b/>
                <w:bCs/>
                <w:sz w:val="26"/>
                <w:szCs w:val="26"/>
              </w:rPr>
            </w:pPr>
            <w:r w:rsidRPr="00651AC9">
              <w:rPr>
                <w:rStyle w:val="FontStyle31"/>
                <w:rFonts w:ascii="Calibri" w:hAnsi="Calibri"/>
                <w:b/>
                <w:bCs/>
                <w:sz w:val="26"/>
                <w:szCs w:val="26"/>
              </w:rPr>
              <w:t>«5»</w:t>
            </w:r>
          </w:p>
        </w:tc>
      </w:tr>
      <w:tr w:rsidR="00B64797" w:rsidRPr="00CB10BF">
        <w:tc>
          <w:tcPr>
            <w:tcW w:w="2067"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Style14"/>
              <w:widowControl/>
              <w:ind w:firstLine="540"/>
              <w:jc w:val="left"/>
              <w:rPr>
                <w:rStyle w:val="FontStyle32"/>
                <w:rFonts w:ascii="Calibri" w:hAnsi="Calibri"/>
                <w:sz w:val="26"/>
                <w:szCs w:val="26"/>
              </w:rPr>
            </w:pPr>
            <w:r w:rsidRPr="00651AC9">
              <w:rPr>
                <w:rStyle w:val="FontStyle32"/>
                <w:rFonts w:ascii="Calibri" w:hAnsi="Calibri"/>
                <w:sz w:val="26"/>
                <w:szCs w:val="26"/>
              </w:rPr>
              <w:t>Общий балл</w:t>
            </w:r>
          </w:p>
        </w:tc>
        <w:tc>
          <w:tcPr>
            <w:tcW w:w="775"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Default"/>
              <w:jc w:val="center"/>
              <w:rPr>
                <w:sz w:val="26"/>
                <w:szCs w:val="26"/>
              </w:rPr>
            </w:pPr>
            <w:r w:rsidRPr="00651AC9">
              <w:rPr>
                <w:sz w:val="26"/>
                <w:szCs w:val="26"/>
              </w:rPr>
              <w:t>0 – 11</w:t>
            </w:r>
          </w:p>
        </w:tc>
        <w:tc>
          <w:tcPr>
            <w:tcW w:w="775"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Default"/>
              <w:jc w:val="center"/>
              <w:rPr>
                <w:sz w:val="26"/>
                <w:szCs w:val="26"/>
              </w:rPr>
            </w:pPr>
            <w:r w:rsidRPr="00651AC9">
              <w:rPr>
                <w:sz w:val="26"/>
                <w:szCs w:val="26"/>
              </w:rPr>
              <w:t>12 – 19</w:t>
            </w:r>
          </w:p>
        </w:tc>
        <w:tc>
          <w:tcPr>
            <w:tcW w:w="775"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Default"/>
              <w:jc w:val="center"/>
              <w:rPr>
                <w:sz w:val="26"/>
                <w:szCs w:val="26"/>
              </w:rPr>
            </w:pPr>
            <w:r w:rsidRPr="00651AC9">
              <w:rPr>
                <w:sz w:val="26"/>
                <w:szCs w:val="26"/>
              </w:rPr>
              <w:t>20 – 26</w:t>
            </w:r>
          </w:p>
        </w:tc>
        <w:tc>
          <w:tcPr>
            <w:tcW w:w="608" w:type="pct"/>
            <w:tcBorders>
              <w:top w:val="single" w:sz="6" w:space="0" w:color="auto"/>
              <w:left w:val="single" w:sz="6" w:space="0" w:color="auto"/>
              <w:bottom w:val="single" w:sz="6" w:space="0" w:color="auto"/>
              <w:right w:val="single" w:sz="6" w:space="0" w:color="auto"/>
            </w:tcBorders>
          </w:tcPr>
          <w:p w:rsidR="00B64797" w:rsidRPr="00651AC9" w:rsidRDefault="00B64797" w:rsidP="00651AC9">
            <w:pPr>
              <w:pStyle w:val="Default"/>
              <w:jc w:val="center"/>
              <w:rPr>
                <w:sz w:val="26"/>
                <w:szCs w:val="26"/>
              </w:rPr>
            </w:pPr>
            <w:r w:rsidRPr="00651AC9">
              <w:rPr>
                <w:sz w:val="26"/>
                <w:szCs w:val="26"/>
              </w:rPr>
              <w:t>27 – 32</w:t>
            </w:r>
          </w:p>
        </w:tc>
      </w:tr>
    </w:tbl>
    <w:p w:rsidR="00B64797" w:rsidRPr="00651AC9" w:rsidRDefault="00B64797" w:rsidP="00651AC9">
      <w:pPr>
        <w:spacing w:after="0" w:line="240" w:lineRule="auto"/>
        <w:ind w:firstLine="540"/>
        <w:jc w:val="both"/>
        <w:rPr>
          <w:rFonts w:ascii="Times New Roman" w:hAnsi="Times New Roman" w:cs="Times New Roman"/>
          <w:sz w:val="26"/>
          <w:szCs w:val="26"/>
        </w:rPr>
      </w:pPr>
    </w:p>
    <w:p w:rsidR="00B64797" w:rsidRPr="00651AC9" w:rsidRDefault="00B64797" w:rsidP="00651AC9">
      <w:pPr>
        <w:spacing w:after="0" w:line="240" w:lineRule="auto"/>
        <w:ind w:firstLine="540"/>
        <w:jc w:val="both"/>
        <w:rPr>
          <w:rFonts w:ascii="Times New Roman" w:hAnsi="Times New Roman" w:cs="Times New Roman"/>
          <w:sz w:val="26"/>
          <w:szCs w:val="26"/>
        </w:rPr>
      </w:pPr>
      <w:r w:rsidRPr="00651AC9">
        <w:rPr>
          <w:rFonts w:ascii="Times New Roman" w:hAnsi="Times New Roman" w:cs="Times New Roman"/>
          <w:sz w:val="26"/>
          <w:szCs w:val="26"/>
        </w:rPr>
        <w:t xml:space="preserve">Следует отметить, </w:t>
      </w:r>
      <w:r w:rsidRPr="00651AC9">
        <w:rPr>
          <w:rFonts w:ascii="Times New Roman" w:hAnsi="Times New Roman" w:cs="Times New Roman"/>
          <w:b/>
          <w:bCs/>
          <w:sz w:val="26"/>
          <w:szCs w:val="26"/>
        </w:rPr>
        <w:t xml:space="preserve">что </w:t>
      </w:r>
      <w:r w:rsidRPr="00756498">
        <w:rPr>
          <w:rFonts w:ascii="Times New Roman" w:hAnsi="Times New Roman" w:cs="Times New Roman"/>
          <w:b/>
          <w:bCs/>
          <w:color w:val="008000"/>
          <w:sz w:val="26"/>
          <w:szCs w:val="26"/>
        </w:rPr>
        <w:t>ориентиром</w:t>
      </w:r>
      <w:r w:rsidRPr="00651AC9">
        <w:rPr>
          <w:rStyle w:val="FontStyle31"/>
          <w:b/>
          <w:bCs/>
          <w:sz w:val="26"/>
          <w:szCs w:val="26"/>
        </w:rPr>
        <w:t xml:space="preserve"> при отборе выпускников 9-х кл</w:t>
      </w:r>
      <w:r>
        <w:rPr>
          <w:rStyle w:val="FontStyle31"/>
          <w:b/>
          <w:bCs/>
          <w:sz w:val="26"/>
          <w:szCs w:val="26"/>
        </w:rPr>
        <w:t>ассов в профильные классы в 2015</w:t>
      </w:r>
      <w:r w:rsidRPr="00651AC9">
        <w:rPr>
          <w:rStyle w:val="FontStyle31"/>
          <w:b/>
          <w:bCs/>
          <w:sz w:val="26"/>
          <w:szCs w:val="26"/>
        </w:rPr>
        <w:t xml:space="preserve"> году Федеральным институтом педагогических измерений был рекомендован показатель</w:t>
      </w:r>
      <w:r w:rsidRPr="00651AC9">
        <w:rPr>
          <w:rStyle w:val="FontStyle31"/>
          <w:sz w:val="26"/>
          <w:szCs w:val="26"/>
        </w:rPr>
        <w:t xml:space="preserve"> (результат экзамена), нижняя граница которого соответствует </w:t>
      </w:r>
      <w:r w:rsidRPr="00756498">
        <w:rPr>
          <w:rStyle w:val="FontStyle31"/>
          <w:b/>
          <w:bCs/>
          <w:color w:val="008000"/>
          <w:sz w:val="26"/>
          <w:szCs w:val="26"/>
          <w:u w:val="single"/>
        </w:rPr>
        <w:t>24 баллам</w:t>
      </w:r>
      <w:r w:rsidRPr="00756498">
        <w:rPr>
          <w:rFonts w:ascii="Times New Roman" w:hAnsi="Times New Roman" w:cs="Times New Roman"/>
          <w:color w:val="008000"/>
          <w:sz w:val="26"/>
          <w:szCs w:val="26"/>
        </w:rPr>
        <w:t>.</w:t>
      </w:r>
    </w:p>
    <w:p w:rsidR="00B64797" w:rsidRPr="00651AC9" w:rsidRDefault="00B64797" w:rsidP="00651AC9">
      <w:pPr>
        <w:spacing w:after="0" w:line="240" w:lineRule="auto"/>
        <w:ind w:firstLine="540"/>
        <w:jc w:val="both"/>
        <w:rPr>
          <w:rFonts w:ascii="Times New Roman" w:hAnsi="Times New Roman" w:cs="Times New Roman"/>
          <w:sz w:val="26"/>
          <w:szCs w:val="26"/>
        </w:rPr>
      </w:pPr>
      <w:r w:rsidRPr="00651AC9">
        <w:rPr>
          <w:rFonts w:ascii="Times New Roman" w:hAnsi="Times New Roman" w:cs="Times New Roman"/>
          <w:sz w:val="26"/>
          <w:szCs w:val="26"/>
        </w:rPr>
        <w:t xml:space="preserve">В таблице 4 </w:t>
      </w:r>
      <w:r w:rsidRPr="00651AC9">
        <w:rPr>
          <w:rFonts w:ascii="Times New Roman" w:hAnsi="Times New Roman" w:cs="Times New Roman"/>
          <w:b/>
          <w:bCs/>
          <w:sz w:val="26"/>
          <w:szCs w:val="26"/>
        </w:rPr>
        <w:t>представлены основные итоги ОГЭ</w:t>
      </w:r>
      <w:r w:rsidRPr="00651AC9">
        <w:rPr>
          <w:rFonts w:ascii="Times New Roman" w:hAnsi="Times New Roman" w:cs="Times New Roman"/>
          <w:sz w:val="26"/>
          <w:szCs w:val="26"/>
        </w:rPr>
        <w:t xml:space="preserve"> по географии в разрезе отметок по пятибалльной шкале.</w:t>
      </w:r>
    </w:p>
    <w:p w:rsidR="00B64797" w:rsidRPr="00651AC9" w:rsidRDefault="00B64797" w:rsidP="00651AC9">
      <w:pPr>
        <w:spacing w:after="0" w:line="240" w:lineRule="auto"/>
        <w:ind w:firstLine="540"/>
        <w:jc w:val="right"/>
        <w:rPr>
          <w:rFonts w:ascii="Times New Roman" w:hAnsi="Times New Roman" w:cs="Times New Roman"/>
          <w:sz w:val="26"/>
          <w:szCs w:val="26"/>
        </w:rPr>
      </w:pPr>
      <w:r w:rsidRPr="00651AC9">
        <w:rPr>
          <w:rFonts w:ascii="Times New Roman" w:hAnsi="Times New Roman" w:cs="Times New Roman"/>
          <w:sz w:val="26"/>
          <w:szCs w:val="26"/>
        </w:rPr>
        <w:t>Таблица 4</w:t>
      </w:r>
    </w:p>
    <w:tbl>
      <w:tblPr>
        <w:tblW w:w="2969" w:type="pct"/>
        <w:jc w:val="center"/>
        <w:tblLook w:val="00A0"/>
      </w:tblPr>
      <w:tblGrid>
        <w:gridCol w:w="1246"/>
        <w:gridCol w:w="1606"/>
        <w:gridCol w:w="1586"/>
        <w:gridCol w:w="1245"/>
      </w:tblGrid>
      <w:tr w:rsidR="00B64797" w:rsidRPr="00CB10BF">
        <w:trPr>
          <w:trHeight w:val="1275"/>
          <w:jc w:val="center"/>
        </w:trPr>
        <w:tc>
          <w:tcPr>
            <w:tcW w:w="1096" w:type="pct"/>
            <w:tcBorders>
              <w:top w:val="single" w:sz="8" w:space="0" w:color="auto"/>
              <w:left w:val="single" w:sz="8" w:space="0" w:color="auto"/>
              <w:bottom w:val="single" w:sz="8" w:space="0" w:color="auto"/>
              <w:right w:val="single" w:sz="8" w:space="0" w:color="auto"/>
            </w:tcBorders>
            <w:shd w:val="clear" w:color="auto" w:fill="C2D69B"/>
            <w:vAlign w:val="center"/>
          </w:tcPr>
          <w:p w:rsidR="00B64797" w:rsidRPr="00651AC9"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Отметка</w:t>
            </w:r>
          </w:p>
        </w:tc>
        <w:tc>
          <w:tcPr>
            <w:tcW w:w="1413" w:type="pct"/>
            <w:tcBorders>
              <w:top w:val="single" w:sz="8" w:space="0" w:color="auto"/>
              <w:left w:val="nil"/>
              <w:bottom w:val="single" w:sz="8" w:space="0" w:color="auto"/>
              <w:right w:val="single" w:sz="8" w:space="0" w:color="auto"/>
            </w:tcBorders>
            <w:shd w:val="clear" w:color="auto" w:fill="C2D69B"/>
            <w:vAlign w:val="center"/>
          </w:tcPr>
          <w:p w:rsidR="00B64797" w:rsidRPr="00651AC9"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Количество участников</w:t>
            </w:r>
          </w:p>
          <w:p w:rsidR="00B64797" w:rsidRPr="00651AC9"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ОГЭ 2015 г.</w:t>
            </w:r>
          </w:p>
        </w:tc>
        <w:tc>
          <w:tcPr>
            <w:tcW w:w="1613" w:type="pct"/>
            <w:tcBorders>
              <w:top w:val="single" w:sz="8" w:space="0" w:color="auto"/>
              <w:left w:val="nil"/>
              <w:bottom w:val="single" w:sz="8" w:space="0" w:color="auto"/>
              <w:right w:val="single" w:sz="8" w:space="0" w:color="auto"/>
            </w:tcBorders>
            <w:shd w:val="clear" w:color="auto" w:fill="C2D69B"/>
            <w:vAlign w:val="center"/>
          </w:tcPr>
          <w:p w:rsidR="00B64797" w:rsidRPr="00651AC9"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 xml:space="preserve">Доля  от общего </w:t>
            </w:r>
          </w:p>
          <w:p w:rsidR="00B64797" w:rsidRPr="00CB10BF"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кол-ва участников</w:t>
            </w:r>
          </w:p>
          <w:p w:rsidR="00B64797" w:rsidRPr="00CB10BF" w:rsidRDefault="00B64797" w:rsidP="00756498">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ОГЭ 2015 г. (в %)</w:t>
            </w:r>
          </w:p>
        </w:tc>
        <w:tc>
          <w:tcPr>
            <w:tcW w:w="878" w:type="pct"/>
            <w:tcBorders>
              <w:top w:val="single" w:sz="8" w:space="0" w:color="auto"/>
              <w:left w:val="nil"/>
              <w:bottom w:val="single" w:sz="8" w:space="0" w:color="auto"/>
              <w:right w:val="single" w:sz="8" w:space="0" w:color="auto"/>
            </w:tcBorders>
            <w:shd w:val="clear" w:color="auto" w:fill="C2D69B"/>
            <w:vAlign w:val="center"/>
          </w:tcPr>
          <w:p w:rsidR="00B64797" w:rsidRPr="00651AC9"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Средний балл по ЧАО</w:t>
            </w:r>
          </w:p>
        </w:tc>
      </w:tr>
      <w:tr w:rsidR="00B64797" w:rsidRPr="00CB10BF">
        <w:trPr>
          <w:trHeight w:val="330"/>
          <w:jc w:val="center"/>
        </w:trPr>
        <w:tc>
          <w:tcPr>
            <w:tcW w:w="1096" w:type="pct"/>
            <w:tcBorders>
              <w:top w:val="nil"/>
              <w:left w:val="single" w:sz="8" w:space="0" w:color="auto"/>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«5»</w:t>
            </w:r>
          </w:p>
        </w:tc>
        <w:tc>
          <w:tcPr>
            <w:tcW w:w="1413" w:type="pct"/>
            <w:tcBorders>
              <w:top w:val="nil"/>
              <w:left w:val="nil"/>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1613" w:type="pct"/>
            <w:tcBorders>
              <w:top w:val="nil"/>
              <w:left w:val="nil"/>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color w:val="000000"/>
                <w:sz w:val="26"/>
                <w:szCs w:val="26"/>
              </w:rPr>
            </w:pPr>
            <w:r w:rsidRPr="00CB10BF">
              <w:rPr>
                <w:rFonts w:ascii="Times New Roman" w:hAnsi="Times New Roman" w:cs="Times New Roman"/>
                <w:color w:val="000000"/>
                <w:sz w:val="26"/>
                <w:szCs w:val="26"/>
              </w:rPr>
              <w:t>11,5 %</w:t>
            </w:r>
          </w:p>
        </w:tc>
        <w:tc>
          <w:tcPr>
            <w:tcW w:w="878" w:type="pct"/>
            <w:vMerge w:val="restart"/>
            <w:tcBorders>
              <w:top w:val="nil"/>
              <w:left w:val="single" w:sz="8" w:space="0" w:color="auto"/>
              <w:bottom w:val="single" w:sz="8" w:space="0" w:color="000000"/>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20,0</w:t>
            </w:r>
          </w:p>
        </w:tc>
      </w:tr>
      <w:tr w:rsidR="00B64797" w:rsidRPr="00CB10BF">
        <w:trPr>
          <w:trHeight w:val="330"/>
          <w:jc w:val="center"/>
        </w:trPr>
        <w:tc>
          <w:tcPr>
            <w:tcW w:w="1096" w:type="pct"/>
            <w:tcBorders>
              <w:top w:val="nil"/>
              <w:left w:val="single" w:sz="8" w:space="0" w:color="auto"/>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«4»</w:t>
            </w:r>
          </w:p>
        </w:tc>
        <w:tc>
          <w:tcPr>
            <w:tcW w:w="1413" w:type="pct"/>
            <w:tcBorders>
              <w:top w:val="nil"/>
              <w:left w:val="nil"/>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37</w:t>
            </w:r>
          </w:p>
        </w:tc>
        <w:tc>
          <w:tcPr>
            <w:tcW w:w="1613" w:type="pct"/>
            <w:tcBorders>
              <w:top w:val="nil"/>
              <w:left w:val="nil"/>
              <w:bottom w:val="single" w:sz="8" w:space="0" w:color="auto"/>
              <w:right w:val="single" w:sz="8" w:space="0" w:color="auto"/>
            </w:tcBorders>
            <w:vAlign w:val="center"/>
          </w:tcPr>
          <w:p w:rsidR="00B64797" w:rsidRPr="00651AC9" w:rsidRDefault="00B64797" w:rsidP="00756498">
            <w:pPr>
              <w:spacing w:after="0" w:line="240" w:lineRule="auto"/>
              <w:jc w:val="center"/>
              <w:rPr>
                <w:rFonts w:ascii="Times New Roman" w:hAnsi="Times New Roman" w:cs="Times New Roman"/>
                <w:color w:val="000000"/>
                <w:sz w:val="26"/>
                <w:szCs w:val="26"/>
              </w:rPr>
            </w:pPr>
            <w:r w:rsidRPr="00CB10BF">
              <w:rPr>
                <w:rFonts w:ascii="Times New Roman" w:hAnsi="Times New Roman" w:cs="Times New Roman"/>
                <w:color w:val="000000"/>
                <w:sz w:val="26"/>
                <w:szCs w:val="26"/>
              </w:rPr>
              <w:t>47,4 %</w:t>
            </w:r>
          </w:p>
        </w:tc>
        <w:tc>
          <w:tcPr>
            <w:tcW w:w="878" w:type="pct"/>
            <w:vMerge/>
            <w:tcBorders>
              <w:top w:val="nil"/>
              <w:left w:val="single" w:sz="8" w:space="0" w:color="auto"/>
              <w:bottom w:val="single" w:sz="8" w:space="0" w:color="000000"/>
              <w:right w:val="single" w:sz="8" w:space="0" w:color="auto"/>
            </w:tcBorders>
            <w:vAlign w:val="center"/>
          </w:tcPr>
          <w:p w:rsidR="00B64797" w:rsidRPr="00651AC9" w:rsidRDefault="00B64797" w:rsidP="00651AC9">
            <w:pPr>
              <w:spacing w:after="0" w:line="240" w:lineRule="auto"/>
              <w:rPr>
                <w:rFonts w:ascii="Times New Roman" w:hAnsi="Times New Roman" w:cs="Times New Roman"/>
                <w:b/>
                <w:bCs/>
                <w:color w:val="008000"/>
                <w:sz w:val="26"/>
                <w:szCs w:val="26"/>
              </w:rPr>
            </w:pPr>
          </w:p>
        </w:tc>
      </w:tr>
      <w:tr w:rsidR="00B64797" w:rsidRPr="00CB10BF">
        <w:trPr>
          <w:trHeight w:val="330"/>
          <w:jc w:val="center"/>
        </w:trPr>
        <w:tc>
          <w:tcPr>
            <w:tcW w:w="1096" w:type="pct"/>
            <w:tcBorders>
              <w:top w:val="nil"/>
              <w:left w:val="single" w:sz="8" w:space="0" w:color="auto"/>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«3»</w:t>
            </w:r>
          </w:p>
        </w:tc>
        <w:tc>
          <w:tcPr>
            <w:tcW w:w="1413" w:type="pct"/>
            <w:tcBorders>
              <w:top w:val="nil"/>
              <w:left w:val="nil"/>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color w:val="000000"/>
                <w:sz w:val="26"/>
                <w:szCs w:val="26"/>
              </w:rPr>
            </w:pPr>
            <w:r w:rsidRPr="00CB10BF">
              <w:rPr>
                <w:rFonts w:ascii="Times New Roman" w:hAnsi="Times New Roman" w:cs="Times New Roman"/>
                <w:color w:val="000000"/>
                <w:sz w:val="26"/>
                <w:szCs w:val="26"/>
              </w:rPr>
              <w:t>26</w:t>
            </w:r>
          </w:p>
        </w:tc>
        <w:tc>
          <w:tcPr>
            <w:tcW w:w="1613" w:type="pct"/>
            <w:tcBorders>
              <w:top w:val="nil"/>
              <w:left w:val="nil"/>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color w:val="000000"/>
                <w:sz w:val="26"/>
                <w:szCs w:val="26"/>
              </w:rPr>
            </w:pPr>
            <w:r w:rsidRPr="00CB10BF">
              <w:rPr>
                <w:rFonts w:ascii="Times New Roman" w:hAnsi="Times New Roman" w:cs="Times New Roman"/>
                <w:color w:val="000000"/>
                <w:sz w:val="26"/>
                <w:szCs w:val="26"/>
              </w:rPr>
              <w:t>33,3 %</w:t>
            </w:r>
          </w:p>
        </w:tc>
        <w:tc>
          <w:tcPr>
            <w:tcW w:w="878" w:type="pct"/>
            <w:vMerge/>
            <w:tcBorders>
              <w:top w:val="nil"/>
              <w:left w:val="single" w:sz="8" w:space="0" w:color="auto"/>
              <w:bottom w:val="single" w:sz="8" w:space="0" w:color="000000"/>
              <w:right w:val="single" w:sz="8" w:space="0" w:color="auto"/>
            </w:tcBorders>
            <w:vAlign w:val="center"/>
          </w:tcPr>
          <w:p w:rsidR="00B64797" w:rsidRPr="00651AC9" w:rsidRDefault="00B64797" w:rsidP="00651AC9">
            <w:pPr>
              <w:spacing w:after="0" w:line="240" w:lineRule="auto"/>
              <w:rPr>
                <w:rFonts w:ascii="Times New Roman" w:hAnsi="Times New Roman" w:cs="Times New Roman"/>
                <w:b/>
                <w:bCs/>
                <w:color w:val="008000"/>
                <w:sz w:val="26"/>
                <w:szCs w:val="26"/>
              </w:rPr>
            </w:pPr>
          </w:p>
        </w:tc>
      </w:tr>
      <w:tr w:rsidR="00B64797" w:rsidRPr="00CB10BF">
        <w:trPr>
          <w:trHeight w:val="330"/>
          <w:jc w:val="center"/>
        </w:trPr>
        <w:tc>
          <w:tcPr>
            <w:tcW w:w="1096" w:type="pct"/>
            <w:tcBorders>
              <w:top w:val="nil"/>
              <w:left w:val="single" w:sz="8" w:space="0" w:color="auto"/>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w:t>
            </w:r>
          </w:p>
        </w:tc>
        <w:tc>
          <w:tcPr>
            <w:tcW w:w="1413" w:type="pct"/>
            <w:tcBorders>
              <w:top w:val="nil"/>
              <w:left w:val="nil"/>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color w:val="000000"/>
                <w:sz w:val="26"/>
                <w:szCs w:val="26"/>
              </w:rPr>
            </w:pPr>
            <w:r w:rsidRPr="00CB10BF">
              <w:rPr>
                <w:rFonts w:ascii="Times New Roman" w:hAnsi="Times New Roman" w:cs="Times New Roman"/>
                <w:color w:val="000000"/>
                <w:sz w:val="26"/>
                <w:szCs w:val="26"/>
              </w:rPr>
              <w:t>6</w:t>
            </w:r>
          </w:p>
        </w:tc>
        <w:tc>
          <w:tcPr>
            <w:tcW w:w="1613" w:type="pct"/>
            <w:tcBorders>
              <w:top w:val="nil"/>
              <w:left w:val="nil"/>
              <w:bottom w:val="single" w:sz="8" w:space="0" w:color="auto"/>
              <w:right w:val="single" w:sz="8" w:space="0" w:color="auto"/>
            </w:tcBorders>
            <w:vAlign w:val="center"/>
          </w:tcPr>
          <w:p w:rsidR="00B64797" w:rsidRPr="00651AC9" w:rsidRDefault="00B64797" w:rsidP="00651AC9">
            <w:pPr>
              <w:spacing w:after="0" w:line="240" w:lineRule="auto"/>
              <w:jc w:val="center"/>
              <w:rPr>
                <w:rFonts w:ascii="Times New Roman" w:hAnsi="Times New Roman" w:cs="Times New Roman"/>
                <w:color w:val="000000"/>
                <w:sz w:val="26"/>
                <w:szCs w:val="26"/>
              </w:rPr>
            </w:pPr>
            <w:r w:rsidRPr="00CB10BF">
              <w:rPr>
                <w:rFonts w:ascii="Times New Roman" w:hAnsi="Times New Roman" w:cs="Times New Roman"/>
                <w:color w:val="000000"/>
                <w:sz w:val="26"/>
                <w:szCs w:val="26"/>
              </w:rPr>
              <w:t>7,8 %</w:t>
            </w:r>
          </w:p>
        </w:tc>
        <w:tc>
          <w:tcPr>
            <w:tcW w:w="878" w:type="pct"/>
            <w:vMerge/>
            <w:tcBorders>
              <w:top w:val="nil"/>
              <w:left w:val="single" w:sz="8" w:space="0" w:color="auto"/>
              <w:bottom w:val="single" w:sz="8" w:space="0" w:color="000000"/>
              <w:right w:val="single" w:sz="8" w:space="0" w:color="auto"/>
            </w:tcBorders>
            <w:vAlign w:val="center"/>
          </w:tcPr>
          <w:p w:rsidR="00B64797" w:rsidRPr="00651AC9" w:rsidRDefault="00B64797" w:rsidP="00651AC9">
            <w:pPr>
              <w:spacing w:after="0" w:line="240" w:lineRule="auto"/>
              <w:rPr>
                <w:rFonts w:ascii="Times New Roman" w:hAnsi="Times New Roman" w:cs="Times New Roman"/>
                <w:b/>
                <w:bCs/>
                <w:color w:val="008000"/>
                <w:sz w:val="26"/>
                <w:szCs w:val="26"/>
              </w:rPr>
            </w:pPr>
          </w:p>
        </w:tc>
      </w:tr>
    </w:tbl>
    <w:p w:rsidR="00B64797" w:rsidRPr="00651AC9" w:rsidRDefault="00B64797" w:rsidP="00651AC9">
      <w:pPr>
        <w:spacing w:after="0" w:line="240" w:lineRule="auto"/>
        <w:jc w:val="both"/>
        <w:rPr>
          <w:rFonts w:ascii="Times New Roman" w:hAnsi="Times New Roman" w:cs="Times New Roman"/>
          <w:sz w:val="26"/>
          <w:szCs w:val="26"/>
        </w:rPr>
      </w:pPr>
    </w:p>
    <w:p w:rsidR="00B64797" w:rsidRPr="00651AC9" w:rsidRDefault="00B64797" w:rsidP="00651AC9">
      <w:pPr>
        <w:spacing w:after="0" w:line="240" w:lineRule="auto"/>
        <w:ind w:firstLine="540"/>
        <w:jc w:val="both"/>
        <w:rPr>
          <w:rFonts w:ascii="Times New Roman" w:hAnsi="Times New Roman" w:cs="Times New Roman"/>
          <w:sz w:val="26"/>
          <w:szCs w:val="26"/>
        </w:rPr>
      </w:pPr>
      <w:r w:rsidRPr="00651AC9">
        <w:rPr>
          <w:rFonts w:ascii="Times New Roman" w:hAnsi="Times New Roman" w:cs="Times New Roman"/>
          <w:sz w:val="26"/>
          <w:szCs w:val="26"/>
        </w:rPr>
        <w:t>В таблице 5 представлены сравнительные данные по ито</w:t>
      </w:r>
      <w:r>
        <w:rPr>
          <w:rFonts w:ascii="Times New Roman" w:hAnsi="Times New Roman" w:cs="Times New Roman"/>
          <w:sz w:val="26"/>
          <w:szCs w:val="26"/>
        </w:rPr>
        <w:t>гам ОГЭ по географии 2013 - 2015</w:t>
      </w:r>
      <w:r w:rsidRPr="00651AC9">
        <w:rPr>
          <w:rFonts w:ascii="Times New Roman" w:hAnsi="Times New Roman" w:cs="Times New Roman"/>
          <w:sz w:val="26"/>
          <w:szCs w:val="26"/>
        </w:rPr>
        <w:t xml:space="preserve"> г.г. </w:t>
      </w:r>
    </w:p>
    <w:p w:rsidR="00B64797" w:rsidRPr="00651AC9" w:rsidRDefault="00B64797" w:rsidP="00651AC9">
      <w:pPr>
        <w:spacing w:after="0" w:line="240" w:lineRule="auto"/>
        <w:ind w:firstLine="540"/>
        <w:jc w:val="right"/>
        <w:rPr>
          <w:rFonts w:ascii="Times New Roman" w:hAnsi="Times New Roman" w:cs="Times New Roman"/>
          <w:sz w:val="26"/>
          <w:szCs w:val="26"/>
        </w:rPr>
      </w:pPr>
      <w:r w:rsidRPr="00651AC9">
        <w:rPr>
          <w:rFonts w:ascii="Times New Roman" w:hAnsi="Times New Roman" w:cs="Times New Roman"/>
          <w:sz w:val="26"/>
          <w:szCs w:val="26"/>
        </w:rPr>
        <w:t>Таблица 5</w:t>
      </w:r>
    </w:p>
    <w:p w:rsidR="00B64797" w:rsidRPr="00651AC9" w:rsidRDefault="00B64797" w:rsidP="00651AC9">
      <w:pPr>
        <w:spacing w:after="0" w:line="240" w:lineRule="auto"/>
        <w:ind w:firstLine="540"/>
        <w:jc w:val="right"/>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1590"/>
        <w:gridCol w:w="1482"/>
        <w:gridCol w:w="1248"/>
        <w:gridCol w:w="1248"/>
        <w:gridCol w:w="1248"/>
      </w:tblGrid>
      <w:tr w:rsidR="00B64797" w:rsidRPr="00CB10BF">
        <w:trPr>
          <w:jc w:val="center"/>
        </w:trPr>
        <w:tc>
          <w:tcPr>
            <w:tcW w:w="2021" w:type="dxa"/>
            <w:vMerge w:val="restart"/>
            <w:shd w:val="clear" w:color="auto" w:fill="C2D69B"/>
          </w:tcPr>
          <w:p w:rsidR="00B64797" w:rsidRPr="00651AC9" w:rsidRDefault="00B64797" w:rsidP="00651AC9">
            <w:pPr>
              <w:spacing w:after="0" w:line="240" w:lineRule="auto"/>
              <w:ind w:hanging="24"/>
              <w:jc w:val="center"/>
              <w:rPr>
                <w:rFonts w:ascii="Times New Roman" w:hAnsi="Times New Roman" w:cs="Times New Roman"/>
                <w:b/>
                <w:bCs/>
                <w:sz w:val="26"/>
                <w:szCs w:val="26"/>
              </w:rPr>
            </w:pPr>
            <w:r w:rsidRPr="00CB10BF">
              <w:rPr>
                <w:rFonts w:ascii="Times New Roman" w:hAnsi="Times New Roman" w:cs="Times New Roman"/>
                <w:b/>
                <w:bCs/>
                <w:sz w:val="26"/>
                <w:szCs w:val="26"/>
              </w:rPr>
              <w:t xml:space="preserve">Год </w:t>
            </w:r>
          </w:p>
          <w:p w:rsidR="00B64797" w:rsidRPr="00CB10BF" w:rsidRDefault="00B64797" w:rsidP="00651AC9">
            <w:pPr>
              <w:spacing w:after="0" w:line="240" w:lineRule="auto"/>
              <w:ind w:hanging="24"/>
              <w:jc w:val="center"/>
              <w:rPr>
                <w:rFonts w:ascii="Times New Roman" w:hAnsi="Times New Roman" w:cs="Times New Roman"/>
                <w:b/>
                <w:bCs/>
                <w:sz w:val="26"/>
                <w:szCs w:val="26"/>
              </w:rPr>
            </w:pPr>
            <w:r w:rsidRPr="00CB10BF">
              <w:rPr>
                <w:rFonts w:ascii="Times New Roman" w:hAnsi="Times New Roman" w:cs="Times New Roman"/>
                <w:b/>
                <w:bCs/>
                <w:sz w:val="26"/>
                <w:szCs w:val="26"/>
              </w:rPr>
              <w:t xml:space="preserve">проведения </w:t>
            </w:r>
          </w:p>
          <w:p w:rsidR="00B64797" w:rsidRPr="00651AC9" w:rsidRDefault="00B64797" w:rsidP="00651AC9">
            <w:pPr>
              <w:spacing w:after="0" w:line="240" w:lineRule="auto"/>
              <w:ind w:hanging="24"/>
              <w:jc w:val="center"/>
              <w:rPr>
                <w:rFonts w:ascii="Times New Roman" w:hAnsi="Times New Roman" w:cs="Times New Roman"/>
                <w:b/>
                <w:bCs/>
                <w:sz w:val="26"/>
                <w:szCs w:val="26"/>
              </w:rPr>
            </w:pPr>
            <w:r w:rsidRPr="00CB10BF">
              <w:rPr>
                <w:rFonts w:ascii="Times New Roman" w:hAnsi="Times New Roman" w:cs="Times New Roman"/>
                <w:b/>
                <w:bCs/>
                <w:sz w:val="26"/>
                <w:szCs w:val="26"/>
              </w:rPr>
              <w:t>ОГЭ</w:t>
            </w:r>
          </w:p>
        </w:tc>
        <w:tc>
          <w:tcPr>
            <w:tcW w:w="1590" w:type="dxa"/>
            <w:vMerge w:val="restart"/>
            <w:shd w:val="clear" w:color="auto" w:fill="C2D69B"/>
          </w:tcPr>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Средний тестовый балл</w:t>
            </w:r>
          </w:p>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по ЧАО</w:t>
            </w:r>
          </w:p>
        </w:tc>
        <w:tc>
          <w:tcPr>
            <w:tcW w:w="5226" w:type="dxa"/>
            <w:gridSpan w:val="4"/>
            <w:shd w:val="clear" w:color="auto" w:fill="C2D69B"/>
          </w:tcPr>
          <w:p w:rsidR="00B64797" w:rsidRPr="00651AC9" w:rsidRDefault="00B64797" w:rsidP="00651AC9">
            <w:pPr>
              <w:spacing w:after="0" w:line="240" w:lineRule="auto"/>
              <w:ind w:firstLine="540"/>
              <w:jc w:val="center"/>
              <w:rPr>
                <w:rFonts w:ascii="Times New Roman" w:hAnsi="Times New Roman" w:cs="Times New Roman"/>
                <w:b/>
                <w:bCs/>
                <w:sz w:val="26"/>
                <w:szCs w:val="26"/>
              </w:rPr>
            </w:pPr>
            <w:r w:rsidRPr="00CB10BF">
              <w:rPr>
                <w:rFonts w:ascii="Times New Roman" w:hAnsi="Times New Roman" w:cs="Times New Roman"/>
                <w:b/>
                <w:bCs/>
                <w:sz w:val="26"/>
                <w:szCs w:val="26"/>
              </w:rPr>
              <w:t>% от числа участников ОГЭ</w:t>
            </w:r>
          </w:p>
        </w:tc>
      </w:tr>
      <w:tr w:rsidR="00B64797" w:rsidRPr="00CB10BF">
        <w:trPr>
          <w:jc w:val="center"/>
        </w:trPr>
        <w:tc>
          <w:tcPr>
            <w:tcW w:w="0" w:type="auto"/>
            <w:vMerge/>
            <w:shd w:val="clear" w:color="auto" w:fill="C2D69B"/>
            <w:vAlign w:val="center"/>
          </w:tcPr>
          <w:p w:rsidR="00B64797" w:rsidRPr="00651AC9" w:rsidRDefault="00B64797" w:rsidP="00651AC9">
            <w:pPr>
              <w:spacing w:after="0" w:line="240" w:lineRule="auto"/>
              <w:rPr>
                <w:rFonts w:ascii="Times New Roman" w:hAnsi="Times New Roman" w:cs="Times New Roman"/>
                <w:b/>
                <w:bCs/>
                <w:sz w:val="26"/>
                <w:szCs w:val="26"/>
              </w:rPr>
            </w:pPr>
          </w:p>
        </w:tc>
        <w:tc>
          <w:tcPr>
            <w:tcW w:w="0" w:type="auto"/>
            <w:vMerge/>
            <w:shd w:val="clear" w:color="auto" w:fill="C2D69B"/>
            <w:vAlign w:val="center"/>
          </w:tcPr>
          <w:p w:rsidR="00B64797" w:rsidRPr="00651AC9" w:rsidRDefault="00B64797" w:rsidP="00651AC9">
            <w:pPr>
              <w:spacing w:after="0" w:line="240" w:lineRule="auto"/>
              <w:rPr>
                <w:rFonts w:ascii="Times New Roman" w:hAnsi="Times New Roman" w:cs="Times New Roman"/>
                <w:b/>
                <w:bCs/>
                <w:sz w:val="26"/>
                <w:szCs w:val="26"/>
              </w:rPr>
            </w:pPr>
          </w:p>
        </w:tc>
        <w:tc>
          <w:tcPr>
            <w:tcW w:w="1482" w:type="dxa"/>
            <w:vAlign w:val="center"/>
          </w:tcPr>
          <w:p w:rsidR="00B64797" w:rsidRPr="00651AC9" w:rsidRDefault="00B64797" w:rsidP="00651AC9">
            <w:pPr>
              <w:spacing w:after="0" w:line="240" w:lineRule="auto"/>
              <w:jc w:val="center"/>
              <w:rPr>
                <w:rFonts w:ascii="Times New Roman" w:hAnsi="Times New Roman" w:cs="Times New Roman"/>
                <w:b/>
                <w:bCs/>
                <w:sz w:val="26"/>
                <w:szCs w:val="26"/>
              </w:rPr>
            </w:pPr>
          </w:p>
          <w:p w:rsidR="00B64797" w:rsidRPr="00CB10BF" w:rsidRDefault="00B64797" w:rsidP="00651AC9">
            <w:pPr>
              <w:spacing w:after="0" w:line="240" w:lineRule="auto"/>
              <w:jc w:val="center"/>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«5»</w:t>
            </w:r>
          </w:p>
          <w:p w:rsidR="00B64797" w:rsidRPr="00651AC9" w:rsidRDefault="00B64797" w:rsidP="00651AC9">
            <w:pPr>
              <w:spacing w:after="0" w:line="240" w:lineRule="auto"/>
              <w:jc w:val="center"/>
              <w:rPr>
                <w:rFonts w:ascii="Times New Roman" w:hAnsi="Times New Roman" w:cs="Times New Roman"/>
                <w:b/>
                <w:bCs/>
                <w:sz w:val="26"/>
                <w:szCs w:val="26"/>
              </w:rPr>
            </w:pPr>
          </w:p>
        </w:tc>
        <w:tc>
          <w:tcPr>
            <w:tcW w:w="1248" w:type="dxa"/>
            <w:vAlign w:val="center"/>
          </w:tcPr>
          <w:p w:rsidR="00B64797" w:rsidRPr="00651AC9" w:rsidRDefault="00B64797" w:rsidP="00651AC9">
            <w:pPr>
              <w:spacing w:after="0" w:line="240" w:lineRule="auto"/>
              <w:jc w:val="center"/>
              <w:rPr>
                <w:rFonts w:ascii="Times New Roman" w:hAnsi="Times New Roman" w:cs="Times New Roman"/>
                <w:b/>
                <w:bCs/>
                <w:sz w:val="26"/>
                <w:szCs w:val="26"/>
              </w:rPr>
            </w:pPr>
          </w:p>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«4»</w:t>
            </w:r>
          </w:p>
        </w:tc>
        <w:tc>
          <w:tcPr>
            <w:tcW w:w="1248" w:type="dxa"/>
            <w:vAlign w:val="center"/>
          </w:tcPr>
          <w:p w:rsidR="00B64797" w:rsidRPr="00651AC9" w:rsidRDefault="00B64797" w:rsidP="00651AC9">
            <w:pPr>
              <w:spacing w:after="0" w:line="240" w:lineRule="auto"/>
              <w:jc w:val="center"/>
              <w:rPr>
                <w:rFonts w:ascii="Times New Roman" w:hAnsi="Times New Roman" w:cs="Times New Roman"/>
                <w:b/>
                <w:bCs/>
                <w:sz w:val="26"/>
                <w:szCs w:val="26"/>
              </w:rPr>
            </w:pPr>
          </w:p>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«3»</w:t>
            </w:r>
          </w:p>
          <w:p w:rsidR="00B64797" w:rsidRPr="00651AC9" w:rsidRDefault="00B64797" w:rsidP="00651AC9">
            <w:pPr>
              <w:spacing w:after="0" w:line="240" w:lineRule="auto"/>
              <w:jc w:val="center"/>
              <w:rPr>
                <w:rFonts w:ascii="Times New Roman" w:hAnsi="Times New Roman" w:cs="Times New Roman"/>
                <w:b/>
                <w:bCs/>
                <w:sz w:val="26"/>
                <w:szCs w:val="26"/>
              </w:rPr>
            </w:pPr>
          </w:p>
        </w:tc>
        <w:tc>
          <w:tcPr>
            <w:tcW w:w="1248" w:type="dxa"/>
            <w:vAlign w:val="center"/>
          </w:tcPr>
          <w:p w:rsidR="00B64797" w:rsidRPr="00651AC9" w:rsidRDefault="00B64797" w:rsidP="00651AC9">
            <w:pPr>
              <w:spacing w:after="0" w:line="240" w:lineRule="auto"/>
              <w:ind w:hanging="159"/>
              <w:jc w:val="center"/>
              <w:rPr>
                <w:rFonts w:ascii="Times New Roman" w:hAnsi="Times New Roman" w:cs="Times New Roman"/>
                <w:b/>
                <w:bCs/>
                <w:sz w:val="26"/>
                <w:szCs w:val="26"/>
              </w:rPr>
            </w:pPr>
          </w:p>
          <w:p w:rsidR="00B64797" w:rsidRPr="00651AC9" w:rsidRDefault="00B64797" w:rsidP="00651AC9">
            <w:pPr>
              <w:spacing w:after="0" w:line="240" w:lineRule="auto"/>
              <w:ind w:hanging="159"/>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w:t>
            </w:r>
          </w:p>
        </w:tc>
      </w:tr>
      <w:tr w:rsidR="00B64797" w:rsidRPr="00CB10BF">
        <w:trPr>
          <w:jc w:val="center"/>
        </w:trPr>
        <w:tc>
          <w:tcPr>
            <w:tcW w:w="2021" w:type="dxa"/>
          </w:tcPr>
          <w:p w:rsidR="00B64797" w:rsidRPr="00651AC9" w:rsidRDefault="00B64797" w:rsidP="00651AC9">
            <w:pPr>
              <w:spacing w:after="0" w:line="240" w:lineRule="auto"/>
              <w:ind w:hanging="24"/>
              <w:jc w:val="center"/>
              <w:rPr>
                <w:rFonts w:ascii="Times New Roman" w:hAnsi="Times New Roman" w:cs="Times New Roman"/>
                <w:b/>
                <w:bCs/>
                <w:sz w:val="26"/>
                <w:szCs w:val="26"/>
              </w:rPr>
            </w:pPr>
            <w:r w:rsidRPr="00CB10BF">
              <w:rPr>
                <w:rFonts w:ascii="Times New Roman" w:hAnsi="Times New Roman" w:cs="Times New Roman"/>
                <w:b/>
                <w:bCs/>
                <w:sz w:val="26"/>
                <w:szCs w:val="26"/>
              </w:rPr>
              <w:t>2013</w:t>
            </w:r>
          </w:p>
        </w:tc>
        <w:tc>
          <w:tcPr>
            <w:tcW w:w="1590" w:type="dxa"/>
            <w:vAlign w:val="center"/>
          </w:tcPr>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18,6</w:t>
            </w:r>
          </w:p>
        </w:tc>
        <w:tc>
          <w:tcPr>
            <w:tcW w:w="1482" w:type="dxa"/>
            <w:vAlign w:val="center"/>
          </w:tcPr>
          <w:p w:rsidR="00B64797" w:rsidRPr="00651AC9" w:rsidRDefault="00B64797" w:rsidP="00651AC9">
            <w:pPr>
              <w:spacing w:after="0" w:line="240" w:lineRule="auto"/>
              <w:jc w:val="center"/>
              <w:rPr>
                <w:rFonts w:ascii="Times New Roman" w:hAnsi="Times New Roman" w:cs="Times New Roman"/>
                <w:b/>
                <w:bCs/>
                <w:color w:val="0000CC"/>
                <w:sz w:val="26"/>
                <w:szCs w:val="26"/>
              </w:rPr>
            </w:pPr>
            <w:r w:rsidRPr="00CB10BF">
              <w:rPr>
                <w:rFonts w:ascii="Times New Roman" w:hAnsi="Times New Roman" w:cs="Times New Roman"/>
                <w:b/>
                <w:bCs/>
                <w:color w:val="000000"/>
                <w:sz w:val="26"/>
                <w:szCs w:val="26"/>
              </w:rPr>
              <w:t>11,2</w:t>
            </w:r>
          </w:p>
        </w:tc>
        <w:tc>
          <w:tcPr>
            <w:tcW w:w="1248" w:type="dxa"/>
            <w:vAlign w:val="center"/>
          </w:tcPr>
          <w:p w:rsidR="00B64797" w:rsidRPr="00651AC9" w:rsidRDefault="00B64797" w:rsidP="00651AC9">
            <w:pPr>
              <w:spacing w:after="0" w:line="240" w:lineRule="auto"/>
              <w:jc w:val="center"/>
              <w:rPr>
                <w:rFonts w:ascii="Times New Roman" w:hAnsi="Times New Roman" w:cs="Times New Roman"/>
                <w:b/>
                <w:bCs/>
                <w:color w:val="0000CC"/>
                <w:sz w:val="26"/>
                <w:szCs w:val="26"/>
              </w:rPr>
            </w:pPr>
            <w:r w:rsidRPr="00CB10BF">
              <w:rPr>
                <w:rFonts w:ascii="Times New Roman" w:hAnsi="Times New Roman" w:cs="Times New Roman"/>
                <w:b/>
                <w:bCs/>
                <w:color w:val="000000"/>
                <w:sz w:val="26"/>
                <w:szCs w:val="26"/>
              </w:rPr>
              <w:t>34,5</w:t>
            </w:r>
          </w:p>
        </w:tc>
        <w:tc>
          <w:tcPr>
            <w:tcW w:w="1248" w:type="dxa"/>
            <w:vAlign w:val="center"/>
          </w:tcPr>
          <w:p w:rsidR="00B64797" w:rsidRPr="00651AC9" w:rsidRDefault="00B64797" w:rsidP="00651AC9">
            <w:pPr>
              <w:spacing w:after="0" w:line="240" w:lineRule="auto"/>
              <w:jc w:val="center"/>
              <w:rPr>
                <w:rFonts w:ascii="Times New Roman" w:hAnsi="Times New Roman" w:cs="Times New Roman"/>
                <w:b/>
                <w:bCs/>
                <w:color w:val="0000CC"/>
                <w:sz w:val="26"/>
                <w:szCs w:val="26"/>
              </w:rPr>
            </w:pPr>
            <w:r w:rsidRPr="00CB10BF">
              <w:rPr>
                <w:rFonts w:ascii="Times New Roman" w:hAnsi="Times New Roman" w:cs="Times New Roman"/>
                <w:b/>
                <w:bCs/>
                <w:color w:val="000000"/>
                <w:sz w:val="26"/>
                <w:szCs w:val="26"/>
              </w:rPr>
              <w:t>43,6</w:t>
            </w:r>
          </w:p>
        </w:tc>
        <w:tc>
          <w:tcPr>
            <w:tcW w:w="1248" w:type="dxa"/>
            <w:vAlign w:val="center"/>
          </w:tcPr>
          <w:p w:rsidR="00B64797" w:rsidRPr="00651AC9" w:rsidRDefault="00B64797" w:rsidP="00651AC9">
            <w:pPr>
              <w:spacing w:after="0" w:line="240" w:lineRule="auto"/>
              <w:ind w:hanging="159"/>
              <w:jc w:val="center"/>
              <w:rPr>
                <w:rFonts w:ascii="Times New Roman" w:hAnsi="Times New Roman" w:cs="Times New Roman"/>
                <w:b/>
                <w:bCs/>
                <w:color w:val="0000CC"/>
                <w:sz w:val="26"/>
                <w:szCs w:val="26"/>
              </w:rPr>
            </w:pPr>
            <w:r w:rsidRPr="00CB10BF">
              <w:rPr>
                <w:rFonts w:ascii="Times New Roman" w:hAnsi="Times New Roman" w:cs="Times New Roman"/>
                <w:b/>
                <w:bCs/>
                <w:color w:val="000000"/>
                <w:sz w:val="26"/>
                <w:szCs w:val="26"/>
              </w:rPr>
              <w:t>10,6</w:t>
            </w:r>
          </w:p>
        </w:tc>
      </w:tr>
      <w:tr w:rsidR="00B64797" w:rsidRPr="00CB10BF">
        <w:trPr>
          <w:jc w:val="center"/>
        </w:trPr>
        <w:tc>
          <w:tcPr>
            <w:tcW w:w="2021" w:type="dxa"/>
          </w:tcPr>
          <w:p w:rsidR="00B64797" w:rsidRPr="00651AC9" w:rsidRDefault="00B64797" w:rsidP="00651AC9">
            <w:pPr>
              <w:spacing w:after="0" w:line="240" w:lineRule="auto"/>
              <w:ind w:hanging="24"/>
              <w:jc w:val="center"/>
              <w:rPr>
                <w:rFonts w:ascii="Times New Roman" w:hAnsi="Times New Roman" w:cs="Times New Roman"/>
                <w:b/>
                <w:bCs/>
                <w:sz w:val="26"/>
                <w:szCs w:val="26"/>
              </w:rPr>
            </w:pPr>
            <w:r w:rsidRPr="00CB10BF">
              <w:rPr>
                <w:rFonts w:ascii="Times New Roman" w:hAnsi="Times New Roman" w:cs="Times New Roman"/>
                <w:b/>
                <w:bCs/>
                <w:sz w:val="26"/>
                <w:szCs w:val="26"/>
              </w:rPr>
              <w:t>2014</w:t>
            </w:r>
          </w:p>
        </w:tc>
        <w:tc>
          <w:tcPr>
            <w:tcW w:w="1590" w:type="dxa"/>
            <w:vAlign w:val="center"/>
          </w:tcPr>
          <w:p w:rsidR="00B64797" w:rsidRPr="00756498"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19,8</w:t>
            </w:r>
          </w:p>
        </w:tc>
        <w:tc>
          <w:tcPr>
            <w:tcW w:w="1482" w:type="dxa"/>
            <w:vAlign w:val="center"/>
          </w:tcPr>
          <w:p w:rsidR="00B64797" w:rsidRPr="00651AC9"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18,5</w:t>
            </w:r>
          </w:p>
        </w:tc>
        <w:tc>
          <w:tcPr>
            <w:tcW w:w="1248" w:type="dxa"/>
            <w:vAlign w:val="center"/>
          </w:tcPr>
          <w:p w:rsidR="00B64797" w:rsidRPr="00651AC9"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35,4</w:t>
            </w:r>
          </w:p>
        </w:tc>
        <w:tc>
          <w:tcPr>
            <w:tcW w:w="1248" w:type="dxa"/>
            <w:vAlign w:val="center"/>
          </w:tcPr>
          <w:p w:rsidR="00B64797" w:rsidRPr="00651AC9"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37,0</w:t>
            </w:r>
          </w:p>
        </w:tc>
        <w:tc>
          <w:tcPr>
            <w:tcW w:w="1248" w:type="dxa"/>
            <w:vAlign w:val="center"/>
          </w:tcPr>
          <w:p w:rsidR="00B64797" w:rsidRPr="00651AC9" w:rsidRDefault="00B64797" w:rsidP="00651AC9">
            <w:pPr>
              <w:spacing w:after="0" w:line="240" w:lineRule="auto"/>
              <w:ind w:hanging="159"/>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9,1</w:t>
            </w:r>
          </w:p>
        </w:tc>
      </w:tr>
      <w:tr w:rsidR="00B64797" w:rsidRPr="00CB10BF">
        <w:trPr>
          <w:jc w:val="center"/>
        </w:trPr>
        <w:tc>
          <w:tcPr>
            <w:tcW w:w="2021" w:type="dxa"/>
          </w:tcPr>
          <w:p w:rsidR="00B64797" w:rsidRPr="00CB10BF" w:rsidRDefault="00B64797" w:rsidP="00651AC9">
            <w:pPr>
              <w:spacing w:after="0" w:line="240" w:lineRule="auto"/>
              <w:ind w:hanging="24"/>
              <w:jc w:val="center"/>
              <w:rPr>
                <w:rFonts w:ascii="Times New Roman" w:hAnsi="Times New Roman" w:cs="Times New Roman"/>
                <w:b/>
                <w:bCs/>
                <w:sz w:val="26"/>
                <w:szCs w:val="26"/>
              </w:rPr>
            </w:pPr>
            <w:r w:rsidRPr="00CB10BF">
              <w:rPr>
                <w:rFonts w:ascii="Times New Roman" w:hAnsi="Times New Roman" w:cs="Times New Roman"/>
                <w:b/>
                <w:bCs/>
                <w:sz w:val="26"/>
                <w:szCs w:val="26"/>
              </w:rPr>
              <w:t>2015</w:t>
            </w:r>
          </w:p>
        </w:tc>
        <w:tc>
          <w:tcPr>
            <w:tcW w:w="1590" w:type="dxa"/>
            <w:vAlign w:val="center"/>
          </w:tcPr>
          <w:p w:rsidR="00B64797" w:rsidRPr="00CB10BF" w:rsidRDefault="00B64797" w:rsidP="00651AC9">
            <w:pPr>
              <w:spacing w:after="0" w:line="240" w:lineRule="auto"/>
              <w:jc w:val="center"/>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20,0</w:t>
            </w:r>
          </w:p>
        </w:tc>
        <w:tc>
          <w:tcPr>
            <w:tcW w:w="1482" w:type="dxa"/>
            <w:vAlign w:val="center"/>
          </w:tcPr>
          <w:p w:rsidR="00B64797" w:rsidRPr="00CB10BF"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11,5</w:t>
            </w:r>
          </w:p>
        </w:tc>
        <w:tc>
          <w:tcPr>
            <w:tcW w:w="1248" w:type="dxa"/>
            <w:vAlign w:val="center"/>
          </w:tcPr>
          <w:p w:rsidR="00B64797" w:rsidRPr="00CB10BF"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47,4</w:t>
            </w:r>
          </w:p>
        </w:tc>
        <w:tc>
          <w:tcPr>
            <w:tcW w:w="1248" w:type="dxa"/>
            <w:vAlign w:val="center"/>
          </w:tcPr>
          <w:p w:rsidR="00B64797" w:rsidRPr="00CB10BF" w:rsidRDefault="00B64797" w:rsidP="00651AC9">
            <w:pPr>
              <w:spacing w:after="0" w:line="240" w:lineRule="auto"/>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33,3</w:t>
            </w:r>
          </w:p>
        </w:tc>
        <w:tc>
          <w:tcPr>
            <w:tcW w:w="1248" w:type="dxa"/>
            <w:vAlign w:val="center"/>
          </w:tcPr>
          <w:p w:rsidR="00B64797" w:rsidRPr="00CB10BF" w:rsidRDefault="00B64797" w:rsidP="00651AC9">
            <w:pPr>
              <w:spacing w:after="0" w:line="240" w:lineRule="auto"/>
              <w:ind w:hanging="159"/>
              <w:jc w:val="center"/>
              <w:rPr>
                <w:rFonts w:ascii="Times New Roman" w:hAnsi="Times New Roman" w:cs="Times New Roman"/>
                <w:b/>
                <w:bCs/>
                <w:color w:val="000000"/>
                <w:sz w:val="26"/>
                <w:szCs w:val="26"/>
              </w:rPr>
            </w:pPr>
            <w:r w:rsidRPr="00CB10BF">
              <w:rPr>
                <w:rFonts w:ascii="Times New Roman" w:hAnsi="Times New Roman" w:cs="Times New Roman"/>
                <w:b/>
                <w:bCs/>
                <w:color w:val="000000"/>
                <w:sz w:val="26"/>
                <w:szCs w:val="26"/>
              </w:rPr>
              <w:t>7,8</w:t>
            </w:r>
          </w:p>
        </w:tc>
      </w:tr>
    </w:tbl>
    <w:p w:rsidR="00B64797" w:rsidRPr="00651AC9" w:rsidRDefault="00B64797" w:rsidP="00651AC9">
      <w:pPr>
        <w:spacing w:after="0" w:line="240" w:lineRule="auto"/>
        <w:ind w:firstLine="540"/>
        <w:rPr>
          <w:rFonts w:ascii="Times New Roman" w:hAnsi="Times New Roman" w:cs="Times New Roman"/>
          <w:sz w:val="26"/>
          <w:szCs w:val="26"/>
        </w:rPr>
      </w:pPr>
    </w:p>
    <w:p w:rsidR="00B64797" w:rsidRPr="00651AC9" w:rsidRDefault="00B64797" w:rsidP="00651AC9">
      <w:pPr>
        <w:spacing w:after="0" w:line="240" w:lineRule="auto"/>
        <w:ind w:firstLine="540"/>
        <w:jc w:val="both"/>
        <w:rPr>
          <w:rFonts w:ascii="Times New Roman" w:hAnsi="Times New Roman" w:cs="Times New Roman"/>
          <w:sz w:val="26"/>
          <w:szCs w:val="26"/>
        </w:rPr>
      </w:pPr>
      <w:r w:rsidRPr="00651AC9">
        <w:rPr>
          <w:rFonts w:ascii="Times New Roman" w:hAnsi="Times New Roman" w:cs="Times New Roman"/>
          <w:sz w:val="26"/>
          <w:szCs w:val="26"/>
        </w:rPr>
        <w:t xml:space="preserve">Как видно из представленных данных, </w:t>
      </w:r>
      <w:r>
        <w:rPr>
          <w:rFonts w:ascii="Times New Roman" w:hAnsi="Times New Roman" w:cs="Times New Roman"/>
          <w:b/>
          <w:bCs/>
          <w:sz w:val="26"/>
          <w:szCs w:val="26"/>
          <w:u w:val="single"/>
        </w:rPr>
        <w:t>11</w:t>
      </w:r>
      <w:r w:rsidRPr="00651AC9">
        <w:rPr>
          <w:rFonts w:ascii="Times New Roman" w:hAnsi="Times New Roman" w:cs="Times New Roman"/>
          <w:b/>
          <w:bCs/>
          <w:sz w:val="26"/>
          <w:szCs w:val="26"/>
          <w:u w:val="single"/>
        </w:rPr>
        <w:t>,5 % выпускников</w:t>
      </w:r>
      <w:r>
        <w:rPr>
          <w:rFonts w:ascii="Times New Roman" w:hAnsi="Times New Roman" w:cs="Times New Roman"/>
          <w:sz w:val="26"/>
          <w:szCs w:val="26"/>
        </w:rPr>
        <w:t xml:space="preserve"> 9-х классов получили</w:t>
      </w:r>
      <w:r w:rsidRPr="00651AC9">
        <w:rPr>
          <w:rFonts w:ascii="Times New Roman" w:hAnsi="Times New Roman" w:cs="Times New Roman"/>
          <w:sz w:val="26"/>
          <w:szCs w:val="26"/>
        </w:rPr>
        <w:t xml:space="preserve"> за экзамен </w:t>
      </w:r>
      <w:r w:rsidRPr="00651AC9">
        <w:rPr>
          <w:rFonts w:ascii="Times New Roman" w:hAnsi="Times New Roman" w:cs="Times New Roman"/>
          <w:b/>
          <w:bCs/>
          <w:sz w:val="26"/>
          <w:szCs w:val="26"/>
        </w:rPr>
        <w:t>отметку «5»,</w:t>
      </w:r>
      <w:r w:rsidRPr="00651AC9">
        <w:rPr>
          <w:rFonts w:ascii="Times New Roman" w:hAnsi="Times New Roman" w:cs="Times New Roman"/>
          <w:sz w:val="26"/>
          <w:szCs w:val="26"/>
        </w:rPr>
        <w:t xml:space="preserve"> что </w:t>
      </w:r>
      <w:r w:rsidRPr="00651AC9">
        <w:rPr>
          <w:rFonts w:ascii="Times New Roman" w:hAnsi="Times New Roman" w:cs="Times New Roman"/>
          <w:b/>
          <w:bCs/>
          <w:sz w:val="26"/>
          <w:szCs w:val="26"/>
        </w:rPr>
        <w:t>на 7,</w:t>
      </w:r>
      <w:r>
        <w:rPr>
          <w:rFonts w:ascii="Times New Roman" w:hAnsi="Times New Roman" w:cs="Times New Roman"/>
          <w:b/>
          <w:bCs/>
          <w:sz w:val="26"/>
          <w:szCs w:val="26"/>
        </w:rPr>
        <w:t>0</w:t>
      </w:r>
      <w:r w:rsidRPr="00651AC9">
        <w:rPr>
          <w:rFonts w:ascii="Times New Roman" w:hAnsi="Times New Roman" w:cs="Times New Roman"/>
          <w:b/>
          <w:bCs/>
          <w:sz w:val="26"/>
          <w:szCs w:val="26"/>
        </w:rPr>
        <w:t xml:space="preserve"> % </w:t>
      </w:r>
      <w:r>
        <w:rPr>
          <w:rFonts w:ascii="Times New Roman" w:hAnsi="Times New Roman" w:cs="Times New Roman"/>
          <w:b/>
          <w:bCs/>
          <w:sz w:val="26"/>
          <w:szCs w:val="26"/>
        </w:rPr>
        <w:t>ниже</w:t>
      </w:r>
      <w:r w:rsidRPr="00651AC9">
        <w:rPr>
          <w:rFonts w:ascii="Times New Roman" w:hAnsi="Times New Roman" w:cs="Times New Roman"/>
          <w:sz w:val="26"/>
          <w:szCs w:val="26"/>
        </w:rPr>
        <w:t xml:space="preserve"> </w:t>
      </w:r>
      <w:r>
        <w:rPr>
          <w:rFonts w:ascii="Times New Roman" w:hAnsi="Times New Roman" w:cs="Times New Roman"/>
          <w:sz w:val="26"/>
          <w:szCs w:val="26"/>
        </w:rPr>
        <w:t>соответствующего показателя 2014</w:t>
      </w:r>
      <w:r w:rsidRPr="00651AC9">
        <w:rPr>
          <w:rFonts w:ascii="Times New Roman" w:hAnsi="Times New Roman" w:cs="Times New Roman"/>
          <w:sz w:val="26"/>
          <w:szCs w:val="26"/>
        </w:rPr>
        <w:t xml:space="preserve"> г.,  </w:t>
      </w:r>
      <w:r w:rsidRPr="00756498">
        <w:rPr>
          <w:rFonts w:ascii="Times New Roman" w:hAnsi="Times New Roman" w:cs="Times New Roman"/>
          <w:b/>
          <w:bCs/>
          <w:sz w:val="26"/>
          <w:szCs w:val="26"/>
          <w:u w:val="single"/>
        </w:rPr>
        <w:t>47</w:t>
      </w:r>
      <w:r w:rsidRPr="00651AC9">
        <w:rPr>
          <w:rFonts w:ascii="Times New Roman" w:hAnsi="Times New Roman" w:cs="Times New Roman"/>
          <w:b/>
          <w:bCs/>
          <w:sz w:val="26"/>
          <w:szCs w:val="26"/>
          <w:u w:val="single"/>
        </w:rPr>
        <w:t>,4 % экзаменуемых</w:t>
      </w:r>
      <w:r w:rsidRPr="00651AC9">
        <w:rPr>
          <w:rFonts w:ascii="Times New Roman" w:hAnsi="Times New Roman" w:cs="Times New Roman"/>
          <w:sz w:val="26"/>
          <w:szCs w:val="26"/>
        </w:rPr>
        <w:t xml:space="preserve"> - </w:t>
      </w:r>
      <w:r w:rsidRPr="00651AC9">
        <w:rPr>
          <w:rFonts w:ascii="Times New Roman" w:hAnsi="Times New Roman" w:cs="Times New Roman"/>
          <w:b/>
          <w:bCs/>
          <w:sz w:val="26"/>
          <w:szCs w:val="26"/>
        </w:rPr>
        <w:t>отметку «4»,</w:t>
      </w:r>
      <w:r w:rsidRPr="00651AC9">
        <w:rPr>
          <w:rFonts w:ascii="Times New Roman" w:hAnsi="Times New Roman" w:cs="Times New Roman"/>
          <w:sz w:val="26"/>
          <w:szCs w:val="26"/>
        </w:rPr>
        <w:t xml:space="preserve"> что </w:t>
      </w:r>
      <w:r w:rsidRPr="00651AC9">
        <w:rPr>
          <w:rFonts w:ascii="Times New Roman" w:hAnsi="Times New Roman" w:cs="Times New Roman"/>
          <w:b/>
          <w:bCs/>
          <w:sz w:val="26"/>
          <w:szCs w:val="26"/>
        </w:rPr>
        <w:t>превышает</w:t>
      </w:r>
      <w:r w:rsidRPr="00651AC9">
        <w:rPr>
          <w:rFonts w:ascii="Times New Roman" w:hAnsi="Times New Roman" w:cs="Times New Roman"/>
          <w:sz w:val="26"/>
          <w:szCs w:val="26"/>
        </w:rPr>
        <w:t xml:space="preserve"> показатель предыдущего года </w:t>
      </w:r>
      <w:r>
        <w:rPr>
          <w:rFonts w:ascii="Times New Roman" w:hAnsi="Times New Roman" w:cs="Times New Roman"/>
          <w:b/>
          <w:bCs/>
          <w:sz w:val="26"/>
          <w:szCs w:val="26"/>
        </w:rPr>
        <w:t>на 12,0</w:t>
      </w:r>
      <w:r w:rsidRPr="00651AC9">
        <w:rPr>
          <w:rFonts w:ascii="Times New Roman" w:hAnsi="Times New Roman" w:cs="Times New Roman"/>
          <w:b/>
          <w:bCs/>
          <w:sz w:val="26"/>
          <w:szCs w:val="26"/>
        </w:rPr>
        <w:t xml:space="preserve"> %,</w:t>
      </w:r>
      <w:r w:rsidRPr="00651AC9">
        <w:rPr>
          <w:rFonts w:ascii="Times New Roman" w:hAnsi="Times New Roman" w:cs="Times New Roman"/>
          <w:sz w:val="26"/>
          <w:szCs w:val="26"/>
        </w:rPr>
        <w:t xml:space="preserve"> результаты </w:t>
      </w:r>
      <w:r>
        <w:rPr>
          <w:rFonts w:ascii="Times New Roman" w:hAnsi="Times New Roman" w:cs="Times New Roman"/>
          <w:b/>
          <w:bCs/>
          <w:sz w:val="26"/>
          <w:szCs w:val="26"/>
        </w:rPr>
        <w:t>33,3</w:t>
      </w:r>
      <w:r w:rsidRPr="00651AC9">
        <w:rPr>
          <w:rFonts w:ascii="Times New Roman" w:hAnsi="Times New Roman" w:cs="Times New Roman"/>
          <w:b/>
          <w:bCs/>
          <w:sz w:val="26"/>
          <w:szCs w:val="26"/>
        </w:rPr>
        <w:t xml:space="preserve"> % участников</w:t>
      </w:r>
      <w:r w:rsidRPr="00651AC9">
        <w:rPr>
          <w:rFonts w:ascii="Times New Roman" w:hAnsi="Times New Roman" w:cs="Times New Roman"/>
          <w:sz w:val="26"/>
          <w:szCs w:val="26"/>
        </w:rPr>
        <w:t xml:space="preserve"> экзамена были оценены отметкой </w:t>
      </w:r>
      <w:r>
        <w:rPr>
          <w:rFonts w:ascii="Times New Roman" w:hAnsi="Times New Roman" w:cs="Times New Roman"/>
          <w:b/>
          <w:bCs/>
          <w:sz w:val="26"/>
          <w:szCs w:val="26"/>
        </w:rPr>
        <w:t>«3», что на 3,7</w:t>
      </w:r>
      <w:r w:rsidRPr="00651AC9">
        <w:rPr>
          <w:rFonts w:ascii="Times New Roman" w:hAnsi="Times New Roman" w:cs="Times New Roman"/>
          <w:b/>
          <w:bCs/>
          <w:sz w:val="26"/>
          <w:szCs w:val="26"/>
        </w:rPr>
        <w:t xml:space="preserve"> % ниже </w:t>
      </w:r>
      <w:r>
        <w:rPr>
          <w:rFonts w:ascii="Times New Roman" w:hAnsi="Times New Roman" w:cs="Times New Roman"/>
          <w:sz w:val="26"/>
          <w:szCs w:val="26"/>
        </w:rPr>
        <w:t>соответствующего показателя 2014</w:t>
      </w:r>
      <w:r w:rsidRPr="00651AC9">
        <w:rPr>
          <w:rFonts w:ascii="Times New Roman" w:hAnsi="Times New Roman" w:cs="Times New Roman"/>
          <w:sz w:val="26"/>
          <w:szCs w:val="26"/>
        </w:rPr>
        <w:t xml:space="preserve"> г., </w:t>
      </w:r>
      <w:r>
        <w:rPr>
          <w:rFonts w:ascii="Times New Roman" w:hAnsi="Times New Roman" w:cs="Times New Roman"/>
          <w:b/>
          <w:bCs/>
          <w:sz w:val="26"/>
          <w:szCs w:val="26"/>
        </w:rPr>
        <w:t>7</w:t>
      </w:r>
      <w:r w:rsidRPr="00651AC9">
        <w:rPr>
          <w:rFonts w:ascii="Times New Roman" w:hAnsi="Times New Roman" w:cs="Times New Roman"/>
          <w:b/>
          <w:bCs/>
          <w:sz w:val="26"/>
          <w:szCs w:val="26"/>
        </w:rPr>
        <w:t>,</w:t>
      </w:r>
      <w:r>
        <w:rPr>
          <w:rFonts w:ascii="Times New Roman" w:hAnsi="Times New Roman" w:cs="Times New Roman"/>
          <w:b/>
          <w:bCs/>
          <w:sz w:val="26"/>
          <w:szCs w:val="26"/>
        </w:rPr>
        <w:t>8</w:t>
      </w:r>
      <w:r w:rsidRPr="00651AC9">
        <w:rPr>
          <w:rFonts w:ascii="Times New Roman" w:hAnsi="Times New Roman" w:cs="Times New Roman"/>
          <w:b/>
          <w:bCs/>
          <w:sz w:val="26"/>
          <w:szCs w:val="26"/>
        </w:rPr>
        <w:t xml:space="preserve"> % учащихся</w:t>
      </w:r>
      <w:r w:rsidRPr="00651AC9">
        <w:rPr>
          <w:rFonts w:ascii="Times New Roman" w:hAnsi="Times New Roman" w:cs="Times New Roman"/>
          <w:sz w:val="26"/>
          <w:szCs w:val="26"/>
        </w:rPr>
        <w:t xml:space="preserve"> получили отметку </w:t>
      </w:r>
      <w:r w:rsidRPr="00651AC9">
        <w:rPr>
          <w:rFonts w:ascii="Times New Roman" w:hAnsi="Times New Roman" w:cs="Times New Roman"/>
          <w:b/>
          <w:bCs/>
          <w:sz w:val="26"/>
          <w:szCs w:val="26"/>
        </w:rPr>
        <w:t xml:space="preserve">«2», </w:t>
      </w:r>
      <w:r w:rsidRPr="00651AC9">
        <w:rPr>
          <w:rFonts w:ascii="Times New Roman" w:hAnsi="Times New Roman" w:cs="Times New Roman"/>
          <w:sz w:val="26"/>
          <w:szCs w:val="26"/>
        </w:rPr>
        <w:t>что</w:t>
      </w:r>
      <w:r>
        <w:rPr>
          <w:rFonts w:ascii="Times New Roman" w:hAnsi="Times New Roman" w:cs="Times New Roman"/>
          <w:b/>
          <w:bCs/>
          <w:sz w:val="26"/>
          <w:szCs w:val="26"/>
        </w:rPr>
        <w:t xml:space="preserve"> на 1,3</w:t>
      </w:r>
      <w:r w:rsidRPr="00651AC9">
        <w:rPr>
          <w:rFonts w:ascii="Times New Roman" w:hAnsi="Times New Roman" w:cs="Times New Roman"/>
          <w:b/>
          <w:bCs/>
          <w:sz w:val="26"/>
          <w:szCs w:val="26"/>
        </w:rPr>
        <w:t xml:space="preserve"> % ниже </w:t>
      </w:r>
      <w:r>
        <w:rPr>
          <w:rFonts w:ascii="Times New Roman" w:hAnsi="Times New Roman" w:cs="Times New Roman"/>
          <w:sz w:val="26"/>
          <w:szCs w:val="26"/>
        </w:rPr>
        <w:t>показателя 2014</w:t>
      </w:r>
      <w:r w:rsidRPr="00651AC9">
        <w:rPr>
          <w:rFonts w:ascii="Times New Roman" w:hAnsi="Times New Roman" w:cs="Times New Roman"/>
          <w:sz w:val="26"/>
          <w:szCs w:val="26"/>
        </w:rPr>
        <w:t xml:space="preserve"> г.</w:t>
      </w:r>
    </w:p>
    <w:p w:rsidR="00B64797" w:rsidRPr="00651AC9" w:rsidRDefault="00B64797" w:rsidP="00651AC9">
      <w:pPr>
        <w:spacing w:after="0" w:line="240" w:lineRule="auto"/>
        <w:ind w:firstLine="567"/>
        <w:jc w:val="both"/>
        <w:rPr>
          <w:rFonts w:ascii="Times New Roman" w:hAnsi="Times New Roman" w:cs="Times New Roman"/>
          <w:sz w:val="26"/>
          <w:szCs w:val="26"/>
        </w:rPr>
      </w:pPr>
      <w:r w:rsidRPr="00651AC9">
        <w:rPr>
          <w:rFonts w:ascii="Times New Roman" w:hAnsi="Times New Roman" w:cs="Times New Roman"/>
          <w:b/>
          <w:bCs/>
          <w:sz w:val="26"/>
          <w:szCs w:val="26"/>
        </w:rPr>
        <w:t xml:space="preserve">Сопоставление данных </w:t>
      </w:r>
      <w:r>
        <w:rPr>
          <w:rFonts w:ascii="Times New Roman" w:hAnsi="Times New Roman" w:cs="Times New Roman"/>
          <w:b/>
          <w:bCs/>
          <w:sz w:val="26"/>
          <w:szCs w:val="26"/>
        </w:rPr>
        <w:t>ОГЭ 2014 г. с результатами ОГЭ 2015</w:t>
      </w:r>
      <w:r w:rsidRPr="00651AC9">
        <w:rPr>
          <w:rFonts w:ascii="Times New Roman" w:hAnsi="Times New Roman" w:cs="Times New Roman"/>
          <w:b/>
          <w:bCs/>
          <w:sz w:val="26"/>
          <w:szCs w:val="26"/>
        </w:rPr>
        <w:t xml:space="preserve"> года </w:t>
      </w:r>
      <w:r w:rsidRPr="00651AC9">
        <w:rPr>
          <w:rFonts w:ascii="Times New Roman" w:hAnsi="Times New Roman" w:cs="Times New Roman"/>
          <w:sz w:val="26"/>
          <w:szCs w:val="26"/>
        </w:rPr>
        <w:t>позволяют констатировать:</w:t>
      </w:r>
    </w:p>
    <w:p w:rsidR="00B64797" w:rsidRPr="00651AC9" w:rsidRDefault="00B64797" w:rsidP="00651AC9">
      <w:pPr>
        <w:spacing w:after="0" w:line="240" w:lineRule="auto"/>
        <w:ind w:firstLine="567"/>
        <w:jc w:val="both"/>
        <w:rPr>
          <w:rFonts w:ascii="Times New Roman" w:hAnsi="Times New Roman" w:cs="Times New Roman"/>
          <w:sz w:val="26"/>
          <w:szCs w:val="26"/>
        </w:rPr>
      </w:pPr>
      <w:r w:rsidRPr="00651AC9">
        <w:rPr>
          <w:rFonts w:ascii="Times New Roman" w:hAnsi="Times New Roman" w:cs="Times New Roman"/>
          <w:sz w:val="26"/>
          <w:szCs w:val="26"/>
        </w:rPr>
        <w:t>- в 201</w:t>
      </w:r>
      <w:r>
        <w:rPr>
          <w:rFonts w:ascii="Times New Roman" w:hAnsi="Times New Roman" w:cs="Times New Roman"/>
          <w:sz w:val="26"/>
          <w:szCs w:val="26"/>
        </w:rPr>
        <w:t>5</w:t>
      </w:r>
      <w:r w:rsidRPr="00651AC9">
        <w:rPr>
          <w:rFonts w:ascii="Times New Roman" w:hAnsi="Times New Roman" w:cs="Times New Roman"/>
          <w:sz w:val="26"/>
          <w:szCs w:val="26"/>
        </w:rPr>
        <w:t xml:space="preserve"> году в округе </w:t>
      </w:r>
      <w:r w:rsidRPr="00313E65">
        <w:rPr>
          <w:rFonts w:ascii="Times New Roman" w:hAnsi="Times New Roman" w:cs="Times New Roman"/>
          <w:b/>
          <w:bCs/>
          <w:color w:val="008000"/>
          <w:sz w:val="26"/>
          <w:szCs w:val="26"/>
          <w:u w:val="single"/>
        </w:rPr>
        <w:t>незначительно снизился</w:t>
      </w:r>
      <w:r w:rsidRPr="00651AC9">
        <w:rPr>
          <w:rFonts w:ascii="Times New Roman" w:hAnsi="Times New Roman" w:cs="Times New Roman"/>
          <w:sz w:val="26"/>
          <w:szCs w:val="26"/>
        </w:rPr>
        <w:t xml:space="preserve"> процент выпускников, сдавших экзамен по географии в форме основного государственного экзамена на </w:t>
      </w:r>
      <w:r w:rsidRPr="00651AC9">
        <w:rPr>
          <w:rFonts w:ascii="Times New Roman" w:hAnsi="Times New Roman" w:cs="Times New Roman"/>
          <w:b/>
          <w:bCs/>
          <w:color w:val="FF0000"/>
          <w:sz w:val="26"/>
          <w:szCs w:val="26"/>
        </w:rPr>
        <w:t>«2»</w:t>
      </w:r>
      <w:r w:rsidRPr="00651AC9">
        <w:rPr>
          <w:rFonts w:ascii="Times New Roman" w:hAnsi="Times New Roman" w:cs="Times New Roman"/>
          <w:sz w:val="26"/>
          <w:szCs w:val="26"/>
        </w:rPr>
        <w:t>,</w:t>
      </w:r>
      <w:r>
        <w:rPr>
          <w:rFonts w:ascii="Times New Roman" w:hAnsi="Times New Roman" w:cs="Times New Roman"/>
          <w:sz w:val="26"/>
          <w:szCs w:val="26"/>
        </w:rPr>
        <w:t xml:space="preserve"> подтвердив тем самым  тенденцию на снижение данного показателя в округе, сложившуюся в последние 3 года;</w:t>
      </w:r>
    </w:p>
    <w:p w:rsidR="00B64797" w:rsidRPr="00651AC9" w:rsidRDefault="00B64797" w:rsidP="00651AC9">
      <w:pPr>
        <w:spacing w:after="0" w:line="240" w:lineRule="auto"/>
        <w:ind w:firstLine="567"/>
        <w:jc w:val="both"/>
        <w:rPr>
          <w:rFonts w:ascii="Times New Roman" w:hAnsi="Times New Roman" w:cs="Times New Roman"/>
          <w:sz w:val="26"/>
          <w:szCs w:val="26"/>
        </w:rPr>
      </w:pPr>
      <w:r w:rsidRPr="00651AC9">
        <w:rPr>
          <w:rFonts w:ascii="Times New Roman" w:hAnsi="Times New Roman" w:cs="Times New Roman"/>
          <w:sz w:val="26"/>
          <w:szCs w:val="26"/>
        </w:rPr>
        <w:t xml:space="preserve">- </w:t>
      </w:r>
      <w:r w:rsidRPr="00651AC9">
        <w:rPr>
          <w:rFonts w:ascii="Times New Roman" w:hAnsi="Times New Roman" w:cs="Times New Roman"/>
          <w:b/>
          <w:bCs/>
          <w:sz w:val="26"/>
          <w:szCs w:val="26"/>
          <w:u w:val="single"/>
        </w:rPr>
        <w:t>уменьшилась доля</w:t>
      </w:r>
      <w:r w:rsidRPr="00651AC9">
        <w:rPr>
          <w:rFonts w:ascii="Times New Roman" w:hAnsi="Times New Roman" w:cs="Times New Roman"/>
          <w:sz w:val="26"/>
          <w:szCs w:val="26"/>
        </w:rPr>
        <w:t xml:space="preserve">  выпускников, получивших за экзамен отметки </w:t>
      </w:r>
      <w:r>
        <w:rPr>
          <w:rFonts w:ascii="Times New Roman" w:hAnsi="Times New Roman" w:cs="Times New Roman"/>
          <w:b/>
          <w:bCs/>
          <w:sz w:val="26"/>
          <w:szCs w:val="26"/>
        </w:rPr>
        <w:t>«5</w:t>
      </w:r>
      <w:r w:rsidRPr="00651AC9">
        <w:rPr>
          <w:rFonts w:ascii="Times New Roman" w:hAnsi="Times New Roman" w:cs="Times New Roman"/>
          <w:b/>
          <w:bCs/>
          <w:sz w:val="26"/>
          <w:szCs w:val="26"/>
        </w:rPr>
        <w:t>» и «3»</w:t>
      </w:r>
      <w:r w:rsidRPr="00651AC9">
        <w:rPr>
          <w:rFonts w:ascii="Times New Roman" w:hAnsi="Times New Roman" w:cs="Times New Roman"/>
          <w:sz w:val="26"/>
          <w:szCs w:val="26"/>
        </w:rPr>
        <w:t>,</w:t>
      </w:r>
    </w:p>
    <w:p w:rsidR="00B64797" w:rsidRPr="00651AC9" w:rsidRDefault="00B64797" w:rsidP="00651AC9">
      <w:pPr>
        <w:spacing w:after="0" w:line="240" w:lineRule="auto"/>
        <w:ind w:firstLine="567"/>
        <w:jc w:val="both"/>
        <w:rPr>
          <w:rFonts w:ascii="Times New Roman" w:hAnsi="Times New Roman" w:cs="Times New Roman"/>
          <w:sz w:val="26"/>
          <w:szCs w:val="26"/>
        </w:rPr>
      </w:pPr>
      <w:r w:rsidRPr="00651AC9">
        <w:rPr>
          <w:rFonts w:ascii="Times New Roman" w:hAnsi="Times New Roman" w:cs="Times New Roman"/>
          <w:sz w:val="26"/>
          <w:szCs w:val="26"/>
        </w:rPr>
        <w:t xml:space="preserve">- </w:t>
      </w:r>
      <w:r w:rsidRPr="00651AC9">
        <w:rPr>
          <w:rFonts w:ascii="Times New Roman" w:hAnsi="Times New Roman" w:cs="Times New Roman"/>
          <w:b/>
          <w:bCs/>
          <w:sz w:val="26"/>
          <w:szCs w:val="26"/>
          <w:u w:val="single"/>
        </w:rPr>
        <w:t>значительно вырос</w:t>
      </w:r>
      <w:r w:rsidRPr="00651AC9">
        <w:rPr>
          <w:rFonts w:ascii="Times New Roman" w:hAnsi="Times New Roman" w:cs="Times New Roman"/>
          <w:sz w:val="26"/>
          <w:szCs w:val="26"/>
        </w:rPr>
        <w:t xml:space="preserve"> процент выпускников, сдавших экзамен по географии в форме основного государственного экзамена на </w:t>
      </w:r>
      <w:r>
        <w:rPr>
          <w:rFonts w:ascii="Times New Roman" w:hAnsi="Times New Roman" w:cs="Times New Roman"/>
          <w:b/>
          <w:bCs/>
          <w:color w:val="008000"/>
          <w:sz w:val="26"/>
          <w:szCs w:val="26"/>
        </w:rPr>
        <w:t>«4</w:t>
      </w:r>
      <w:r w:rsidRPr="00651AC9">
        <w:rPr>
          <w:rFonts w:ascii="Times New Roman" w:hAnsi="Times New Roman" w:cs="Times New Roman"/>
          <w:b/>
          <w:bCs/>
          <w:color w:val="008000"/>
          <w:sz w:val="26"/>
          <w:szCs w:val="26"/>
        </w:rPr>
        <w:t>»</w:t>
      </w:r>
      <w:r w:rsidRPr="00651AC9">
        <w:rPr>
          <w:rFonts w:ascii="Times New Roman" w:hAnsi="Times New Roman" w:cs="Times New Roman"/>
          <w:color w:val="008000"/>
          <w:sz w:val="26"/>
          <w:szCs w:val="26"/>
        </w:rPr>
        <w:t>.</w:t>
      </w:r>
    </w:p>
    <w:p w:rsidR="00B64797" w:rsidRPr="00651AC9" w:rsidRDefault="00B64797" w:rsidP="00651AC9">
      <w:pPr>
        <w:spacing w:after="0" w:line="240" w:lineRule="auto"/>
        <w:ind w:firstLine="567"/>
        <w:jc w:val="both"/>
        <w:rPr>
          <w:rFonts w:ascii="Times New Roman" w:hAnsi="Times New Roman" w:cs="Times New Roman"/>
          <w:b/>
          <w:bCs/>
          <w:sz w:val="26"/>
          <w:szCs w:val="26"/>
        </w:rPr>
      </w:pPr>
      <w:r w:rsidRPr="00651AC9">
        <w:rPr>
          <w:rFonts w:ascii="Times New Roman" w:hAnsi="Times New Roman" w:cs="Times New Roman"/>
          <w:b/>
          <w:bCs/>
          <w:sz w:val="26"/>
          <w:szCs w:val="26"/>
        </w:rPr>
        <w:t xml:space="preserve">При этом средний тестовый балл за выполнение экзаменационной работы </w:t>
      </w:r>
      <w:r w:rsidRPr="00651AC9">
        <w:rPr>
          <w:rFonts w:ascii="Times New Roman" w:hAnsi="Times New Roman" w:cs="Times New Roman"/>
          <w:b/>
          <w:bCs/>
          <w:sz w:val="26"/>
          <w:szCs w:val="26"/>
          <w:u w:val="single"/>
        </w:rPr>
        <w:t xml:space="preserve">повысился </w:t>
      </w:r>
      <w:r>
        <w:rPr>
          <w:rFonts w:ascii="Times New Roman" w:hAnsi="Times New Roman" w:cs="Times New Roman"/>
          <w:b/>
          <w:bCs/>
          <w:sz w:val="26"/>
          <w:szCs w:val="26"/>
        </w:rPr>
        <w:t>с 19,8</w:t>
      </w:r>
      <w:r w:rsidRPr="00651AC9">
        <w:rPr>
          <w:rFonts w:ascii="Times New Roman" w:hAnsi="Times New Roman" w:cs="Times New Roman"/>
          <w:b/>
          <w:bCs/>
          <w:sz w:val="26"/>
          <w:szCs w:val="26"/>
        </w:rPr>
        <w:t xml:space="preserve"> до </w:t>
      </w:r>
      <w:r>
        <w:rPr>
          <w:rFonts w:ascii="Times New Roman" w:hAnsi="Times New Roman" w:cs="Times New Roman"/>
          <w:b/>
          <w:bCs/>
          <w:color w:val="008000"/>
          <w:sz w:val="26"/>
          <w:szCs w:val="26"/>
        </w:rPr>
        <w:t>20,0</w:t>
      </w:r>
      <w:r w:rsidRPr="00651AC9">
        <w:rPr>
          <w:rFonts w:ascii="Times New Roman" w:hAnsi="Times New Roman" w:cs="Times New Roman"/>
          <w:b/>
          <w:bCs/>
          <w:sz w:val="26"/>
          <w:szCs w:val="26"/>
        </w:rPr>
        <w:t xml:space="preserve"> баллов, что в соответствии со шкалой перевода тестового балла в отметку </w:t>
      </w:r>
      <w:r w:rsidRPr="00651AC9">
        <w:rPr>
          <w:rFonts w:ascii="Times New Roman" w:hAnsi="Times New Roman" w:cs="Times New Roman"/>
          <w:b/>
          <w:bCs/>
          <w:sz w:val="26"/>
          <w:szCs w:val="26"/>
          <w:u w:val="single"/>
        </w:rPr>
        <w:t xml:space="preserve">квалифицируется как </w:t>
      </w:r>
      <w:r w:rsidRPr="00651AC9">
        <w:rPr>
          <w:rFonts w:ascii="Times New Roman" w:hAnsi="Times New Roman" w:cs="Times New Roman"/>
          <w:b/>
          <w:bCs/>
          <w:color w:val="008000"/>
          <w:sz w:val="26"/>
          <w:szCs w:val="26"/>
          <w:u w:val="single"/>
        </w:rPr>
        <w:t>«</w:t>
      </w:r>
      <w:r>
        <w:rPr>
          <w:rFonts w:ascii="Times New Roman" w:hAnsi="Times New Roman" w:cs="Times New Roman"/>
          <w:b/>
          <w:bCs/>
          <w:color w:val="008000"/>
          <w:sz w:val="26"/>
          <w:szCs w:val="26"/>
          <w:u w:val="single"/>
        </w:rPr>
        <w:t>четвёрка</w:t>
      </w:r>
      <w:r w:rsidRPr="00651AC9">
        <w:rPr>
          <w:rFonts w:ascii="Times New Roman" w:hAnsi="Times New Roman" w:cs="Times New Roman"/>
          <w:b/>
          <w:bCs/>
          <w:color w:val="008000"/>
          <w:sz w:val="26"/>
          <w:szCs w:val="26"/>
          <w:u w:val="single"/>
        </w:rPr>
        <w:t>».</w:t>
      </w:r>
    </w:p>
    <w:p w:rsidR="00B64797" w:rsidRPr="00651AC9" w:rsidRDefault="00B64797" w:rsidP="00651AC9">
      <w:pPr>
        <w:spacing w:after="0" w:line="240" w:lineRule="auto"/>
        <w:ind w:firstLine="567"/>
        <w:jc w:val="both"/>
        <w:rPr>
          <w:rFonts w:ascii="Times New Roman" w:hAnsi="Times New Roman" w:cs="Times New Roman"/>
          <w:b/>
          <w:bCs/>
          <w:sz w:val="26"/>
          <w:szCs w:val="26"/>
          <w:u w:val="single"/>
        </w:rPr>
      </w:pPr>
      <w:r w:rsidRPr="00651AC9">
        <w:rPr>
          <w:rFonts w:ascii="Times New Roman" w:hAnsi="Times New Roman" w:cs="Times New Roman"/>
          <w:sz w:val="26"/>
          <w:szCs w:val="26"/>
        </w:rPr>
        <w:t xml:space="preserve">Таблица 6 иллюстрирует рейтинг муниципальных территориальных образований Чукотского автономного округа </w:t>
      </w:r>
      <w:r w:rsidRPr="00651AC9">
        <w:rPr>
          <w:rFonts w:ascii="Times New Roman" w:hAnsi="Times New Roman" w:cs="Times New Roman"/>
          <w:b/>
          <w:bCs/>
          <w:sz w:val="26"/>
          <w:szCs w:val="26"/>
        </w:rPr>
        <w:t xml:space="preserve">по показателю среднего балла, </w:t>
      </w:r>
      <w:r w:rsidRPr="00651AC9">
        <w:rPr>
          <w:rFonts w:ascii="Times New Roman" w:hAnsi="Times New Roman" w:cs="Times New Roman"/>
          <w:b/>
          <w:bCs/>
          <w:sz w:val="26"/>
          <w:szCs w:val="26"/>
          <w:u w:val="single"/>
        </w:rPr>
        <w:t>полученного выпускниками 9-х классов 2014 года за экзамен по географии.</w:t>
      </w:r>
    </w:p>
    <w:p w:rsidR="00B64797" w:rsidRPr="00651AC9" w:rsidRDefault="00B64797" w:rsidP="00651AC9">
      <w:pPr>
        <w:spacing w:after="0" w:line="240" w:lineRule="auto"/>
        <w:ind w:firstLine="540"/>
        <w:jc w:val="right"/>
        <w:rPr>
          <w:rFonts w:ascii="Times New Roman" w:hAnsi="Times New Roman" w:cs="Times New Roman"/>
          <w:sz w:val="26"/>
          <w:szCs w:val="26"/>
        </w:rPr>
      </w:pPr>
      <w:r w:rsidRPr="00651AC9">
        <w:rPr>
          <w:rFonts w:ascii="Times New Roman" w:hAnsi="Times New Roman" w:cs="Times New Roman"/>
          <w:sz w:val="26"/>
          <w:szCs w:val="26"/>
        </w:rPr>
        <w:t>Таблица 6</w:t>
      </w:r>
    </w:p>
    <w:p w:rsidR="00B64797" w:rsidRPr="00651AC9" w:rsidRDefault="00B64797" w:rsidP="00651AC9">
      <w:pPr>
        <w:spacing w:after="0" w:line="240" w:lineRule="auto"/>
        <w:ind w:firstLine="540"/>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4"/>
        <w:gridCol w:w="1838"/>
        <w:gridCol w:w="2039"/>
      </w:tblGrid>
      <w:tr w:rsidR="00B64797" w:rsidRPr="00CB10BF">
        <w:trPr>
          <w:jc w:val="center"/>
        </w:trPr>
        <w:tc>
          <w:tcPr>
            <w:tcW w:w="5014" w:type="dxa"/>
            <w:shd w:val="clear" w:color="auto" w:fill="C2D69B"/>
            <w:vAlign w:val="center"/>
          </w:tcPr>
          <w:p w:rsidR="00B64797" w:rsidRPr="00651AC9" w:rsidRDefault="00B64797" w:rsidP="00651AC9">
            <w:pPr>
              <w:spacing w:after="0" w:line="240" w:lineRule="auto"/>
              <w:ind w:firstLine="540"/>
              <w:jc w:val="center"/>
              <w:rPr>
                <w:rFonts w:ascii="Times New Roman" w:hAnsi="Times New Roman" w:cs="Times New Roman"/>
                <w:b/>
                <w:bCs/>
                <w:sz w:val="26"/>
                <w:szCs w:val="26"/>
              </w:rPr>
            </w:pPr>
          </w:p>
          <w:p w:rsidR="00B64797" w:rsidRPr="00651AC9" w:rsidRDefault="00B64797" w:rsidP="00651AC9">
            <w:pPr>
              <w:spacing w:after="0" w:line="240" w:lineRule="auto"/>
              <w:ind w:firstLine="540"/>
              <w:jc w:val="center"/>
              <w:rPr>
                <w:rFonts w:ascii="Times New Roman" w:hAnsi="Times New Roman" w:cs="Times New Roman"/>
                <w:b/>
                <w:bCs/>
                <w:sz w:val="26"/>
                <w:szCs w:val="26"/>
              </w:rPr>
            </w:pPr>
            <w:r w:rsidRPr="00CB10BF">
              <w:rPr>
                <w:rFonts w:ascii="Times New Roman" w:hAnsi="Times New Roman" w:cs="Times New Roman"/>
                <w:b/>
                <w:bCs/>
                <w:sz w:val="26"/>
                <w:szCs w:val="26"/>
              </w:rPr>
              <w:t>Муниципалитет</w:t>
            </w:r>
          </w:p>
        </w:tc>
        <w:tc>
          <w:tcPr>
            <w:tcW w:w="1838" w:type="dxa"/>
            <w:shd w:val="clear" w:color="auto" w:fill="C2D69B"/>
            <w:vAlign w:val="center"/>
          </w:tcPr>
          <w:p w:rsidR="00B64797" w:rsidRPr="00651AC9" w:rsidRDefault="00B64797" w:rsidP="00651AC9">
            <w:pPr>
              <w:spacing w:after="0" w:line="240" w:lineRule="auto"/>
              <w:ind w:firstLine="34"/>
              <w:jc w:val="center"/>
              <w:rPr>
                <w:rFonts w:ascii="Times New Roman" w:hAnsi="Times New Roman" w:cs="Times New Roman"/>
                <w:b/>
                <w:bCs/>
                <w:sz w:val="26"/>
                <w:szCs w:val="26"/>
              </w:rPr>
            </w:pPr>
            <w:r w:rsidRPr="00CB10BF">
              <w:rPr>
                <w:rFonts w:ascii="Times New Roman" w:hAnsi="Times New Roman" w:cs="Times New Roman"/>
                <w:b/>
                <w:bCs/>
                <w:sz w:val="26"/>
                <w:szCs w:val="26"/>
              </w:rPr>
              <w:t>Показатель</w:t>
            </w:r>
          </w:p>
          <w:p w:rsidR="00B64797" w:rsidRPr="00651AC9" w:rsidRDefault="00B64797" w:rsidP="00651AC9">
            <w:pPr>
              <w:spacing w:after="0" w:line="240" w:lineRule="auto"/>
              <w:ind w:firstLine="34"/>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среднего балла</w:t>
            </w:r>
          </w:p>
        </w:tc>
        <w:tc>
          <w:tcPr>
            <w:tcW w:w="2039" w:type="dxa"/>
            <w:shd w:val="clear" w:color="auto" w:fill="C2D69B"/>
            <w:vAlign w:val="center"/>
          </w:tcPr>
          <w:p w:rsidR="00B64797" w:rsidRPr="00651AC9" w:rsidRDefault="00B64797" w:rsidP="00651AC9">
            <w:pPr>
              <w:spacing w:after="0" w:line="240" w:lineRule="auto"/>
              <w:ind w:hanging="69"/>
              <w:jc w:val="center"/>
              <w:rPr>
                <w:rFonts w:ascii="Times New Roman" w:hAnsi="Times New Roman" w:cs="Times New Roman"/>
                <w:b/>
                <w:bCs/>
                <w:sz w:val="26"/>
                <w:szCs w:val="26"/>
              </w:rPr>
            </w:pPr>
            <w:r w:rsidRPr="00CB10BF">
              <w:rPr>
                <w:rFonts w:ascii="Times New Roman" w:hAnsi="Times New Roman" w:cs="Times New Roman"/>
                <w:b/>
                <w:bCs/>
                <w:sz w:val="26"/>
                <w:szCs w:val="26"/>
              </w:rPr>
              <w:t>Рейтинговая</w:t>
            </w:r>
          </w:p>
          <w:p w:rsidR="00B64797" w:rsidRPr="00651AC9" w:rsidRDefault="00B64797" w:rsidP="00651AC9">
            <w:pPr>
              <w:spacing w:after="0" w:line="240" w:lineRule="auto"/>
              <w:ind w:hanging="69"/>
              <w:jc w:val="center"/>
              <w:rPr>
                <w:rFonts w:ascii="Times New Roman" w:hAnsi="Times New Roman" w:cs="Times New Roman"/>
                <w:b/>
                <w:bCs/>
                <w:sz w:val="26"/>
                <w:szCs w:val="26"/>
              </w:rPr>
            </w:pPr>
            <w:r w:rsidRPr="00CB10BF">
              <w:rPr>
                <w:rFonts w:ascii="Times New Roman" w:hAnsi="Times New Roman" w:cs="Times New Roman"/>
                <w:b/>
                <w:bCs/>
                <w:sz w:val="26"/>
                <w:szCs w:val="26"/>
              </w:rPr>
              <w:t>позиция</w:t>
            </w:r>
          </w:p>
        </w:tc>
      </w:tr>
      <w:tr w:rsidR="00B64797" w:rsidRPr="00CB10BF">
        <w:trPr>
          <w:jc w:val="center"/>
        </w:trPr>
        <w:tc>
          <w:tcPr>
            <w:tcW w:w="5014" w:type="dxa"/>
          </w:tcPr>
          <w:p w:rsidR="00B64797" w:rsidRPr="00651AC9" w:rsidRDefault="00B64797" w:rsidP="004F702A">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Городской округ Анадырь</w:t>
            </w:r>
          </w:p>
        </w:tc>
        <w:tc>
          <w:tcPr>
            <w:tcW w:w="1838" w:type="dxa"/>
          </w:tcPr>
          <w:p w:rsidR="00B64797" w:rsidRPr="004F702A" w:rsidRDefault="00B64797" w:rsidP="004F702A">
            <w:pPr>
              <w:spacing w:after="0" w:line="240" w:lineRule="auto"/>
              <w:ind w:firstLine="540"/>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27,4</w:t>
            </w:r>
          </w:p>
        </w:tc>
        <w:tc>
          <w:tcPr>
            <w:tcW w:w="2039" w:type="dxa"/>
          </w:tcPr>
          <w:p w:rsidR="00B64797" w:rsidRPr="00651AC9" w:rsidRDefault="00B64797" w:rsidP="004F702A">
            <w:pPr>
              <w:spacing w:after="0" w:line="240" w:lineRule="auto"/>
              <w:ind w:firstLine="540"/>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1</w:t>
            </w:r>
          </w:p>
        </w:tc>
      </w:tr>
      <w:tr w:rsidR="00B64797" w:rsidRPr="00CB10BF">
        <w:trPr>
          <w:jc w:val="center"/>
        </w:trPr>
        <w:tc>
          <w:tcPr>
            <w:tcW w:w="5014" w:type="dxa"/>
          </w:tcPr>
          <w:p w:rsidR="00B64797" w:rsidRPr="00651AC9" w:rsidRDefault="00B64797" w:rsidP="004F702A">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Чаунский муниципальный район</w:t>
            </w:r>
          </w:p>
        </w:tc>
        <w:tc>
          <w:tcPr>
            <w:tcW w:w="1838" w:type="dxa"/>
          </w:tcPr>
          <w:p w:rsidR="00B64797" w:rsidRPr="004F702A" w:rsidRDefault="00B64797" w:rsidP="004F702A">
            <w:pPr>
              <w:spacing w:after="0" w:line="240" w:lineRule="auto"/>
              <w:ind w:firstLine="540"/>
              <w:rPr>
                <w:rFonts w:ascii="Times New Roman" w:hAnsi="Times New Roman" w:cs="Times New Roman"/>
                <w:b/>
                <w:bCs/>
                <w:color w:val="FF0000"/>
                <w:sz w:val="26"/>
                <w:szCs w:val="26"/>
              </w:rPr>
            </w:pPr>
            <w:r w:rsidRPr="004F702A">
              <w:rPr>
                <w:rFonts w:ascii="Times New Roman" w:hAnsi="Times New Roman" w:cs="Times New Roman"/>
                <w:b/>
                <w:bCs/>
                <w:color w:val="FF0000"/>
                <w:sz w:val="26"/>
                <w:szCs w:val="26"/>
              </w:rPr>
              <w:t>20,7</w:t>
            </w:r>
          </w:p>
        </w:tc>
        <w:tc>
          <w:tcPr>
            <w:tcW w:w="2039" w:type="dxa"/>
          </w:tcPr>
          <w:p w:rsidR="00B64797" w:rsidRPr="00651AC9" w:rsidRDefault="00B64797" w:rsidP="004F702A">
            <w:pPr>
              <w:spacing w:after="0" w:line="240" w:lineRule="auto"/>
              <w:ind w:firstLine="540"/>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w:t>
            </w:r>
          </w:p>
        </w:tc>
      </w:tr>
      <w:tr w:rsidR="00B64797" w:rsidRPr="00CB10BF">
        <w:trPr>
          <w:jc w:val="center"/>
        </w:trPr>
        <w:tc>
          <w:tcPr>
            <w:tcW w:w="5014" w:type="dxa"/>
          </w:tcPr>
          <w:p w:rsidR="00B64797" w:rsidRPr="00651AC9" w:rsidRDefault="00B64797" w:rsidP="004F702A">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Иультинский муниципальный район</w:t>
            </w:r>
          </w:p>
        </w:tc>
        <w:tc>
          <w:tcPr>
            <w:tcW w:w="1838" w:type="dxa"/>
          </w:tcPr>
          <w:p w:rsidR="00B64797" w:rsidRPr="004F702A" w:rsidRDefault="00B64797" w:rsidP="004F702A">
            <w:pPr>
              <w:spacing w:after="0" w:line="240" w:lineRule="auto"/>
              <w:ind w:firstLine="540"/>
              <w:rPr>
                <w:rFonts w:ascii="Times New Roman" w:hAnsi="Times New Roman" w:cs="Times New Roman"/>
                <w:b/>
                <w:bCs/>
                <w:color w:val="FF0000"/>
                <w:sz w:val="26"/>
                <w:szCs w:val="26"/>
              </w:rPr>
            </w:pPr>
            <w:r w:rsidRPr="004F702A">
              <w:rPr>
                <w:rFonts w:ascii="Times New Roman" w:hAnsi="Times New Roman" w:cs="Times New Roman"/>
                <w:b/>
                <w:bCs/>
                <w:color w:val="FF0000"/>
                <w:sz w:val="26"/>
                <w:szCs w:val="26"/>
              </w:rPr>
              <w:t>20,5</w:t>
            </w:r>
          </w:p>
        </w:tc>
        <w:tc>
          <w:tcPr>
            <w:tcW w:w="2039" w:type="dxa"/>
          </w:tcPr>
          <w:p w:rsidR="00B64797" w:rsidRPr="00651AC9" w:rsidRDefault="00B64797" w:rsidP="004F702A">
            <w:pPr>
              <w:spacing w:after="0" w:line="240" w:lineRule="auto"/>
              <w:ind w:firstLine="540"/>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3</w:t>
            </w:r>
          </w:p>
        </w:tc>
      </w:tr>
      <w:tr w:rsidR="00B64797" w:rsidRPr="00CB10BF">
        <w:trPr>
          <w:jc w:val="center"/>
        </w:trPr>
        <w:tc>
          <w:tcPr>
            <w:tcW w:w="5014" w:type="dxa"/>
          </w:tcPr>
          <w:p w:rsidR="00B64797" w:rsidRPr="00651AC9" w:rsidRDefault="00B64797" w:rsidP="004F702A">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Билибинский муниципальный район</w:t>
            </w:r>
          </w:p>
        </w:tc>
        <w:tc>
          <w:tcPr>
            <w:tcW w:w="1838" w:type="dxa"/>
          </w:tcPr>
          <w:p w:rsidR="00B64797" w:rsidRPr="00651AC9" w:rsidRDefault="00B64797" w:rsidP="004F702A">
            <w:pPr>
              <w:spacing w:after="0" w:line="240" w:lineRule="auto"/>
              <w:ind w:firstLine="540"/>
              <w:rPr>
                <w:rFonts w:ascii="Times New Roman" w:hAnsi="Times New Roman" w:cs="Times New Roman"/>
                <w:b/>
                <w:bCs/>
                <w:color w:val="008000"/>
                <w:sz w:val="26"/>
                <w:szCs w:val="26"/>
              </w:rPr>
            </w:pPr>
            <w:r>
              <w:rPr>
                <w:rFonts w:ascii="Times New Roman" w:hAnsi="Times New Roman" w:cs="Times New Roman"/>
                <w:b/>
                <w:bCs/>
                <w:color w:val="008000"/>
                <w:sz w:val="26"/>
                <w:szCs w:val="26"/>
              </w:rPr>
              <w:t>20,0</w:t>
            </w:r>
          </w:p>
        </w:tc>
        <w:tc>
          <w:tcPr>
            <w:tcW w:w="2039" w:type="dxa"/>
          </w:tcPr>
          <w:p w:rsidR="00B64797" w:rsidRPr="00CB10BF" w:rsidRDefault="00B64797" w:rsidP="00651AC9">
            <w:pPr>
              <w:spacing w:after="0" w:line="240" w:lineRule="auto"/>
              <w:ind w:firstLine="540"/>
              <w:jc w:val="center"/>
              <w:rPr>
                <w:rFonts w:ascii="Times New Roman" w:hAnsi="Times New Roman" w:cs="Times New Roman"/>
                <w:b/>
                <w:bCs/>
                <w:sz w:val="26"/>
                <w:szCs w:val="26"/>
              </w:rPr>
            </w:pPr>
            <w:r w:rsidRPr="00CB10BF">
              <w:rPr>
                <w:rFonts w:ascii="Times New Roman" w:hAnsi="Times New Roman" w:cs="Times New Roman"/>
                <w:b/>
                <w:bCs/>
                <w:sz w:val="26"/>
                <w:szCs w:val="26"/>
              </w:rPr>
              <w:t>4</w:t>
            </w:r>
          </w:p>
        </w:tc>
      </w:tr>
      <w:tr w:rsidR="00B64797" w:rsidRPr="00CB10BF">
        <w:trPr>
          <w:jc w:val="center"/>
        </w:trPr>
        <w:tc>
          <w:tcPr>
            <w:tcW w:w="5014" w:type="dxa"/>
          </w:tcPr>
          <w:p w:rsidR="00B64797" w:rsidRPr="00CB10BF" w:rsidRDefault="00B64797" w:rsidP="004F702A">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Провиденский муниципальный район</w:t>
            </w:r>
          </w:p>
        </w:tc>
        <w:tc>
          <w:tcPr>
            <w:tcW w:w="1838" w:type="dxa"/>
          </w:tcPr>
          <w:p w:rsidR="00B64797" w:rsidRPr="00CB10BF" w:rsidRDefault="00B64797" w:rsidP="004F702A">
            <w:pPr>
              <w:spacing w:after="0" w:line="240" w:lineRule="auto"/>
              <w:ind w:firstLine="540"/>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19,8</w:t>
            </w:r>
          </w:p>
        </w:tc>
        <w:tc>
          <w:tcPr>
            <w:tcW w:w="2039" w:type="dxa"/>
          </w:tcPr>
          <w:p w:rsidR="00B64797" w:rsidRPr="00CB10BF" w:rsidRDefault="00B64797" w:rsidP="00651AC9">
            <w:pPr>
              <w:spacing w:after="0" w:line="240" w:lineRule="auto"/>
              <w:ind w:firstLine="540"/>
              <w:jc w:val="center"/>
              <w:rPr>
                <w:rFonts w:ascii="Times New Roman" w:hAnsi="Times New Roman" w:cs="Times New Roman"/>
                <w:b/>
                <w:bCs/>
                <w:sz w:val="26"/>
                <w:szCs w:val="26"/>
              </w:rPr>
            </w:pPr>
            <w:r w:rsidRPr="00CB10BF">
              <w:rPr>
                <w:rFonts w:ascii="Times New Roman" w:hAnsi="Times New Roman" w:cs="Times New Roman"/>
                <w:b/>
                <w:bCs/>
                <w:sz w:val="26"/>
                <w:szCs w:val="26"/>
              </w:rPr>
              <w:t>5</w:t>
            </w:r>
          </w:p>
        </w:tc>
      </w:tr>
      <w:tr w:rsidR="00B64797" w:rsidRPr="00CB10BF">
        <w:trPr>
          <w:jc w:val="center"/>
        </w:trPr>
        <w:tc>
          <w:tcPr>
            <w:tcW w:w="5014" w:type="dxa"/>
          </w:tcPr>
          <w:p w:rsidR="00B64797" w:rsidRPr="00651AC9" w:rsidRDefault="00B64797" w:rsidP="004F702A">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Анадырский муниципальный район</w:t>
            </w:r>
          </w:p>
        </w:tc>
        <w:tc>
          <w:tcPr>
            <w:tcW w:w="1838" w:type="dxa"/>
          </w:tcPr>
          <w:p w:rsidR="00B64797" w:rsidRPr="00651AC9" w:rsidRDefault="00B64797" w:rsidP="004F702A">
            <w:pPr>
              <w:spacing w:after="0" w:line="240" w:lineRule="auto"/>
              <w:ind w:firstLine="540"/>
              <w:rPr>
                <w:rFonts w:ascii="Times New Roman" w:hAnsi="Times New Roman" w:cs="Times New Roman"/>
                <w:b/>
                <w:bCs/>
                <w:color w:val="008000"/>
                <w:sz w:val="26"/>
                <w:szCs w:val="26"/>
              </w:rPr>
            </w:pPr>
            <w:r w:rsidRPr="00CB10BF">
              <w:rPr>
                <w:rFonts w:ascii="Times New Roman" w:hAnsi="Times New Roman" w:cs="Times New Roman"/>
                <w:b/>
                <w:bCs/>
                <w:color w:val="008000"/>
                <w:sz w:val="26"/>
                <w:szCs w:val="26"/>
              </w:rPr>
              <w:t>14,4</w:t>
            </w:r>
          </w:p>
        </w:tc>
        <w:tc>
          <w:tcPr>
            <w:tcW w:w="2039" w:type="dxa"/>
          </w:tcPr>
          <w:p w:rsidR="00B64797" w:rsidRPr="00CB10BF" w:rsidRDefault="00B64797" w:rsidP="00651AC9">
            <w:pPr>
              <w:spacing w:after="0" w:line="240" w:lineRule="auto"/>
              <w:ind w:firstLine="540"/>
              <w:jc w:val="center"/>
              <w:rPr>
                <w:rFonts w:ascii="Times New Roman" w:hAnsi="Times New Roman" w:cs="Times New Roman"/>
                <w:b/>
                <w:bCs/>
                <w:sz w:val="26"/>
                <w:szCs w:val="26"/>
              </w:rPr>
            </w:pPr>
            <w:r w:rsidRPr="00CB10BF">
              <w:rPr>
                <w:rFonts w:ascii="Times New Roman" w:hAnsi="Times New Roman" w:cs="Times New Roman"/>
                <w:b/>
                <w:bCs/>
                <w:sz w:val="26"/>
                <w:szCs w:val="26"/>
              </w:rPr>
              <w:t>6</w:t>
            </w:r>
          </w:p>
        </w:tc>
      </w:tr>
    </w:tbl>
    <w:p w:rsidR="00B64797" w:rsidRPr="00651AC9" w:rsidRDefault="00B64797" w:rsidP="00651AC9">
      <w:pPr>
        <w:spacing w:after="0" w:line="240" w:lineRule="auto"/>
        <w:ind w:firstLine="540"/>
        <w:jc w:val="both"/>
        <w:rPr>
          <w:rFonts w:ascii="Times New Roman" w:hAnsi="Times New Roman" w:cs="Times New Roman"/>
          <w:b/>
          <w:bCs/>
          <w:sz w:val="26"/>
          <w:szCs w:val="26"/>
        </w:rPr>
      </w:pPr>
    </w:p>
    <w:p w:rsidR="00B64797" w:rsidRPr="00651AC9" w:rsidRDefault="00B64797" w:rsidP="00651AC9">
      <w:pPr>
        <w:spacing w:after="0" w:line="240" w:lineRule="auto"/>
        <w:ind w:firstLine="540"/>
        <w:jc w:val="both"/>
        <w:rPr>
          <w:rFonts w:ascii="Times New Roman" w:hAnsi="Times New Roman" w:cs="Times New Roman"/>
          <w:sz w:val="26"/>
          <w:szCs w:val="26"/>
        </w:rPr>
      </w:pPr>
      <w:r w:rsidRPr="00651AC9">
        <w:rPr>
          <w:rFonts w:ascii="Times New Roman" w:hAnsi="Times New Roman" w:cs="Times New Roman"/>
          <w:b/>
          <w:bCs/>
          <w:sz w:val="26"/>
          <w:szCs w:val="26"/>
        </w:rPr>
        <w:t>Сравнительная характеристика</w:t>
      </w:r>
      <w:r w:rsidRPr="00651AC9">
        <w:rPr>
          <w:rFonts w:ascii="Times New Roman" w:hAnsi="Times New Roman" w:cs="Times New Roman"/>
          <w:sz w:val="26"/>
          <w:szCs w:val="26"/>
        </w:rPr>
        <w:t xml:space="preserve"> </w:t>
      </w:r>
      <w:r w:rsidRPr="00651AC9">
        <w:rPr>
          <w:rFonts w:ascii="Times New Roman" w:hAnsi="Times New Roman" w:cs="Times New Roman"/>
          <w:b/>
          <w:bCs/>
          <w:sz w:val="26"/>
          <w:szCs w:val="26"/>
        </w:rPr>
        <w:t>показателей среднего балла</w:t>
      </w:r>
      <w:r w:rsidRPr="00651AC9">
        <w:rPr>
          <w:rFonts w:ascii="Times New Roman" w:hAnsi="Times New Roman" w:cs="Times New Roman"/>
          <w:sz w:val="26"/>
          <w:szCs w:val="26"/>
        </w:rPr>
        <w:t xml:space="preserve"> выпускников 9-х классов </w:t>
      </w:r>
      <w:r>
        <w:rPr>
          <w:rFonts w:ascii="Times New Roman" w:hAnsi="Times New Roman" w:cs="Times New Roman"/>
          <w:b/>
          <w:bCs/>
          <w:sz w:val="26"/>
          <w:szCs w:val="26"/>
        </w:rPr>
        <w:t>2014</w:t>
      </w:r>
      <w:r w:rsidRPr="00651AC9">
        <w:rPr>
          <w:rFonts w:ascii="Times New Roman" w:hAnsi="Times New Roman" w:cs="Times New Roman"/>
          <w:b/>
          <w:bCs/>
          <w:sz w:val="26"/>
          <w:szCs w:val="26"/>
        </w:rPr>
        <w:t xml:space="preserve"> года</w:t>
      </w:r>
      <w:r w:rsidRPr="00651AC9">
        <w:rPr>
          <w:rFonts w:ascii="Times New Roman" w:hAnsi="Times New Roman" w:cs="Times New Roman"/>
          <w:sz w:val="26"/>
          <w:szCs w:val="26"/>
        </w:rPr>
        <w:t xml:space="preserve"> и выпускников 9-х классов </w:t>
      </w:r>
      <w:r>
        <w:rPr>
          <w:rFonts w:ascii="Times New Roman" w:hAnsi="Times New Roman" w:cs="Times New Roman"/>
          <w:b/>
          <w:bCs/>
          <w:sz w:val="26"/>
          <w:szCs w:val="26"/>
        </w:rPr>
        <w:t>2015</w:t>
      </w:r>
      <w:r w:rsidRPr="00651AC9">
        <w:rPr>
          <w:rFonts w:ascii="Times New Roman" w:hAnsi="Times New Roman" w:cs="Times New Roman"/>
          <w:b/>
          <w:bCs/>
          <w:sz w:val="26"/>
          <w:szCs w:val="26"/>
        </w:rPr>
        <w:t xml:space="preserve"> года</w:t>
      </w:r>
      <w:r w:rsidRPr="00651AC9">
        <w:rPr>
          <w:rFonts w:ascii="Times New Roman" w:hAnsi="Times New Roman" w:cs="Times New Roman"/>
          <w:sz w:val="26"/>
          <w:szCs w:val="26"/>
        </w:rPr>
        <w:t xml:space="preserve"> в разрезе муниципальных территориальных образований ЧАО представлена в таблице 7.</w:t>
      </w:r>
    </w:p>
    <w:p w:rsidR="00B64797" w:rsidRPr="00651AC9" w:rsidRDefault="00B64797" w:rsidP="00651AC9">
      <w:pPr>
        <w:spacing w:after="0" w:line="240" w:lineRule="auto"/>
        <w:ind w:firstLine="540"/>
        <w:jc w:val="right"/>
        <w:rPr>
          <w:rFonts w:ascii="Times New Roman" w:hAnsi="Times New Roman" w:cs="Times New Roman"/>
          <w:sz w:val="26"/>
          <w:szCs w:val="26"/>
        </w:rPr>
      </w:pPr>
      <w:r w:rsidRPr="00651AC9">
        <w:rPr>
          <w:rFonts w:ascii="Times New Roman" w:hAnsi="Times New Roman" w:cs="Times New Roman"/>
          <w:sz w:val="26"/>
          <w:szCs w:val="26"/>
        </w:rPr>
        <w:t>Таблица 7</w:t>
      </w:r>
    </w:p>
    <w:p w:rsidR="00B64797" w:rsidRPr="00651AC9" w:rsidRDefault="00B64797" w:rsidP="00651AC9">
      <w:pPr>
        <w:spacing w:after="0" w:line="240" w:lineRule="auto"/>
        <w:ind w:firstLine="540"/>
        <w:jc w:val="right"/>
        <w:rPr>
          <w:rFonts w:ascii="Times New Roman" w:hAnsi="Times New Roman" w:cs="Times New Roman"/>
          <w:sz w:val="26"/>
          <w:szCs w:val="26"/>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0"/>
        <w:gridCol w:w="1885"/>
        <w:gridCol w:w="1885"/>
        <w:gridCol w:w="1929"/>
      </w:tblGrid>
      <w:tr w:rsidR="00B64797" w:rsidRPr="00CB10BF">
        <w:trPr>
          <w:jc w:val="center"/>
        </w:trPr>
        <w:tc>
          <w:tcPr>
            <w:tcW w:w="2940" w:type="dxa"/>
            <w:shd w:val="clear" w:color="auto" w:fill="C2D69B"/>
          </w:tcPr>
          <w:p w:rsidR="00B64797" w:rsidRPr="00651AC9" w:rsidRDefault="00B64797" w:rsidP="00651AC9">
            <w:pPr>
              <w:spacing w:after="0" w:line="240" w:lineRule="auto"/>
              <w:ind w:firstLine="540"/>
              <w:jc w:val="center"/>
              <w:rPr>
                <w:rFonts w:ascii="Times New Roman" w:hAnsi="Times New Roman" w:cs="Times New Roman"/>
                <w:b/>
                <w:bCs/>
                <w:sz w:val="26"/>
                <w:szCs w:val="26"/>
              </w:rPr>
            </w:pPr>
          </w:p>
          <w:p w:rsidR="00B64797" w:rsidRPr="00651AC9" w:rsidRDefault="00B64797" w:rsidP="00651AC9">
            <w:pPr>
              <w:spacing w:after="0" w:line="240" w:lineRule="auto"/>
              <w:ind w:hanging="40"/>
              <w:jc w:val="center"/>
              <w:rPr>
                <w:rFonts w:ascii="Times New Roman" w:hAnsi="Times New Roman" w:cs="Times New Roman"/>
                <w:b/>
                <w:bCs/>
                <w:sz w:val="26"/>
                <w:szCs w:val="26"/>
              </w:rPr>
            </w:pPr>
            <w:r w:rsidRPr="00CB10BF">
              <w:rPr>
                <w:rFonts w:ascii="Times New Roman" w:hAnsi="Times New Roman" w:cs="Times New Roman"/>
                <w:b/>
                <w:bCs/>
                <w:sz w:val="26"/>
                <w:szCs w:val="26"/>
              </w:rPr>
              <w:t>Муниципалитет</w:t>
            </w:r>
          </w:p>
        </w:tc>
        <w:tc>
          <w:tcPr>
            <w:tcW w:w="1885" w:type="dxa"/>
            <w:shd w:val="clear" w:color="auto" w:fill="C2D69B"/>
            <w:vAlign w:val="center"/>
          </w:tcPr>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Показатель</w:t>
            </w:r>
          </w:p>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среднего</w:t>
            </w:r>
          </w:p>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балла 2014 г.</w:t>
            </w:r>
          </w:p>
        </w:tc>
        <w:tc>
          <w:tcPr>
            <w:tcW w:w="1885" w:type="dxa"/>
            <w:shd w:val="clear" w:color="auto" w:fill="C2D69B"/>
            <w:vAlign w:val="center"/>
          </w:tcPr>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Показатель</w:t>
            </w:r>
          </w:p>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среднего</w:t>
            </w:r>
          </w:p>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балла 2015 г.</w:t>
            </w:r>
          </w:p>
        </w:tc>
        <w:tc>
          <w:tcPr>
            <w:tcW w:w="1929" w:type="dxa"/>
            <w:shd w:val="clear" w:color="auto" w:fill="C2D69B"/>
            <w:vAlign w:val="center"/>
          </w:tcPr>
          <w:p w:rsidR="00B64797" w:rsidRPr="00651AC9" w:rsidRDefault="00B64797" w:rsidP="00651AC9">
            <w:pPr>
              <w:spacing w:after="0" w:line="240" w:lineRule="auto"/>
              <w:ind w:hanging="28"/>
              <w:jc w:val="center"/>
              <w:rPr>
                <w:rFonts w:ascii="Times New Roman" w:hAnsi="Times New Roman" w:cs="Times New Roman"/>
                <w:b/>
                <w:bCs/>
                <w:sz w:val="26"/>
                <w:szCs w:val="26"/>
              </w:rPr>
            </w:pPr>
            <w:r w:rsidRPr="00CB10BF">
              <w:rPr>
                <w:rFonts w:ascii="Times New Roman" w:hAnsi="Times New Roman" w:cs="Times New Roman"/>
                <w:b/>
                <w:bCs/>
                <w:sz w:val="26"/>
                <w:szCs w:val="26"/>
              </w:rPr>
              <w:t>Результат</w:t>
            </w:r>
          </w:p>
          <w:p w:rsidR="00B64797" w:rsidRPr="00CB10BF" w:rsidRDefault="00B64797" w:rsidP="00651AC9">
            <w:pPr>
              <w:spacing w:after="0" w:line="240" w:lineRule="auto"/>
              <w:ind w:hanging="28"/>
              <w:jc w:val="center"/>
              <w:rPr>
                <w:rFonts w:ascii="Times New Roman" w:hAnsi="Times New Roman" w:cs="Times New Roman"/>
                <w:b/>
                <w:bCs/>
                <w:sz w:val="26"/>
                <w:szCs w:val="26"/>
              </w:rPr>
            </w:pPr>
            <w:r w:rsidRPr="00CB10BF">
              <w:rPr>
                <w:rFonts w:ascii="Times New Roman" w:hAnsi="Times New Roman" w:cs="Times New Roman"/>
                <w:b/>
                <w:bCs/>
                <w:sz w:val="26"/>
                <w:szCs w:val="26"/>
              </w:rPr>
              <w:t>сопоставления</w:t>
            </w:r>
          </w:p>
          <w:p w:rsidR="00B64797" w:rsidRPr="00651AC9" w:rsidRDefault="00B64797" w:rsidP="00651AC9">
            <w:pPr>
              <w:spacing w:after="0" w:line="240" w:lineRule="auto"/>
              <w:ind w:hanging="28"/>
              <w:jc w:val="center"/>
              <w:rPr>
                <w:rFonts w:ascii="Times New Roman" w:hAnsi="Times New Roman" w:cs="Times New Roman"/>
                <w:b/>
                <w:bCs/>
                <w:sz w:val="26"/>
                <w:szCs w:val="26"/>
              </w:rPr>
            </w:pPr>
            <w:r w:rsidRPr="00CB10BF">
              <w:rPr>
                <w:rFonts w:ascii="Times New Roman" w:hAnsi="Times New Roman" w:cs="Times New Roman"/>
                <w:b/>
                <w:bCs/>
                <w:sz w:val="26"/>
                <w:szCs w:val="26"/>
              </w:rPr>
              <w:t>(в баллах)</w:t>
            </w:r>
          </w:p>
        </w:tc>
      </w:tr>
      <w:tr w:rsidR="00B64797" w:rsidRPr="00CB10BF">
        <w:trPr>
          <w:jc w:val="center"/>
        </w:trPr>
        <w:tc>
          <w:tcPr>
            <w:tcW w:w="2940" w:type="dxa"/>
          </w:tcPr>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Городской округ Анадырь</w:t>
            </w:r>
          </w:p>
        </w:tc>
        <w:tc>
          <w:tcPr>
            <w:tcW w:w="1885" w:type="dxa"/>
            <w:vAlign w:val="center"/>
          </w:tcPr>
          <w:p w:rsidR="00B64797" w:rsidRPr="00651AC9" w:rsidRDefault="00B64797" w:rsidP="004F702A">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29,8</w:t>
            </w:r>
          </w:p>
        </w:tc>
        <w:tc>
          <w:tcPr>
            <w:tcW w:w="1885" w:type="dxa"/>
            <w:vAlign w:val="center"/>
          </w:tcPr>
          <w:p w:rsidR="00B64797" w:rsidRPr="004F702A" w:rsidRDefault="00B64797" w:rsidP="00651AC9">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27,4</w:t>
            </w:r>
          </w:p>
        </w:tc>
        <w:tc>
          <w:tcPr>
            <w:tcW w:w="1929" w:type="dxa"/>
          </w:tcPr>
          <w:p w:rsidR="00B64797" w:rsidRPr="00651AC9" w:rsidRDefault="00B64797" w:rsidP="004F702A">
            <w:pPr>
              <w:spacing w:after="0" w:line="240" w:lineRule="auto"/>
              <w:jc w:val="center"/>
              <w:rPr>
                <w:rFonts w:ascii="Times New Roman" w:hAnsi="Times New Roman" w:cs="Times New Roman"/>
                <w:b/>
                <w:bCs/>
                <w:color w:val="008000"/>
                <w:sz w:val="26"/>
                <w:szCs w:val="26"/>
              </w:rPr>
            </w:pPr>
            <w:r w:rsidRPr="00CB10BF">
              <w:rPr>
                <w:rFonts w:ascii="Times New Roman" w:hAnsi="Times New Roman" w:cs="Times New Roman"/>
                <w:b/>
                <w:bCs/>
                <w:color w:val="FF0000"/>
                <w:sz w:val="26"/>
                <w:szCs w:val="26"/>
              </w:rPr>
              <w:t>- 2,4</w:t>
            </w:r>
          </w:p>
        </w:tc>
      </w:tr>
      <w:tr w:rsidR="00B64797" w:rsidRPr="00CB10BF">
        <w:trPr>
          <w:jc w:val="center"/>
        </w:trPr>
        <w:tc>
          <w:tcPr>
            <w:tcW w:w="2940" w:type="dxa"/>
          </w:tcPr>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 xml:space="preserve">Анадырский </w:t>
            </w:r>
          </w:p>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муниципальный район</w:t>
            </w:r>
          </w:p>
        </w:tc>
        <w:tc>
          <w:tcPr>
            <w:tcW w:w="1885" w:type="dxa"/>
            <w:vAlign w:val="center"/>
          </w:tcPr>
          <w:p w:rsidR="00B64797" w:rsidRPr="00651AC9" w:rsidRDefault="00B64797" w:rsidP="004F702A">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18,5</w:t>
            </w:r>
          </w:p>
        </w:tc>
        <w:tc>
          <w:tcPr>
            <w:tcW w:w="1885" w:type="dxa"/>
            <w:vAlign w:val="center"/>
          </w:tcPr>
          <w:p w:rsidR="00B64797" w:rsidRPr="00651AC9" w:rsidRDefault="00B64797" w:rsidP="00651AC9">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14,4</w:t>
            </w:r>
          </w:p>
        </w:tc>
        <w:tc>
          <w:tcPr>
            <w:tcW w:w="1929" w:type="dxa"/>
            <w:vAlign w:val="center"/>
          </w:tcPr>
          <w:p w:rsidR="00B64797" w:rsidRPr="00651AC9" w:rsidRDefault="00B64797" w:rsidP="00651AC9">
            <w:pPr>
              <w:spacing w:after="0" w:line="240" w:lineRule="auto"/>
              <w:ind w:hanging="88"/>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- 4,1</w:t>
            </w:r>
          </w:p>
        </w:tc>
      </w:tr>
      <w:tr w:rsidR="00B64797" w:rsidRPr="00CB10BF">
        <w:trPr>
          <w:jc w:val="center"/>
        </w:trPr>
        <w:tc>
          <w:tcPr>
            <w:tcW w:w="2940" w:type="dxa"/>
          </w:tcPr>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 xml:space="preserve">Билибинский </w:t>
            </w:r>
          </w:p>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муниципальный район</w:t>
            </w:r>
          </w:p>
        </w:tc>
        <w:tc>
          <w:tcPr>
            <w:tcW w:w="1885" w:type="dxa"/>
            <w:vAlign w:val="center"/>
          </w:tcPr>
          <w:p w:rsidR="00B64797" w:rsidRPr="00651AC9" w:rsidRDefault="00B64797" w:rsidP="004F702A">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17,5</w:t>
            </w:r>
          </w:p>
        </w:tc>
        <w:tc>
          <w:tcPr>
            <w:tcW w:w="1885" w:type="dxa"/>
            <w:vAlign w:val="center"/>
          </w:tcPr>
          <w:p w:rsidR="00B64797" w:rsidRPr="00651AC9" w:rsidRDefault="00B64797" w:rsidP="00651AC9">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20,0</w:t>
            </w:r>
          </w:p>
        </w:tc>
        <w:tc>
          <w:tcPr>
            <w:tcW w:w="1929" w:type="dxa"/>
            <w:vAlign w:val="center"/>
          </w:tcPr>
          <w:p w:rsidR="00B64797" w:rsidRPr="00651AC9" w:rsidRDefault="00B64797" w:rsidP="00651AC9">
            <w:pPr>
              <w:spacing w:after="0" w:line="240" w:lineRule="auto"/>
              <w:ind w:hanging="88"/>
              <w:jc w:val="center"/>
              <w:rPr>
                <w:rFonts w:ascii="Times New Roman" w:hAnsi="Times New Roman" w:cs="Times New Roman"/>
                <w:b/>
                <w:bCs/>
                <w:color w:val="0000FF"/>
                <w:sz w:val="26"/>
                <w:szCs w:val="26"/>
              </w:rPr>
            </w:pPr>
            <w:r w:rsidRPr="00CB10BF">
              <w:rPr>
                <w:rFonts w:ascii="Times New Roman" w:hAnsi="Times New Roman" w:cs="Times New Roman"/>
                <w:b/>
                <w:bCs/>
                <w:color w:val="008000"/>
                <w:sz w:val="26"/>
                <w:szCs w:val="26"/>
              </w:rPr>
              <w:t>+ 2,5</w:t>
            </w:r>
          </w:p>
        </w:tc>
      </w:tr>
      <w:tr w:rsidR="00B64797" w:rsidRPr="00CB10BF">
        <w:trPr>
          <w:jc w:val="center"/>
        </w:trPr>
        <w:tc>
          <w:tcPr>
            <w:tcW w:w="2940" w:type="dxa"/>
          </w:tcPr>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 xml:space="preserve">Иультинский </w:t>
            </w:r>
          </w:p>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муниципальный район</w:t>
            </w:r>
          </w:p>
        </w:tc>
        <w:tc>
          <w:tcPr>
            <w:tcW w:w="1885" w:type="dxa"/>
            <w:vAlign w:val="center"/>
          </w:tcPr>
          <w:p w:rsidR="00B64797" w:rsidRPr="00651AC9" w:rsidRDefault="00B64797" w:rsidP="004F702A">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25,0</w:t>
            </w:r>
          </w:p>
        </w:tc>
        <w:tc>
          <w:tcPr>
            <w:tcW w:w="1885" w:type="dxa"/>
            <w:vAlign w:val="center"/>
          </w:tcPr>
          <w:p w:rsidR="00B64797" w:rsidRPr="00651AC9" w:rsidRDefault="00B64797" w:rsidP="00651AC9">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20,5</w:t>
            </w:r>
          </w:p>
        </w:tc>
        <w:tc>
          <w:tcPr>
            <w:tcW w:w="1929" w:type="dxa"/>
            <w:vAlign w:val="center"/>
          </w:tcPr>
          <w:p w:rsidR="00B64797" w:rsidRPr="00651AC9" w:rsidRDefault="00B64797" w:rsidP="004F702A">
            <w:pPr>
              <w:spacing w:after="0" w:line="240" w:lineRule="auto"/>
              <w:ind w:hanging="88"/>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- 4,5</w:t>
            </w:r>
          </w:p>
        </w:tc>
      </w:tr>
      <w:tr w:rsidR="00B64797" w:rsidRPr="00CB10BF">
        <w:trPr>
          <w:jc w:val="center"/>
        </w:trPr>
        <w:tc>
          <w:tcPr>
            <w:tcW w:w="2940" w:type="dxa"/>
          </w:tcPr>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Провиденский</w:t>
            </w:r>
          </w:p>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муниципальный район</w:t>
            </w:r>
          </w:p>
        </w:tc>
        <w:tc>
          <w:tcPr>
            <w:tcW w:w="1885" w:type="dxa"/>
            <w:vAlign w:val="center"/>
          </w:tcPr>
          <w:p w:rsidR="00B64797" w:rsidRPr="00651AC9" w:rsidRDefault="00B64797" w:rsidP="004F702A">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20,3</w:t>
            </w:r>
          </w:p>
        </w:tc>
        <w:tc>
          <w:tcPr>
            <w:tcW w:w="1885" w:type="dxa"/>
            <w:vAlign w:val="center"/>
          </w:tcPr>
          <w:p w:rsidR="00B64797" w:rsidRPr="00651AC9" w:rsidRDefault="00B64797" w:rsidP="00651AC9">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19,8</w:t>
            </w:r>
          </w:p>
        </w:tc>
        <w:tc>
          <w:tcPr>
            <w:tcW w:w="1929" w:type="dxa"/>
            <w:vAlign w:val="center"/>
          </w:tcPr>
          <w:p w:rsidR="00B64797" w:rsidRPr="00651AC9" w:rsidRDefault="00B64797" w:rsidP="004F702A">
            <w:pPr>
              <w:spacing w:after="0" w:line="240" w:lineRule="auto"/>
              <w:ind w:hanging="88"/>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- 0,5</w:t>
            </w:r>
          </w:p>
        </w:tc>
      </w:tr>
      <w:tr w:rsidR="00B64797" w:rsidRPr="00CB10BF">
        <w:trPr>
          <w:jc w:val="center"/>
        </w:trPr>
        <w:tc>
          <w:tcPr>
            <w:tcW w:w="2940" w:type="dxa"/>
          </w:tcPr>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 xml:space="preserve">Чаунский </w:t>
            </w:r>
          </w:p>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муниципальный район</w:t>
            </w:r>
          </w:p>
        </w:tc>
        <w:tc>
          <w:tcPr>
            <w:tcW w:w="1885" w:type="dxa"/>
            <w:vAlign w:val="center"/>
          </w:tcPr>
          <w:p w:rsidR="00B64797" w:rsidRPr="00651AC9" w:rsidRDefault="00B64797" w:rsidP="004F702A">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26,2</w:t>
            </w:r>
          </w:p>
        </w:tc>
        <w:tc>
          <w:tcPr>
            <w:tcW w:w="1885" w:type="dxa"/>
            <w:vAlign w:val="center"/>
          </w:tcPr>
          <w:p w:rsidR="00B64797" w:rsidRPr="00651AC9" w:rsidRDefault="00B64797" w:rsidP="00651AC9">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20,7</w:t>
            </w:r>
          </w:p>
        </w:tc>
        <w:tc>
          <w:tcPr>
            <w:tcW w:w="1929" w:type="dxa"/>
            <w:vAlign w:val="center"/>
          </w:tcPr>
          <w:p w:rsidR="00B64797" w:rsidRPr="00651AC9" w:rsidRDefault="00B64797" w:rsidP="004F702A">
            <w:pPr>
              <w:spacing w:after="0" w:line="240" w:lineRule="auto"/>
              <w:ind w:hanging="88"/>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- 5,5</w:t>
            </w:r>
          </w:p>
        </w:tc>
      </w:tr>
      <w:tr w:rsidR="00B64797" w:rsidRPr="00CB10BF">
        <w:trPr>
          <w:jc w:val="center"/>
        </w:trPr>
        <w:tc>
          <w:tcPr>
            <w:tcW w:w="2940" w:type="dxa"/>
          </w:tcPr>
          <w:p w:rsidR="00B64797" w:rsidRPr="00651AC9" w:rsidRDefault="00B64797" w:rsidP="00651AC9">
            <w:pPr>
              <w:spacing w:after="0" w:line="240" w:lineRule="auto"/>
              <w:ind w:hanging="40"/>
              <w:jc w:val="both"/>
              <w:rPr>
                <w:rFonts w:ascii="Times New Roman" w:hAnsi="Times New Roman" w:cs="Times New Roman"/>
                <w:sz w:val="26"/>
                <w:szCs w:val="26"/>
              </w:rPr>
            </w:pPr>
            <w:r w:rsidRPr="00CB10BF">
              <w:rPr>
                <w:rFonts w:ascii="Times New Roman" w:hAnsi="Times New Roman" w:cs="Times New Roman"/>
                <w:sz w:val="26"/>
                <w:szCs w:val="26"/>
              </w:rPr>
              <w:t>Чукотский муниципальный район</w:t>
            </w:r>
          </w:p>
        </w:tc>
        <w:tc>
          <w:tcPr>
            <w:tcW w:w="1885" w:type="dxa"/>
            <w:vAlign w:val="center"/>
          </w:tcPr>
          <w:p w:rsidR="00B64797" w:rsidRPr="00651AC9" w:rsidRDefault="00B64797" w:rsidP="004F702A">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16,5</w:t>
            </w:r>
          </w:p>
        </w:tc>
        <w:tc>
          <w:tcPr>
            <w:tcW w:w="1885" w:type="dxa"/>
            <w:vAlign w:val="center"/>
          </w:tcPr>
          <w:p w:rsidR="00B64797" w:rsidRPr="00651AC9" w:rsidRDefault="00B64797" w:rsidP="00651AC9">
            <w:pPr>
              <w:spacing w:after="0" w:line="240" w:lineRule="auto"/>
              <w:ind w:hanging="45"/>
              <w:jc w:val="center"/>
              <w:rPr>
                <w:rFonts w:ascii="Times New Roman" w:hAnsi="Times New Roman" w:cs="Times New Roman"/>
                <w:sz w:val="26"/>
                <w:szCs w:val="26"/>
              </w:rPr>
            </w:pPr>
            <w:r w:rsidRPr="00CB10BF">
              <w:rPr>
                <w:rFonts w:ascii="Times New Roman" w:hAnsi="Times New Roman" w:cs="Times New Roman"/>
                <w:sz w:val="26"/>
                <w:szCs w:val="26"/>
              </w:rPr>
              <w:t>Не участвовал</w:t>
            </w:r>
          </w:p>
        </w:tc>
        <w:tc>
          <w:tcPr>
            <w:tcW w:w="1929" w:type="dxa"/>
            <w:vAlign w:val="center"/>
          </w:tcPr>
          <w:p w:rsidR="00B64797" w:rsidRPr="004F702A" w:rsidRDefault="00B64797" w:rsidP="00651AC9">
            <w:pPr>
              <w:spacing w:after="0" w:line="240" w:lineRule="auto"/>
              <w:ind w:hanging="88"/>
              <w:jc w:val="center"/>
              <w:rPr>
                <w:rFonts w:ascii="Times New Roman" w:hAnsi="Times New Roman" w:cs="Times New Roman"/>
                <w:b/>
                <w:bCs/>
                <w:sz w:val="26"/>
                <w:szCs w:val="26"/>
              </w:rPr>
            </w:pPr>
            <w:r w:rsidRPr="00CB10BF">
              <w:rPr>
                <w:rFonts w:ascii="Times New Roman" w:hAnsi="Times New Roman" w:cs="Times New Roman"/>
                <w:b/>
                <w:bCs/>
                <w:sz w:val="26"/>
                <w:szCs w:val="26"/>
              </w:rPr>
              <w:t>-</w:t>
            </w:r>
          </w:p>
        </w:tc>
      </w:tr>
    </w:tbl>
    <w:p w:rsidR="00B64797" w:rsidRPr="00651AC9" w:rsidRDefault="00B64797" w:rsidP="00651AC9">
      <w:pPr>
        <w:spacing w:after="0" w:line="240" w:lineRule="auto"/>
        <w:ind w:firstLine="540"/>
        <w:jc w:val="both"/>
        <w:rPr>
          <w:rFonts w:ascii="Times New Roman" w:hAnsi="Times New Roman" w:cs="Times New Roman"/>
          <w:sz w:val="26"/>
          <w:szCs w:val="26"/>
        </w:rPr>
      </w:pPr>
    </w:p>
    <w:p w:rsidR="00B64797" w:rsidRPr="00651AC9" w:rsidRDefault="00B64797" w:rsidP="00651AC9">
      <w:pPr>
        <w:spacing w:after="0" w:line="240" w:lineRule="auto"/>
        <w:ind w:firstLine="567"/>
        <w:jc w:val="both"/>
        <w:rPr>
          <w:rFonts w:ascii="Times New Roman" w:hAnsi="Times New Roman" w:cs="Times New Roman"/>
          <w:sz w:val="26"/>
          <w:szCs w:val="26"/>
        </w:rPr>
      </w:pPr>
      <w:r w:rsidRPr="00651AC9">
        <w:rPr>
          <w:rFonts w:ascii="Times New Roman" w:hAnsi="Times New Roman" w:cs="Times New Roman"/>
          <w:sz w:val="26"/>
          <w:szCs w:val="26"/>
        </w:rPr>
        <w:t xml:space="preserve">Анализ представленных данных позволил сделать основные следующие </w:t>
      </w:r>
      <w:r w:rsidRPr="00651AC9">
        <w:rPr>
          <w:rFonts w:ascii="Times New Roman" w:hAnsi="Times New Roman" w:cs="Times New Roman"/>
          <w:b/>
          <w:bCs/>
          <w:sz w:val="26"/>
          <w:szCs w:val="26"/>
        </w:rPr>
        <w:t>выводы:</w:t>
      </w:r>
    </w:p>
    <w:p w:rsidR="00B64797" w:rsidRPr="00651AC9" w:rsidRDefault="00B64797" w:rsidP="00651AC9">
      <w:pPr>
        <w:spacing w:after="0" w:line="240" w:lineRule="auto"/>
        <w:ind w:firstLine="567"/>
        <w:jc w:val="both"/>
        <w:rPr>
          <w:rFonts w:ascii="Times New Roman" w:hAnsi="Times New Roman" w:cs="Times New Roman"/>
          <w:b/>
          <w:bCs/>
          <w:sz w:val="26"/>
          <w:szCs w:val="26"/>
        </w:rPr>
      </w:pPr>
      <w:r>
        <w:rPr>
          <w:rFonts w:ascii="Times New Roman" w:hAnsi="Times New Roman" w:cs="Times New Roman"/>
          <w:sz w:val="26"/>
          <w:szCs w:val="26"/>
        </w:rPr>
        <w:t>- в 2015</w:t>
      </w:r>
      <w:r w:rsidRPr="00651AC9">
        <w:rPr>
          <w:rFonts w:ascii="Times New Roman" w:hAnsi="Times New Roman" w:cs="Times New Roman"/>
          <w:sz w:val="26"/>
          <w:szCs w:val="26"/>
        </w:rPr>
        <w:t xml:space="preserve"> году </w:t>
      </w:r>
      <w:r w:rsidRPr="00651AC9">
        <w:rPr>
          <w:rFonts w:ascii="Times New Roman" w:hAnsi="Times New Roman" w:cs="Times New Roman"/>
          <w:b/>
          <w:bCs/>
          <w:sz w:val="26"/>
          <w:szCs w:val="26"/>
          <w:u w:val="single"/>
        </w:rPr>
        <w:t>повысился</w:t>
      </w:r>
      <w:r w:rsidRPr="00651AC9">
        <w:rPr>
          <w:rFonts w:ascii="Times New Roman" w:hAnsi="Times New Roman" w:cs="Times New Roman"/>
          <w:sz w:val="26"/>
          <w:szCs w:val="26"/>
        </w:rPr>
        <w:t xml:space="preserve"> средний балл выпускников 9-х классов </w:t>
      </w:r>
      <w:r w:rsidRPr="00651AC9">
        <w:rPr>
          <w:rFonts w:ascii="Times New Roman" w:hAnsi="Times New Roman" w:cs="Times New Roman"/>
          <w:b/>
          <w:bCs/>
          <w:sz w:val="26"/>
          <w:szCs w:val="26"/>
        </w:rPr>
        <w:t xml:space="preserve">ОО </w:t>
      </w:r>
      <w:r>
        <w:rPr>
          <w:rFonts w:ascii="Times New Roman" w:hAnsi="Times New Roman" w:cs="Times New Roman"/>
          <w:b/>
          <w:bCs/>
          <w:sz w:val="26"/>
          <w:szCs w:val="26"/>
        </w:rPr>
        <w:t>Билибинского</w:t>
      </w:r>
      <w:r w:rsidRPr="00651AC9">
        <w:rPr>
          <w:rFonts w:ascii="Times New Roman" w:hAnsi="Times New Roman" w:cs="Times New Roman"/>
          <w:b/>
          <w:bCs/>
          <w:sz w:val="26"/>
          <w:szCs w:val="26"/>
        </w:rPr>
        <w:t xml:space="preserve"> муниципального района ЧАО, чьи учащиеся принимали участие в ОГЭ по географии</w:t>
      </w:r>
      <w:r w:rsidRPr="00651AC9">
        <w:rPr>
          <w:rFonts w:ascii="Times New Roman" w:hAnsi="Times New Roman" w:cs="Times New Roman"/>
          <w:sz w:val="26"/>
          <w:szCs w:val="26"/>
        </w:rPr>
        <w:t xml:space="preserve">, что подтверждает </w:t>
      </w:r>
      <w:r w:rsidRPr="00651AC9">
        <w:rPr>
          <w:rFonts w:ascii="Times New Roman" w:hAnsi="Times New Roman" w:cs="Times New Roman"/>
          <w:b/>
          <w:bCs/>
          <w:sz w:val="26"/>
          <w:szCs w:val="26"/>
        </w:rPr>
        <w:t>наличие в об</w:t>
      </w:r>
      <w:r>
        <w:rPr>
          <w:rFonts w:ascii="Times New Roman" w:hAnsi="Times New Roman" w:cs="Times New Roman"/>
          <w:b/>
          <w:bCs/>
          <w:sz w:val="26"/>
          <w:szCs w:val="26"/>
        </w:rPr>
        <w:t>разовательных организациях данного муниципального</w:t>
      </w:r>
      <w:r w:rsidRPr="00651AC9">
        <w:rPr>
          <w:rFonts w:ascii="Times New Roman" w:hAnsi="Times New Roman" w:cs="Times New Roman"/>
          <w:b/>
          <w:bCs/>
          <w:sz w:val="26"/>
          <w:szCs w:val="26"/>
        </w:rPr>
        <w:t xml:space="preserve"> </w:t>
      </w:r>
      <w:r>
        <w:rPr>
          <w:rFonts w:ascii="Times New Roman" w:hAnsi="Times New Roman" w:cs="Times New Roman"/>
          <w:b/>
          <w:bCs/>
          <w:sz w:val="26"/>
          <w:szCs w:val="26"/>
        </w:rPr>
        <w:t>района</w:t>
      </w:r>
      <w:r w:rsidRPr="00651AC9">
        <w:rPr>
          <w:rFonts w:ascii="Times New Roman" w:hAnsi="Times New Roman" w:cs="Times New Roman"/>
          <w:b/>
          <w:bCs/>
          <w:sz w:val="26"/>
          <w:szCs w:val="26"/>
        </w:rPr>
        <w:t xml:space="preserve"> эффективно действующей системы предпрофильной подготовки обучающихся,</w:t>
      </w:r>
    </w:p>
    <w:p w:rsidR="00B64797" w:rsidRPr="00651AC9" w:rsidRDefault="00B64797" w:rsidP="00651AC9">
      <w:pPr>
        <w:spacing w:after="0" w:line="240" w:lineRule="auto"/>
        <w:ind w:firstLine="567"/>
        <w:jc w:val="both"/>
        <w:rPr>
          <w:rFonts w:ascii="Times New Roman" w:hAnsi="Times New Roman" w:cs="Times New Roman"/>
          <w:b/>
          <w:bCs/>
          <w:sz w:val="26"/>
          <w:szCs w:val="26"/>
        </w:rPr>
      </w:pPr>
      <w:r w:rsidRPr="00651AC9">
        <w:rPr>
          <w:rFonts w:ascii="Times New Roman" w:hAnsi="Times New Roman" w:cs="Times New Roman"/>
          <w:sz w:val="26"/>
          <w:szCs w:val="26"/>
        </w:rPr>
        <w:t xml:space="preserve">- </w:t>
      </w:r>
      <w:r w:rsidRPr="00651AC9">
        <w:rPr>
          <w:rFonts w:ascii="Times New Roman" w:hAnsi="Times New Roman" w:cs="Times New Roman"/>
          <w:b/>
          <w:bCs/>
          <w:sz w:val="26"/>
          <w:szCs w:val="26"/>
        </w:rPr>
        <w:t>снижение</w:t>
      </w:r>
      <w:r w:rsidRPr="00651AC9">
        <w:rPr>
          <w:rFonts w:ascii="Times New Roman" w:hAnsi="Times New Roman" w:cs="Times New Roman"/>
          <w:sz w:val="26"/>
          <w:szCs w:val="26"/>
        </w:rPr>
        <w:t xml:space="preserve"> показателя среднего балла в образовательных организациях </w:t>
      </w:r>
      <w:r>
        <w:rPr>
          <w:rFonts w:ascii="Times New Roman" w:hAnsi="Times New Roman" w:cs="Times New Roman"/>
          <w:sz w:val="26"/>
          <w:szCs w:val="26"/>
        </w:rPr>
        <w:t xml:space="preserve">Городского округа Анадырь, </w:t>
      </w:r>
      <w:r w:rsidRPr="00651AC9">
        <w:rPr>
          <w:rFonts w:ascii="Times New Roman" w:hAnsi="Times New Roman" w:cs="Times New Roman"/>
          <w:sz w:val="26"/>
          <w:szCs w:val="26"/>
        </w:rPr>
        <w:t xml:space="preserve">Анадырского, </w:t>
      </w:r>
      <w:r>
        <w:rPr>
          <w:rFonts w:ascii="Times New Roman" w:hAnsi="Times New Roman" w:cs="Times New Roman"/>
          <w:sz w:val="26"/>
          <w:szCs w:val="26"/>
        </w:rPr>
        <w:t>Иультинского, Провиденского</w:t>
      </w:r>
      <w:r w:rsidRPr="00651AC9">
        <w:rPr>
          <w:rFonts w:ascii="Times New Roman" w:hAnsi="Times New Roman" w:cs="Times New Roman"/>
          <w:sz w:val="26"/>
          <w:szCs w:val="26"/>
        </w:rPr>
        <w:t xml:space="preserve"> и </w:t>
      </w:r>
      <w:r>
        <w:rPr>
          <w:rFonts w:ascii="Times New Roman" w:hAnsi="Times New Roman" w:cs="Times New Roman"/>
          <w:sz w:val="26"/>
          <w:szCs w:val="26"/>
        </w:rPr>
        <w:t>Чаунского</w:t>
      </w:r>
      <w:r w:rsidRPr="00651AC9">
        <w:rPr>
          <w:rFonts w:ascii="Times New Roman" w:hAnsi="Times New Roman" w:cs="Times New Roman"/>
          <w:sz w:val="26"/>
          <w:szCs w:val="26"/>
        </w:rPr>
        <w:t xml:space="preserve"> муниципальных районов может служить ориентиром для руководителей ОО </w:t>
      </w:r>
      <w:r w:rsidRPr="00651AC9">
        <w:rPr>
          <w:rFonts w:ascii="Times New Roman" w:hAnsi="Times New Roman" w:cs="Times New Roman"/>
          <w:b/>
          <w:bCs/>
          <w:sz w:val="26"/>
          <w:szCs w:val="26"/>
        </w:rPr>
        <w:t>в вопросе планирования и осуществления</w:t>
      </w:r>
      <w:r w:rsidRPr="00651AC9">
        <w:rPr>
          <w:rFonts w:ascii="Times New Roman" w:hAnsi="Times New Roman" w:cs="Times New Roman"/>
          <w:sz w:val="26"/>
          <w:szCs w:val="26"/>
        </w:rPr>
        <w:t xml:space="preserve"> </w:t>
      </w:r>
      <w:r w:rsidRPr="00651AC9">
        <w:rPr>
          <w:rFonts w:ascii="Times New Roman" w:hAnsi="Times New Roman" w:cs="Times New Roman"/>
          <w:b/>
          <w:bCs/>
          <w:sz w:val="26"/>
          <w:szCs w:val="26"/>
        </w:rPr>
        <w:t>повышения квалификации и профессиональной компетентности специалистов, осуществляющих обучение данному общеобразовательному предмету и подготовку к государственной (итоговой) аттестации в форме ОГЭ.</w:t>
      </w:r>
    </w:p>
    <w:p w:rsidR="00B64797" w:rsidRPr="00651AC9" w:rsidRDefault="00B64797" w:rsidP="00651AC9">
      <w:pPr>
        <w:spacing w:after="0" w:line="240" w:lineRule="auto"/>
        <w:ind w:firstLine="567"/>
        <w:jc w:val="both"/>
        <w:rPr>
          <w:rFonts w:ascii="Times New Roman" w:hAnsi="Times New Roman" w:cs="Times New Roman"/>
          <w:sz w:val="26"/>
          <w:szCs w:val="26"/>
        </w:rPr>
      </w:pPr>
      <w:r w:rsidRPr="00651AC9">
        <w:rPr>
          <w:rFonts w:ascii="Times New Roman" w:hAnsi="Times New Roman" w:cs="Times New Roman"/>
          <w:sz w:val="26"/>
          <w:szCs w:val="26"/>
        </w:rPr>
        <w:t>Рейтинг ОО ЧАО, чьи выпускники принимали участие в основном государствен</w:t>
      </w:r>
      <w:r>
        <w:rPr>
          <w:rFonts w:ascii="Times New Roman" w:hAnsi="Times New Roman" w:cs="Times New Roman"/>
          <w:sz w:val="26"/>
          <w:szCs w:val="26"/>
        </w:rPr>
        <w:t>ном экзамене по географии в 2015</w:t>
      </w:r>
      <w:r w:rsidRPr="00651AC9">
        <w:rPr>
          <w:rFonts w:ascii="Times New Roman" w:hAnsi="Times New Roman" w:cs="Times New Roman"/>
          <w:sz w:val="26"/>
          <w:szCs w:val="26"/>
        </w:rPr>
        <w:t xml:space="preserve"> году, представлены в таблице 8.</w:t>
      </w:r>
    </w:p>
    <w:p w:rsidR="00B64797" w:rsidRPr="00651AC9" w:rsidRDefault="00B64797" w:rsidP="00651AC9">
      <w:pPr>
        <w:spacing w:after="0" w:line="240" w:lineRule="auto"/>
        <w:ind w:firstLine="567"/>
        <w:jc w:val="right"/>
        <w:rPr>
          <w:rFonts w:ascii="Times New Roman" w:hAnsi="Times New Roman" w:cs="Times New Roman"/>
          <w:sz w:val="26"/>
          <w:szCs w:val="26"/>
        </w:rPr>
      </w:pPr>
      <w:r w:rsidRPr="00651AC9">
        <w:rPr>
          <w:rFonts w:ascii="Times New Roman" w:hAnsi="Times New Roman" w:cs="Times New Roman"/>
          <w:sz w:val="26"/>
          <w:szCs w:val="26"/>
        </w:rPr>
        <w:t>Таблица 8</w:t>
      </w:r>
    </w:p>
    <w:p w:rsidR="00B64797" w:rsidRPr="00651AC9" w:rsidRDefault="00B64797" w:rsidP="00651AC9">
      <w:pPr>
        <w:spacing w:after="0" w:line="240" w:lineRule="auto"/>
        <w:ind w:firstLine="709"/>
        <w:jc w:val="right"/>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0"/>
        <w:gridCol w:w="2482"/>
        <w:gridCol w:w="2359"/>
      </w:tblGrid>
      <w:tr w:rsidR="00B64797" w:rsidRPr="00CB10BF">
        <w:trPr>
          <w:jc w:val="center"/>
        </w:trPr>
        <w:tc>
          <w:tcPr>
            <w:tcW w:w="4730" w:type="dxa"/>
            <w:shd w:val="clear" w:color="auto" w:fill="C2D69B"/>
          </w:tcPr>
          <w:p w:rsidR="00B64797" w:rsidRPr="00651AC9" w:rsidRDefault="00B64797" w:rsidP="00651AC9">
            <w:pPr>
              <w:spacing w:after="0" w:line="240" w:lineRule="auto"/>
              <w:jc w:val="center"/>
              <w:rPr>
                <w:rFonts w:ascii="Times New Roman" w:hAnsi="Times New Roman" w:cs="Times New Roman"/>
                <w:sz w:val="26"/>
                <w:szCs w:val="26"/>
              </w:rPr>
            </w:pPr>
            <w:r w:rsidRPr="00CB10BF">
              <w:rPr>
                <w:rFonts w:ascii="Times New Roman" w:hAnsi="Times New Roman" w:cs="Times New Roman"/>
                <w:sz w:val="26"/>
                <w:szCs w:val="26"/>
              </w:rPr>
              <w:t>ОО</w:t>
            </w:r>
          </w:p>
        </w:tc>
        <w:tc>
          <w:tcPr>
            <w:tcW w:w="2482" w:type="dxa"/>
            <w:shd w:val="clear" w:color="auto" w:fill="C2D69B"/>
          </w:tcPr>
          <w:p w:rsidR="00B64797" w:rsidRPr="00651AC9" w:rsidRDefault="00B64797" w:rsidP="00651AC9">
            <w:pPr>
              <w:spacing w:after="0" w:line="240" w:lineRule="auto"/>
              <w:ind w:firstLine="34"/>
              <w:jc w:val="center"/>
              <w:rPr>
                <w:rFonts w:ascii="Times New Roman" w:hAnsi="Times New Roman" w:cs="Times New Roman"/>
                <w:b/>
                <w:bCs/>
                <w:sz w:val="26"/>
                <w:szCs w:val="26"/>
              </w:rPr>
            </w:pPr>
            <w:r w:rsidRPr="00CB10BF">
              <w:rPr>
                <w:rFonts w:ascii="Times New Roman" w:hAnsi="Times New Roman" w:cs="Times New Roman"/>
                <w:b/>
                <w:bCs/>
                <w:sz w:val="26"/>
                <w:szCs w:val="26"/>
              </w:rPr>
              <w:t>Показатель</w:t>
            </w:r>
          </w:p>
          <w:p w:rsidR="00B64797" w:rsidRPr="00651AC9" w:rsidRDefault="00B64797" w:rsidP="00651AC9">
            <w:pPr>
              <w:spacing w:after="0" w:line="240" w:lineRule="auto"/>
              <w:jc w:val="center"/>
              <w:rPr>
                <w:rFonts w:ascii="Times New Roman" w:hAnsi="Times New Roman" w:cs="Times New Roman"/>
                <w:sz w:val="26"/>
                <w:szCs w:val="26"/>
              </w:rPr>
            </w:pPr>
            <w:r w:rsidRPr="00CB10BF">
              <w:rPr>
                <w:rFonts w:ascii="Times New Roman" w:hAnsi="Times New Roman" w:cs="Times New Roman"/>
                <w:b/>
                <w:bCs/>
                <w:sz w:val="26"/>
                <w:szCs w:val="26"/>
              </w:rPr>
              <w:t>среднего балла</w:t>
            </w:r>
          </w:p>
        </w:tc>
        <w:tc>
          <w:tcPr>
            <w:tcW w:w="2359" w:type="dxa"/>
            <w:shd w:val="clear" w:color="auto" w:fill="C2D69B"/>
          </w:tcPr>
          <w:p w:rsidR="00B64797" w:rsidRPr="00651AC9" w:rsidRDefault="00B64797" w:rsidP="00651AC9">
            <w:pPr>
              <w:spacing w:after="0" w:line="240" w:lineRule="auto"/>
              <w:ind w:firstLine="34"/>
              <w:jc w:val="center"/>
              <w:rPr>
                <w:rFonts w:ascii="Times New Roman" w:hAnsi="Times New Roman" w:cs="Times New Roman"/>
                <w:b/>
                <w:bCs/>
                <w:sz w:val="26"/>
                <w:szCs w:val="26"/>
              </w:rPr>
            </w:pPr>
            <w:r w:rsidRPr="00CB10BF">
              <w:rPr>
                <w:rFonts w:ascii="Times New Roman" w:hAnsi="Times New Roman" w:cs="Times New Roman"/>
                <w:b/>
                <w:bCs/>
                <w:sz w:val="26"/>
                <w:szCs w:val="26"/>
              </w:rPr>
              <w:t xml:space="preserve">Рейтинговая </w:t>
            </w:r>
          </w:p>
          <w:p w:rsidR="00B64797" w:rsidRPr="00651AC9" w:rsidRDefault="00B64797" w:rsidP="00651AC9">
            <w:pPr>
              <w:spacing w:after="0" w:line="240" w:lineRule="auto"/>
              <w:ind w:firstLine="34"/>
              <w:jc w:val="center"/>
              <w:rPr>
                <w:rFonts w:ascii="Times New Roman" w:hAnsi="Times New Roman" w:cs="Times New Roman"/>
                <w:b/>
                <w:bCs/>
                <w:sz w:val="26"/>
                <w:szCs w:val="26"/>
              </w:rPr>
            </w:pPr>
            <w:r w:rsidRPr="00CB10BF">
              <w:rPr>
                <w:rFonts w:ascii="Times New Roman" w:hAnsi="Times New Roman" w:cs="Times New Roman"/>
                <w:b/>
                <w:bCs/>
                <w:sz w:val="26"/>
                <w:szCs w:val="26"/>
              </w:rPr>
              <w:t>позиция</w:t>
            </w:r>
          </w:p>
        </w:tc>
      </w:tr>
      <w:tr w:rsidR="00B64797" w:rsidRPr="00CB10BF">
        <w:trPr>
          <w:jc w:val="center"/>
        </w:trPr>
        <w:tc>
          <w:tcPr>
            <w:tcW w:w="4730" w:type="dxa"/>
            <w:vAlign w:val="bottom"/>
          </w:tcPr>
          <w:p w:rsidR="00B64797" w:rsidRPr="00651AC9" w:rsidRDefault="00B64797" w:rsidP="00651AC9">
            <w:pPr>
              <w:spacing w:after="0" w:line="240" w:lineRule="auto"/>
              <w:jc w:val="both"/>
              <w:rPr>
                <w:rFonts w:ascii="Times New Roman" w:hAnsi="Times New Roman" w:cs="Times New Roman"/>
                <w:color w:val="000000"/>
                <w:sz w:val="26"/>
                <w:szCs w:val="26"/>
              </w:rPr>
            </w:pPr>
          </w:p>
        </w:tc>
        <w:tc>
          <w:tcPr>
            <w:tcW w:w="2482" w:type="dxa"/>
          </w:tcPr>
          <w:p w:rsidR="00B64797" w:rsidRPr="00651AC9" w:rsidRDefault="00B64797" w:rsidP="00651AC9">
            <w:pPr>
              <w:spacing w:after="0" w:line="240" w:lineRule="auto"/>
              <w:jc w:val="center"/>
              <w:rPr>
                <w:rFonts w:ascii="Times New Roman" w:hAnsi="Times New Roman" w:cs="Times New Roman"/>
                <w:b/>
                <w:bCs/>
                <w:sz w:val="26"/>
                <w:szCs w:val="26"/>
              </w:rPr>
            </w:pPr>
          </w:p>
        </w:tc>
        <w:tc>
          <w:tcPr>
            <w:tcW w:w="2359" w:type="dxa"/>
          </w:tcPr>
          <w:p w:rsidR="00B64797" w:rsidRPr="00651AC9" w:rsidRDefault="00B64797" w:rsidP="00651AC9">
            <w:pPr>
              <w:spacing w:after="0" w:line="240" w:lineRule="auto"/>
              <w:jc w:val="center"/>
              <w:rPr>
                <w:rFonts w:ascii="Times New Roman" w:hAnsi="Times New Roman" w:cs="Times New Roman"/>
                <w:b/>
                <w:bCs/>
                <w:sz w:val="26"/>
                <w:szCs w:val="26"/>
              </w:rPr>
            </w:pPr>
          </w:p>
        </w:tc>
      </w:tr>
      <w:tr w:rsidR="00B64797" w:rsidRPr="00CB10BF">
        <w:trPr>
          <w:jc w:val="center"/>
        </w:trPr>
        <w:tc>
          <w:tcPr>
            <w:tcW w:w="4730" w:type="dxa"/>
            <w:vAlign w:val="bottom"/>
          </w:tcPr>
          <w:p w:rsidR="00B64797" w:rsidRPr="00651AC9" w:rsidRDefault="00B64797" w:rsidP="00651AC9">
            <w:pPr>
              <w:spacing w:after="0" w:line="240" w:lineRule="auto"/>
              <w:jc w:val="both"/>
              <w:rPr>
                <w:rFonts w:ascii="Times New Roman" w:hAnsi="Times New Roman" w:cs="Times New Roman"/>
                <w:color w:val="000000"/>
                <w:sz w:val="26"/>
                <w:szCs w:val="26"/>
              </w:rPr>
            </w:pPr>
          </w:p>
        </w:tc>
        <w:tc>
          <w:tcPr>
            <w:tcW w:w="2482" w:type="dxa"/>
          </w:tcPr>
          <w:p w:rsidR="00B64797" w:rsidRPr="00651AC9" w:rsidRDefault="00B64797" w:rsidP="00651AC9">
            <w:pPr>
              <w:spacing w:after="0" w:line="240" w:lineRule="auto"/>
              <w:jc w:val="center"/>
              <w:rPr>
                <w:rFonts w:ascii="Times New Roman" w:hAnsi="Times New Roman" w:cs="Times New Roman"/>
                <w:b/>
                <w:bCs/>
                <w:sz w:val="26"/>
                <w:szCs w:val="26"/>
              </w:rPr>
            </w:pPr>
          </w:p>
        </w:tc>
        <w:tc>
          <w:tcPr>
            <w:tcW w:w="2359" w:type="dxa"/>
          </w:tcPr>
          <w:p w:rsidR="00B64797" w:rsidRPr="00651AC9" w:rsidRDefault="00B64797" w:rsidP="00651AC9">
            <w:pPr>
              <w:spacing w:after="0" w:line="240" w:lineRule="auto"/>
              <w:jc w:val="center"/>
              <w:rPr>
                <w:rFonts w:ascii="Times New Roman" w:hAnsi="Times New Roman" w:cs="Times New Roman"/>
                <w:b/>
                <w:bCs/>
                <w:sz w:val="26"/>
                <w:szCs w:val="26"/>
              </w:rPr>
            </w:pPr>
          </w:p>
        </w:tc>
      </w:tr>
      <w:tr w:rsidR="00B64797" w:rsidRPr="00CB10BF">
        <w:trPr>
          <w:jc w:val="center"/>
        </w:trPr>
        <w:tc>
          <w:tcPr>
            <w:tcW w:w="4730" w:type="dxa"/>
          </w:tcPr>
          <w:p w:rsidR="00B64797" w:rsidRPr="00651AC9" w:rsidRDefault="00B64797" w:rsidP="00651AC9">
            <w:pPr>
              <w:spacing w:after="0" w:line="240" w:lineRule="auto"/>
              <w:jc w:val="both"/>
              <w:rPr>
                <w:rFonts w:ascii="Times New Roman" w:hAnsi="Times New Roman" w:cs="Times New Roman"/>
                <w:color w:val="000000"/>
                <w:sz w:val="26"/>
                <w:szCs w:val="26"/>
              </w:rPr>
            </w:pPr>
          </w:p>
        </w:tc>
        <w:tc>
          <w:tcPr>
            <w:tcW w:w="2482" w:type="dxa"/>
          </w:tcPr>
          <w:p w:rsidR="00B64797" w:rsidRPr="00651AC9" w:rsidRDefault="00B64797" w:rsidP="00651AC9">
            <w:pPr>
              <w:spacing w:after="0" w:line="240" w:lineRule="auto"/>
              <w:jc w:val="center"/>
              <w:rPr>
                <w:rFonts w:ascii="Times New Roman" w:hAnsi="Times New Roman" w:cs="Times New Roman"/>
                <w:b/>
                <w:bCs/>
                <w:sz w:val="26"/>
                <w:szCs w:val="26"/>
              </w:rPr>
            </w:pPr>
          </w:p>
        </w:tc>
        <w:tc>
          <w:tcPr>
            <w:tcW w:w="2359" w:type="dxa"/>
          </w:tcPr>
          <w:p w:rsidR="00B64797" w:rsidRPr="00651AC9" w:rsidRDefault="00B64797" w:rsidP="00651AC9">
            <w:pPr>
              <w:spacing w:after="0" w:line="240" w:lineRule="auto"/>
              <w:jc w:val="center"/>
              <w:rPr>
                <w:rFonts w:ascii="Times New Roman" w:hAnsi="Times New Roman" w:cs="Times New Roman"/>
                <w:b/>
                <w:bCs/>
                <w:sz w:val="26"/>
                <w:szCs w:val="26"/>
              </w:rPr>
            </w:pPr>
          </w:p>
        </w:tc>
      </w:tr>
      <w:tr w:rsidR="00B64797" w:rsidRPr="00CB10BF">
        <w:trPr>
          <w:jc w:val="center"/>
        </w:trPr>
        <w:tc>
          <w:tcPr>
            <w:tcW w:w="4730" w:type="dxa"/>
          </w:tcPr>
          <w:p w:rsidR="00B64797" w:rsidRPr="00651AC9" w:rsidRDefault="00B64797" w:rsidP="00447C2D">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ГАОУ ЧАО «Чукотский окружной профильный лицей»</w:t>
            </w:r>
          </w:p>
        </w:tc>
        <w:tc>
          <w:tcPr>
            <w:tcW w:w="2482" w:type="dxa"/>
          </w:tcPr>
          <w:p w:rsidR="00B64797" w:rsidRPr="00651AC9" w:rsidRDefault="00B64797" w:rsidP="00447C2D">
            <w:pPr>
              <w:spacing w:after="0" w:line="240" w:lineRule="auto"/>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28,0</w:t>
            </w:r>
          </w:p>
        </w:tc>
        <w:tc>
          <w:tcPr>
            <w:tcW w:w="2359" w:type="dxa"/>
          </w:tcPr>
          <w:p w:rsidR="00B64797" w:rsidRPr="00CB10BF" w:rsidRDefault="00B64797" w:rsidP="00651AC9">
            <w:pPr>
              <w:spacing w:after="0" w:line="240" w:lineRule="auto"/>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1</w:t>
            </w:r>
          </w:p>
        </w:tc>
      </w:tr>
      <w:tr w:rsidR="00B64797" w:rsidRPr="00CB10BF">
        <w:trPr>
          <w:jc w:val="center"/>
        </w:trPr>
        <w:tc>
          <w:tcPr>
            <w:tcW w:w="4730" w:type="dxa"/>
            <w:vAlign w:val="bottom"/>
          </w:tcPr>
          <w:p w:rsidR="00B64797" w:rsidRPr="00CB10BF" w:rsidRDefault="00B64797" w:rsidP="00447C2D">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МБОУ «ЦО с. Алькатваам»</w:t>
            </w:r>
          </w:p>
        </w:tc>
        <w:tc>
          <w:tcPr>
            <w:tcW w:w="2482" w:type="dxa"/>
          </w:tcPr>
          <w:p w:rsidR="00B64797" w:rsidRPr="00CB10BF" w:rsidRDefault="00B64797" w:rsidP="00447C2D">
            <w:pPr>
              <w:spacing w:after="0" w:line="240" w:lineRule="auto"/>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26,0</w:t>
            </w:r>
          </w:p>
        </w:tc>
        <w:tc>
          <w:tcPr>
            <w:tcW w:w="2359" w:type="dxa"/>
          </w:tcPr>
          <w:p w:rsidR="00B64797" w:rsidRPr="00CB10BF" w:rsidRDefault="00B64797" w:rsidP="00651AC9">
            <w:pPr>
              <w:spacing w:after="0" w:line="240" w:lineRule="auto"/>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w:t>
            </w:r>
          </w:p>
        </w:tc>
      </w:tr>
      <w:tr w:rsidR="00B64797" w:rsidRPr="00CB10BF">
        <w:trPr>
          <w:jc w:val="center"/>
        </w:trPr>
        <w:tc>
          <w:tcPr>
            <w:tcW w:w="4730" w:type="dxa"/>
            <w:vAlign w:val="bottom"/>
          </w:tcPr>
          <w:p w:rsidR="00B64797" w:rsidRPr="00CB10BF" w:rsidRDefault="00B64797" w:rsidP="00447C2D">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МБОУ «СОШ  № 1 г. Анадыря»</w:t>
            </w:r>
          </w:p>
        </w:tc>
        <w:tc>
          <w:tcPr>
            <w:tcW w:w="2482" w:type="dxa"/>
          </w:tcPr>
          <w:p w:rsidR="00B64797" w:rsidRPr="00CB10BF" w:rsidRDefault="00B64797" w:rsidP="00447C2D">
            <w:pPr>
              <w:spacing w:after="0" w:line="240" w:lineRule="auto"/>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25,0</w:t>
            </w:r>
          </w:p>
        </w:tc>
        <w:tc>
          <w:tcPr>
            <w:tcW w:w="2359" w:type="dxa"/>
          </w:tcPr>
          <w:p w:rsidR="00B64797" w:rsidRPr="00CB10BF" w:rsidRDefault="00B64797" w:rsidP="00651AC9">
            <w:pPr>
              <w:spacing w:after="0" w:line="240" w:lineRule="auto"/>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3</w:t>
            </w:r>
          </w:p>
        </w:tc>
      </w:tr>
      <w:tr w:rsidR="00B64797" w:rsidRPr="00CB10BF">
        <w:trPr>
          <w:jc w:val="center"/>
        </w:trPr>
        <w:tc>
          <w:tcPr>
            <w:tcW w:w="4730" w:type="dxa"/>
            <w:vAlign w:val="bottom"/>
          </w:tcPr>
          <w:p w:rsidR="00B64797" w:rsidRPr="00CB10BF" w:rsidRDefault="00B64797" w:rsidP="00447C2D">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МБОУ «ЦО п. Беринговский»</w:t>
            </w:r>
          </w:p>
        </w:tc>
        <w:tc>
          <w:tcPr>
            <w:tcW w:w="2482" w:type="dxa"/>
          </w:tcPr>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23,3</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4</w:t>
            </w:r>
          </w:p>
        </w:tc>
      </w:tr>
      <w:tr w:rsidR="00B64797" w:rsidRPr="00CB10BF">
        <w:trPr>
          <w:jc w:val="center"/>
        </w:trPr>
        <w:tc>
          <w:tcPr>
            <w:tcW w:w="4730" w:type="dxa"/>
            <w:vAlign w:val="bottom"/>
          </w:tcPr>
          <w:p w:rsidR="00B64797" w:rsidRPr="00651AC9" w:rsidRDefault="00B64797" w:rsidP="00447C2D">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МБОУ «ООШ с. Сиреники»</w:t>
            </w:r>
          </w:p>
        </w:tc>
        <w:tc>
          <w:tcPr>
            <w:tcW w:w="2482" w:type="dxa"/>
          </w:tcPr>
          <w:p w:rsidR="00B64797" w:rsidRPr="00651AC9" w:rsidRDefault="00B64797" w:rsidP="00447C2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22,8</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5</w:t>
            </w:r>
          </w:p>
        </w:tc>
      </w:tr>
      <w:tr w:rsidR="00B64797" w:rsidRPr="00CB10BF">
        <w:trPr>
          <w:jc w:val="center"/>
        </w:trPr>
        <w:tc>
          <w:tcPr>
            <w:tcW w:w="4730" w:type="dxa"/>
            <w:vAlign w:val="bottom"/>
          </w:tcPr>
          <w:p w:rsidR="00B64797" w:rsidRPr="00651AC9" w:rsidRDefault="00B64797" w:rsidP="00447C2D">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МБОУ «ООШ с. Островное»</w:t>
            </w:r>
          </w:p>
        </w:tc>
        <w:tc>
          <w:tcPr>
            <w:tcW w:w="2482" w:type="dxa"/>
            <w:vMerge w:val="restart"/>
          </w:tcPr>
          <w:p w:rsidR="00B64797" w:rsidRPr="00651AC9" w:rsidRDefault="00B64797" w:rsidP="00BF0EC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22,0</w:t>
            </w:r>
          </w:p>
        </w:tc>
        <w:tc>
          <w:tcPr>
            <w:tcW w:w="2359" w:type="dxa"/>
            <w:vMerge w:val="restart"/>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6</w:t>
            </w:r>
          </w:p>
        </w:tc>
      </w:tr>
      <w:tr w:rsidR="00B64797" w:rsidRPr="00CB10BF">
        <w:trPr>
          <w:jc w:val="center"/>
        </w:trPr>
        <w:tc>
          <w:tcPr>
            <w:tcW w:w="4730" w:type="dxa"/>
            <w:vAlign w:val="bottom"/>
          </w:tcPr>
          <w:p w:rsidR="00B64797" w:rsidRPr="00CB10BF" w:rsidRDefault="00B64797" w:rsidP="00651AC9">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МБОУ «ЦО с. Конергино»</w:t>
            </w:r>
          </w:p>
        </w:tc>
        <w:tc>
          <w:tcPr>
            <w:tcW w:w="2482" w:type="dxa"/>
            <w:vMerge/>
          </w:tcPr>
          <w:p w:rsidR="00B64797" w:rsidRPr="00CB10BF" w:rsidRDefault="00B64797" w:rsidP="00651AC9">
            <w:pPr>
              <w:spacing w:after="0" w:line="240" w:lineRule="auto"/>
              <w:jc w:val="center"/>
              <w:rPr>
                <w:rFonts w:ascii="Times New Roman" w:hAnsi="Times New Roman" w:cs="Times New Roman"/>
                <w:b/>
                <w:bCs/>
                <w:sz w:val="26"/>
                <w:szCs w:val="26"/>
              </w:rPr>
            </w:pPr>
          </w:p>
        </w:tc>
        <w:tc>
          <w:tcPr>
            <w:tcW w:w="2359" w:type="dxa"/>
            <w:vMerge/>
          </w:tcPr>
          <w:p w:rsidR="00B64797" w:rsidRPr="00CB10BF" w:rsidRDefault="00B64797" w:rsidP="00651AC9">
            <w:pPr>
              <w:spacing w:after="0" w:line="240" w:lineRule="auto"/>
              <w:jc w:val="center"/>
              <w:rPr>
                <w:rFonts w:ascii="Times New Roman" w:hAnsi="Times New Roman" w:cs="Times New Roman"/>
                <w:b/>
                <w:bCs/>
                <w:sz w:val="26"/>
                <w:szCs w:val="26"/>
              </w:rPr>
            </w:pPr>
          </w:p>
        </w:tc>
      </w:tr>
      <w:tr w:rsidR="00B64797" w:rsidRPr="00CB10BF">
        <w:trPr>
          <w:jc w:val="center"/>
        </w:trPr>
        <w:tc>
          <w:tcPr>
            <w:tcW w:w="4730" w:type="dxa"/>
            <w:vAlign w:val="bottom"/>
          </w:tcPr>
          <w:p w:rsidR="00B64797" w:rsidRPr="00651AC9" w:rsidRDefault="00B64797" w:rsidP="00447C2D">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МОУ «У-ЧСОШ с. Рыткучи»</w:t>
            </w:r>
          </w:p>
        </w:tc>
        <w:tc>
          <w:tcPr>
            <w:tcW w:w="2482" w:type="dxa"/>
          </w:tcPr>
          <w:p w:rsidR="00B64797" w:rsidRPr="00651AC9" w:rsidRDefault="00B64797" w:rsidP="00447C2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21,2</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7</w:t>
            </w:r>
          </w:p>
        </w:tc>
      </w:tr>
      <w:tr w:rsidR="00B64797" w:rsidRPr="00CB10BF">
        <w:trPr>
          <w:jc w:val="center"/>
        </w:trPr>
        <w:tc>
          <w:tcPr>
            <w:tcW w:w="4730" w:type="dxa"/>
            <w:vAlign w:val="bottom"/>
          </w:tcPr>
          <w:p w:rsidR="00B64797" w:rsidRPr="00651AC9" w:rsidRDefault="00B64797" w:rsidP="00447C2D">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МОУ «ЦО г. Певек»</w:t>
            </w:r>
          </w:p>
        </w:tc>
        <w:tc>
          <w:tcPr>
            <w:tcW w:w="2482" w:type="dxa"/>
          </w:tcPr>
          <w:p w:rsidR="00B64797" w:rsidRPr="00651AC9" w:rsidRDefault="00B64797" w:rsidP="00447C2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20,3</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8</w:t>
            </w:r>
          </w:p>
        </w:tc>
      </w:tr>
      <w:tr w:rsidR="00B64797" w:rsidRPr="00CB10BF">
        <w:trPr>
          <w:jc w:val="center"/>
        </w:trPr>
        <w:tc>
          <w:tcPr>
            <w:tcW w:w="4730" w:type="dxa"/>
          </w:tcPr>
          <w:p w:rsidR="00B64797" w:rsidRPr="00651AC9" w:rsidRDefault="00B64797" w:rsidP="00447C2D">
            <w:pPr>
              <w:spacing w:after="0" w:line="240" w:lineRule="auto"/>
              <w:jc w:val="both"/>
              <w:rPr>
                <w:rFonts w:ascii="Times New Roman" w:hAnsi="Times New Roman" w:cs="Times New Roman"/>
                <w:sz w:val="26"/>
                <w:szCs w:val="26"/>
              </w:rPr>
            </w:pPr>
            <w:r w:rsidRPr="00CB10BF">
              <w:rPr>
                <w:rFonts w:ascii="Times New Roman" w:hAnsi="Times New Roman" w:cs="Times New Roman"/>
                <w:color w:val="000000"/>
                <w:sz w:val="26"/>
                <w:szCs w:val="26"/>
              </w:rPr>
              <w:t>МАОУ «СОШ города Билибино»</w:t>
            </w:r>
          </w:p>
        </w:tc>
        <w:tc>
          <w:tcPr>
            <w:tcW w:w="2482" w:type="dxa"/>
          </w:tcPr>
          <w:p w:rsidR="00B64797" w:rsidRPr="00651AC9" w:rsidRDefault="00B64797" w:rsidP="00447C2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19,9</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9</w:t>
            </w:r>
          </w:p>
        </w:tc>
      </w:tr>
      <w:tr w:rsidR="00B64797" w:rsidRPr="00CB10BF">
        <w:trPr>
          <w:jc w:val="center"/>
        </w:trPr>
        <w:tc>
          <w:tcPr>
            <w:tcW w:w="4730" w:type="dxa"/>
          </w:tcPr>
          <w:p w:rsidR="00B64797" w:rsidRPr="00651AC9" w:rsidRDefault="00B64797" w:rsidP="00447C2D">
            <w:pPr>
              <w:spacing w:after="0" w:line="240" w:lineRule="auto"/>
              <w:rPr>
                <w:rFonts w:ascii="Times New Roman" w:hAnsi="Times New Roman" w:cs="Times New Roman"/>
                <w:sz w:val="26"/>
                <w:szCs w:val="26"/>
              </w:rPr>
            </w:pPr>
            <w:r w:rsidRPr="00CB10BF">
              <w:rPr>
                <w:rFonts w:ascii="Times New Roman" w:hAnsi="Times New Roman" w:cs="Times New Roman"/>
                <w:color w:val="000000"/>
                <w:sz w:val="26"/>
                <w:szCs w:val="26"/>
              </w:rPr>
              <w:t>МБОУ «ЦО с. Анюйск»</w:t>
            </w:r>
          </w:p>
        </w:tc>
        <w:tc>
          <w:tcPr>
            <w:tcW w:w="2482" w:type="dxa"/>
          </w:tcPr>
          <w:p w:rsidR="00B64797" w:rsidRPr="00651AC9" w:rsidRDefault="00B64797" w:rsidP="00447C2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19,2</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10</w:t>
            </w:r>
          </w:p>
        </w:tc>
      </w:tr>
      <w:tr w:rsidR="00B64797" w:rsidRPr="00CB10BF">
        <w:trPr>
          <w:jc w:val="center"/>
        </w:trPr>
        <w:tc>
          <w:tcPr>
            <w:tcW w:w="4730" w:type="dxa"/>
          </w:tcPr>
          <w:p w:rsidR="00B64797" w:rsidRPr="00651AC9" w:rsidRDefault="00B64797" w:rsidP="00447C2D">
            <w:pPr>
              <w:spacing w:after="0" w:line="240" w:lineRule="auto"/>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МБОУ «СОШ п. Эгвекинот»</w:t>
            </w:r>
          </w:p>
        </w:tc>
        <w:tc>
          <w:tcPr>
            <w:tcW w:w="2482" w:type="dxa"/>
          </w:tcPr>
          <w:p w:rsidR="00B64797" w:rsidRPr="00651AC9" w:rsidRDefault="00B64797" w:rsidP="00447C2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19,0</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11</w:t>
            </w:r>
          </w:p>
        </w:tc>
      </w:tr>
      <w:tr w:rsidR="00B64797" w:rsidRPr="00CB10BF">
        <w:trPr>
          <w:jc w:val="center"/>
        </w:trPr>
        <w:tc>
          <w:tcPr>
            <w:tcW w:w="4730" w:type="dxa"/>
            <w:vAlign w:val="bottom"/>
          </w:tcPr>
          <w:p w:rsidR="00B64797" w:rsidRPr="00CB10BF" w:rsidRDefault="00B64797" w:rsidP="00651AC9">
            <w:pPr>
              <w:spacing w:after="0" w:line="240" w:lineRule="auto"/>
              <w:jc w:val="both"/>
              <w:rPr>
                <w:rFonts w:ascii="Times New Roman" w:hAnsi="Times New Roman" w:cs="Times New Roman"/>
                <w:color w:val="000000"/>
                <w:sz w:val="26"/>
                <w:szCs w:val="26"/>
              </w:rPr>
            </w:pPr>
            <w:r w:rsidRPr="00A1145E">
              <w:rPr>
                <w:rFonts w:ascii="Times New Roman" w:hAnsi="Times New Roman" w:cs="Times New Roman"/>
                <w:color w:val="000000"/>
                <w:sz w:val="26"/>
                <w:szCs w:val="26"/>
              </w:rPr>
              <w:t>МБОУ «Ш-ИС(П)ОО с. Нунлигран»</w:t>
            </w:r>
          </w:p>
        </w:tc>
        <w:tc>
          <w:tcPr>
            <w:tcW w:w="2482"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14,0</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12</w:t>
            </w:r>
          </w:p>
        </w:tc>
      </w:tr>
      <w:tr w:rsidR="00B64797" w:rsidRPr="00CB10BF">
        <w:trPr>
          <w:jc w:val="center"/>
        </w:trPr>
        <w:tc>
          <w:tcPr>
            <w:tcW w:w="4730" w:type="dxa"/>
          </w:tcPr>
          <w:p w:rsidR="00B64797" w:rsidRPr="00651AC9" w:rsidRDefault="00B64797" w:rsidP="00447C2D">
            <w:pPr>
              <w:spacing w:after="0" w:line="240" w:lineRule="auto"/>
              <w:rPr>
                <w:rFonts w:ascii="Times New Roman" w:hAnsi="Times New Roman" w:cs="Times New Roman"/>
                <w:sz w:val="26"/>
                <w:szCs w:val="26"/>
              </w:rPr>
            </w:pPr>
            <w:r w:rsidRPr="00CB10BF">
              <w:rPr>
                <w:rFonts w:ascii="Times New Roman" w:hAnsi="Times New Roman" w:cs="Times New Roman"/>
                <w:color w:val="000000"/>
                <w:sz w:val="26"/>
                <w:szCs w:val="26"/>
              </w:rPr>
              <w:t>МБОУ «ЦО с. Ваеги»</w:t>
            </w:r>
          </w:p>
        </w:tc>
        <w:tc>
          <w:tcPr>
            <w:tcW w:w="2482" w:type="dxa"/>
          </w:tcPr>
          <w:p w:rsidR="00B64797" w:rsidRPr="00651AC9" w:rsidRDefault="00B64797" w:rsidP="00447C2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8,0</w:t>
            </w:r>
          </w:p>
        </w:tc>
        <w:tc>
          <w:tcPr>
            <w:tcW w:w="2359" w:type="dxa"/>
          </w:tcPr>
          <w:p w:rsidR="00B64797" w:rsidRPr="00CB10BF"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13</w:t>
            </w:r>
          </w:p>
        </w:tc>
      </w:tr>
    </w:tbl>
    <w:p w:rsidR="00B64797" w:rsidRPr="00651AC9" w:rsidRDefault="00B64797" w:rsidP="00651AC9">
      <w:pPr>
        <w:spacing w:after="0" w:line="240" w:lineRule="auto"/>
        <w:ind w:firstLine="540"/>
        <w:jc w:val="both"/>
        <w:rPr>
          <w:rFonts w:ascii="Times New Roman" w:hAnsi="Times New Roman" w:cs="Times New Roman"/>
          <w:sz w:val="26"/>
          <w:szCs w:val="26"/>
        </w:rPr>
      </w:pPr>
    </w:p>
    <w:p w:rsidR="00B64797" w:rsidRPr="00651AC9" w:rsidRDefault="00B64797" w:rsidP="00651AC9">
      <w:pPr>
        <w:spacing w:after="0" w:line="240" w:lineRule="auto"/>
        <w:ind w:firstLine="540"/>
        <w:jc w:val="both"/>
        <w:rPr>
          <w:rFonts w:ascii="Times New Roman" w:hAnsi="Times New Roman" w:cs="Times New Roman"/>
          <w:sz w:val="26"/>
          <w:szCs w:val="26"/>
        </w:rPr>
      </w:pPr>
    </w:p>
    <w:p w:rsidR="00B64797" w:rsidRPr="00BF0ECD" w:rsidRDefault="00B64797" w:rsidP="001631B6">
      <w:pPr>
        <w:spacing w:after="0" w:line="240" w:lineRule="auto"/>
        <w:ind w:left="-284" w:right="284" w:firstLine="567"/>
        <w:jc w:val="both"/>
        <w:rPr>
          <w:rFonts w:ascii="Times New Roman" w:hAnsi="Times New Roman" w:cs="Times New Roman"/>
          <w:b/>
          <w:bCs/>
          <w:color w:val="008000"/>
          <w:sz w:val="26"/>
          <w:szCs w:val="26"/>
        </w:rPr>
      </w:pPr>
      <w:r w:rsidRPr="00651AC9">
        <w:rPr>
          <w:rFonts w:ascii="Times New Roman" w:hAnsi="Times New Roman" w:cs="Times New Roman"/>
          <w:b/>
          <w:bCs/>
          <w:color w:val="008000"/>
          <w:sz w:val="26"/>
          <w:szCs w:val="26"/>
        </w:rPr>
        <w:t>5. Рейтинг лучших индивидуальных достижений участников основного государственн</w:t>
      </w:r>
      <w:r>
        <w:rPr>
          <w:rFonts w:ascii="Times New Roman" w:hAnsi="Times New Roman" w:cs="Times New Roman"/>
          <w:b/>
          <w:bCs/>
          <w:color w:val="008000"/>
          <w:sz w:val="26"/>
          <w:szCs w:val="26"/>
        </w:rPr>
        <w:t>ого экзамена по географии в 2015</w:t>
      </w:r>
      <w:r w:rsidRPr="00651AC9">
        <w:rPr>
          <w:rFonts w:ascii="Times New Roman" w:hAnsi="Times New Roman" w:cs="Times New Roman"/>
          <w:b/>
          <w:bCs/>
          <w:color w:val="008000"/>
          <w:sz w:val="26"/>
          <w:szCs w:val="26"/>
        </w:rPr>
        <w:t xml:space="preserve"> г.</w:t>
      </w:r>
    </w:p>
    <w:p w:rsidR="00B64797" w:rsidRPr="00651AC9" w:rsidRDefault="00B64797" w:rsidP="001631B6">
      <w:pPr>
        <w:spacing w:after="0" w:line="240" w:lineRule="auto"/>
        <w:ind w:left="-284" w:right="284" w:firstLine="567"/>
        <w:jc w:val="both"/>
        <w:rPr>
          <w:rFonts w:ascii="Times New Roman" w:hAnsi="Times New Roman" w:cs="Times New Roman"/>
          <w:b/>
          <w:bCs/>
          <w:sz w:val="26"/>
          <w:szCs w:val="26"/>
        </w:rPr>
      </w:pPr>
      <w:r w:rsidRPr="00651AC9">
        <w:rPr>
          <w:rFonts w:ascii="Times New Roman" w:hAnsi="Times New Roman" w:cs="Times New Roman"/>
          <w:sz w:val="26"/>
          <w:szCs w:val="26"/>
        </w:rPr>
        <w:t>В таблице 9 представл</w:t>
      </w:r>
      <w:r>
        <w:rPr>
          <w:rFonts w:ascii="Times New Roman" w:hAnsi="Times New Roman" w:cs="Times New Roman"/>
          <w:sz w:val="26"/>
          <w:szCs w:val="26"/>
        </w:rPr>
        <w:t>ены персональные данные (всего 1 человек</w:t>
      </w:r>
      <w:r w:rsidRPr="00651AC9">
        <w:rPr>
          <w:rFonts w:ascii="Times New Roman" w:hAnsi="Times New Roman" w:cs="Times New Roman"/>
          <w:sz w:val="26"/>
          <w:szCs w:val="26"/>
        </w:rPr>
        <w:t>) участников ОГЭ по географии 201</w:t>
      </w:r>
      <w:r>
        <w:rPr>
          <w:rFonts w:ascii="Times New Roman" w:hAnsi="Times New Roman" w:cs="Times New Roman"/>
          <w:sz w:val="26"/>
          <w:szCs w:val="26"/>
        </w:rPr>
        <w:t>5</w:t>
      </w:r>
      <w:r w:rsidRPr="00651AC9">
        <w:rPr>
          <w:rFonts w:ascii="Times New Roman" w:hAnsi="Times New Roman" w:cs="Times New Roman"/>
          <w:sz w:val="26"/>
          <w:szCs w:val="26"/>
        </w:rPr>
        <w:t xml:space="preserve"> года, </w:t>
      </w:r>
      <w:r w:rsidRPr="00651AC9">
        <w:rPr>
          <w:rFonts w:ascii="Times New Roman" w:hAnsi="Times New Roman" w:cs="Times New Roman"/>
          <w:b/>
          <w:bCs/>
          <w:sz w:val="26"/>
          <w:szCs w:val="26"/>
        </w:rPr>
        <w:t>чей индивидуальный результат составил ма</w:t>
      </w:r>
      <w:r>
        <w:rPr>
          <w:rFonts w:ascii="Times New Roman" w:hAnsi="Times New Roman" w:cs="Times New Roman"/>
          <w:b/>
          <w:bCs/>
          <w:sz w:val="26"/>
          <w:szCs w:val="26"/>
        </w:rPr>
        <w:t>ксимальное количество баллов (30 тестовых</w:t>
      </w:r>
      <w:r w:rsidRPr="00651AC9">
        <w:rPr>
          <w:rFonts w:ascii="Times New Roman" w:hAnsi="Times New Roman" w:cs="Times New Roman"/>
          <w:b/>
          <w:bCs/>
          <w:sz w:val="26"/>
          <w:szCs w:val="26"/>
        </w:rPr>
        <w:t xml:space="preserve"> балл</w:t>
      </w:r>
      <w:r>
        <w:rPr>
          <w:rFonts w:ascii="Times New Roman" w:hAnsi="Times New Roman" w:cs="Times New Roman"/>
          <w:b/>
          <w:bCs/>
          <w:sz w:val="26"/>
          <w:szCs w:val="26"/>
        </w:rPr>
        <w:t>ов</w:t>
      </w:r>
      <w:r w:rsidRPr="00651AC9">
        <w:rPr>
          <w:rFonts w:ascii="Times New Roman" w:hAnsi="Times New Roman" w:cs="Times New Roman"/>
          <w:b/>
          <w:bCs/>
          <w:sz w:val="26"/>
          <w:szCs w:val="26"/>
        </w:rPr>
        <w:t xml:space="preserve"> из 32 возможных), полученное участник</w:t>
      </w:r>
      <w:r>
        <w:rPr>
          <w:rFonts w:ascii="Times New Roman" w:hAnsi="Times New Roman" w:cs="Times New Roman"/>
          <w:b/>
          <w:bCs/>
          <w:sz w:val="26"/>
          <w:szCs w:val="26"/>
        </w:rPr>
        <w:t>ами экзамена по географии в 2015</w:t>
      </w:r>
      <w:r w:rsidRPr="00651AC9">
        <w:rPr>
          <w:rFonts w:ascii="Times New Roman" w:hAnsi="Times New Roman" w:cs="Times New Roman"/>
          <w:b/>
          <w:bCs/>
          <w:sz w:val="26"/>
          <w:szCs w:val="26"/>
        </w:rPr>
        <w:t xml:space="preserve"> г.</w:t>
      </w:r>
    </w:p>
    <w:p w:rsidR="00B64797" w:rsidRPr="00651AC9" w:rsidRDefault="00B64797" w:rsidP="001631B6">
      <w:pPr>
        <w:spacing w:after="0" w:line="240" w:lineRule="auto"/>
        <w:ind w:left="-284" w:right="284" w:firstLine="567"/>
        <w:jc w:val="right"/>
        <w:rPr>
          <w:rFonts w:ascii="Times New Roman" w:hAnsi="Times New Roman" w:cs="Times New Roman"/>
          <w:sz w:val="26"/>
          <w:szCs w:val="26"/>
        </w:rPr>
      </w:pPr>
      <w:r w:rsidRPr="00651AC9">
        <w:rPr>
          <w:rFonts w:ascii="Times New Roman" w:hAnsi="Times New Roman" w:cs="Times New Roman"/>
          <w:sz w:val="26"/>
          <w:szCs w:val="26"/>
        </w:rPr>
        <w:t>Таблица 9</w:t>
      </w:r>
    </w:p>
    <w:p w:rsidR="00B64797" w:rsidRPr="00651AC9" w:rsidRDefault="00B64797" w:rsidP="00651AC9">
      <w:pPr>
        <w:spacing w:after="0" w:line="240" w:lineRule="auto"/>
        <w:ind w:firstLine="540"/>
        <w:jc w:val="right"/>
        <w:rPr>
          <w:rFonts w:ascii="Times New Roman" w:hAnsi="Times New Roman" w:cs="Times New Roman"/>
          <w:sz w:val="26"/>
          <w:szCs w:val="26"/>
        </w:rPr>
      </w:pP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3"/>
        <w:gridCol w:w="3223"/>
        <w:gridCol w:w="2402"/>
        <w:gridCol w:w="1732"/>
      </w:tblGrid>
      <w:tr w:rsidR="00B64797" w:rsidRPr="00CB10BF">
        <w:trPr>
          <w:jc w:val="center"/>
        </w:trPr>
        <w:tc>
          <w:tcPr>
            <w:tcW w:w="792" w:type="dxa"/>
            <w:gridSpan w:val="2"/>
            <w:shd w:val="clear" w:color="auto" w:fill="C2D69B"/>
          </w:tcPr>
          <w:p w:rsidR="00B64797" w:rsidRPr="00651AC9" w:rsidRDefault="00B64797" w:rsidP="00651AC9">
            <w:pPr>
              <w:spacing w:after="0" w:line="240" w:lineRule="auto"/>
              <w:ind w:hanging="88"/>
              <w:jc w:val="center"/>
              <w:rPr>
                <w:rFonts w:ascii="Times New Roman" w:hAnsi="Times New Roman" w:cs="Times New Roman"/>
                <w:b/>
                <w:bCs/>
                <w:sz w:val="26"/>
                <w:szCs w:val="26"/>
              </w:rPr>
            </w:pPr>
            <w:r w:rsidRPr="00CB10BF">
              <w:rPr>
                <w:rFonts w:ascii="Times New Roman" w:hAnsi="Times New Roman" w:cs="Times New Roman"/>
                <w:b/>
                <w:bCs/>
                <w:sz w:val="26"/>
                <w:szCs w:val="26"/>
              </w:rPr>
              <w:t xml:space="preserve">№ </w:t>
            </w:r>
          </w:p>
          <w:p w:rsidR="00B64797" w:rsidRPr="00651AC9" w:rsidRDefault="00B64797" w:rsidP="00651AC9">
            <w:pPr>
              <w:spacing w:after="0" w:line="240" w:lineRule="auto"/>
              <w:ind w:hanging="88"/>
              <w:jc w:val="center"/>
              <w:rPr>
                <w:rFonts w:ascii="Times New Roman" w:hAnsi="Times New Roman" w:cs="Times New Roman"/>
                <w:b/>
                <w:bCs/>
                <w:sz w:val="26"/>
                <w:szCs w:val="26"/>
              </w:rPr>
            </w:pPr>
            <w:r w:rsidRPr="00CB10BF">
              <w:rPr>
                <w:rFonts w:ascii="Times New Roman" w:hAnsi="Times New Roman" w:cs="Times New Roman"/>
                <w:b/>
                <w:bCs/>
                <w:sz w:val="26"/>
                <w:szCs w:val="26"/>
              </w:rPr>
              <w:t>п/п</w:t>
            </w:r>
          </w:p>
        </w:tc>
        <w:tc>
          <w:tcPr>
            <w:tcW w:w="3223" w:type="dxa"/>
            <w:shd w:val="clear" w:color="auto" w:fill="C2D69B"/>
          </w:tcPr>
          <w:p w:rsidR="00B64797" w:rsidRPr="00651AC9" w:rsidRDefault="00B64797" w:rsidP="00651AC9">
            <w:pPr>
              <w:spacing w:after="0" w:line="240" w:lineRule="auto"/>
              <w:jc w:val="center"/>
              <w:rPr>
                <w:rFonts w:ascii="Times New Roman" w:hAnsi="Times New Roman" w:cs="Times New Roman"/>
                <w:b/>
                <w:bCs/>
                <w:sz w:val="26"/>
                <w:szCs w:val="26"/>
              </w:rPr>
            </w:pPr>
          </w:p>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ФИО</w:t>
            </w:r>
          </w:p>
        </w:tc>
        <w:tc>
          <w:tcPr>
            <w:tcW w:w="2402" w:type="dxa"/>
            <w:shd w:val="clear" w:color="auto" w:fill="C2D69B"/>
          </w:tcPr>
          <w:p w:rsidR="00B64797" w:rsidRPr="00651AC9" w:rsidRDefault="00B64797" w:rsidP="00651AC9">
            <w:pPr>
              <w:spacing w:after="0" w:line="240" w:lineRule="auto"/>
              <w:jc w:val="center"/>
              <w:rPr>
                <w:rFonts w:ascii="Times New Roman" w:hAnsi="Times New Roman" w:cs="Times New Roman"/>
                <w:b/>
                <w:bCs/>
                <w:sz w:val="26"/>
                <w:szCs w:val="26"/>
              </w:rPr>
            </w:pPr>
          </w:p>
          <w:p w:rsidR="00B64797" w:rsidRPr="00651AC9" w:rsidRDefault="00B64797" w:rsidP="00651AC9">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ОО</w:t>
            </w:r>
          </w:p>
        </w:tc>
        <w:tc>
          <w:tcPr>
            <w:tcW w:w="1732" w:type="dxa"/>
            <w:shd w:val="clear" w:color="auto" w:fill="C2D69B"/>
          </w:tcPr>
          <w:p w:rsidR="00B64797" w:rsidRPr="00651AC9" w:rsidRDefault="00B64797" w:rsidP="00651AC9">
            <w:pPr>
              <w:spacing w:after="0" w:line="240" w:lineRule="auto"/>
              <w:ind w:firstLine="1"/>
              <w:jc w:val="center"/>
              <w:rPr>
                <w:rFonts w:ascii="Times New Roman" w:hAnsi="Times New Roman" w:cs="Times New Roman"/>
                <w:b/>
                <w:bCs/>
                <w:sz w:val="26"/>
                <w:szCs w:val="26"/>
              </w:rPr>
            </w:pPr>
            <w:r w:rsidRPr="00CB10BF">
              <w:rPr>
                <w:rFonts w:ascii="Times New Roman" w:hAnsi="Times New Roman" w:cs="Times New Roman"/>
                <w:b/>
                <w:bCs/>
                <w:sz w:val="26"/>
                <w:szCs w:val="26"/>
              </w:rPr>
              <w:t>Показатель тестового балла</w:t>
            </w:r>
          </w:p>
        </w:tc>
      </w:tr>
      <w:tr w:rsidR="00B64797" w:rsidRPr="00CB10BF">
        <w:trPr>
          <w:jc w:val="center"/>
        </w:trPr>
        <w:tc>
          <w:tcPr>
            <w:tcW w:w="769" w:type="dxa"/>
            <w:vAlign w:val="center"/>
          </w:tcPr>
          <w:p w:rsidR="00B64797" w:rsidRPr="00651AC9" w:rsidRDefault="00B64797" w:rsidP="00651AC9">
            <w:pPr>
              <w:spacing w:after="0" w:line="240" w:lineRule="auto"/>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3246" w:type="dxa"/>
            <w:gridSpan w:val="2"/>
          </w:tcPr>
          <w:p w:rsidR="00B64797" w:rsidRPr="00CB10BF" w:rsidRDefault="00B64797" w:rsidP="00651AC9">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Буглак</w:t>
            </w:r>
          </w:p>
          <w:p w:rsidR="00B64797" w:rsidRPr="00CB10BF" w:rsidRDefault="00B64797" w:rsidP="00651AC9">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Софья</w:t>
            </w:r>
          </w:p>
          <w:p w:rsidR="00B64797" w:rsidRPr="00651AC9" w:rsidRDefault="00B64797" w:rsidP="00651AC9">
            <w:pPr>
              <w:spacing w:after="0" w:line="240" w:lineRule="auto"/>
              <w:jc w:val="both"/>
              <w:rPr>
                <w:rFonts w:ascii="Times New Roman" w:hAnsi="Times New Roman" w:cs="Times New Roman"/>
                <w:sz w:val="26"/>
                <w:szCs w:val="26"/>
              </w:rPr>
            </w:pPr>
            <w:r w:rsidRPr="00CB10BF">
              <w:rPr>
                <w:rFonts w:ascii="Times New Roman" w:hAnsi="Times New Roman" w:cs="Times New Roman"/>
                <w:sz w:val="26"/>
                <w:szCs w:val="26"/>
              </w:rPr>
              <w:t>Владимировна</w:t>
            </w:r>
          </w:p>
        </w:tc>
        <w:tc>
          <w:tcPr>
            <w:tcW w:w="2402" w:type="dxa"/>
          </w:tcPr>
          <w:p w:rsidR="00B64797" w:rsidRPr="00CB10BF" w:rsidRDefault="00B64797" w:rsidP="00651AC9">
            <w:pPr>
              <w:spacing w:after="0" w:line="240" w:lineRule="auto"/>
              <w:ind w:hanging="47"/>
              <w:jc w:val="both"/>
              <w:rPr>
                <w:rFonts w:ascii="Times New Roman" w:hAnsi="Times New Roman" w:cs="Times New Roman"/>
                <w:color w:val="000000"/>
                <w:sz w:val="26"/>
                <w:szCs w:val="26"/>
              </w:rPr>
            </w:pPr>
            <w:r w:rsidRPr="00CB10BF">
              <w:rPr>
                <w:rFonts w:ascii="Times New Roman" w:hAnsi="Times New Roman" w:cs="Times New Roman"/>
                <w:color w:val="000000"/>
                <w:sz w:val="26"/>
                <w:szCs w:val="26"/>
              </w:rPr>
              <w:t xml:space="preserve">МОУ </w:t>
            </w:r>
          </w:p>
          <w:p w:rsidR="00B64797" w:rsidRPr="00651AC9" w:rsidRDefault="00B64797" w:rsidP="00651AC9">
            <w:pPr>
              <w:spacing w:after="0" w:line="240" w:lineRule="auto"/>
              <w:ind w:hanging="47"/>
              <w:jc w:val="both"/>
              <w:rPr>
                <w:rFonts w:ascii="Times New Roman" w:hAnsi="Times New Roman" w:cs="Times New Roman"/>
                <w:sz w:val="26"/>
                <w:szCs w:val="26"/>
              </w:rPr>
            </w:pPr>
            <w:r w:rsidRPr="00CB10BF">
              <w:rPr>
                <w:rFonts w:ascii="Times New Roman" w:hAnsi="Times New Roman" w:cs="Times New Roman"/>
                <w:color w:val="000000"/>
                <w:sz w:val="26"/>
                <w:szCs w:val="26"/>
              </w:rPr>
              <w:t>«ЦО г. Певек»</w:t>
            </w:r>
          </w:p>
        </w:tc>
        <w:tc>
          <w:tcPr>
            <w:tcW w:w="1732" w:type="dxa"/>
            <w:vAlign w:val="center"/>
          </w:tcPr>
          <w:p w:rsidR="00B64797" w:rsidRPr="00651AC9" w:rsidRDefault="00B64797" w:rsidP="00651AC9">
            <w:pPr>
              <w:spacing w:after="0" w:line="240" w:lineRule="auto"/>
              <w:ind w:hanging="40"/>
              <w:jc w:val="center"/>
              <w:rPr>
                <w:rFonts w:ascii="Times New Roman" w:hAnsi="Times New Roman" w:cs="Times New Roman"/>
                <w:b/>
                <w:bCs/>
                <w:sz w:val="26"/>
                <w:szCs w:val="26"/>
              </w:rPr>
            </w:pPr>
            <w:r w:rsidRPr="00CB10BF">
              <w:rPr>
                <w:rFonts w:ascii="Times New Roman" w:hAnsi="Times New Roman" w:cs="Times New Roman"/>
                <w:b/>
                <w:bCs/>
                <w:sz w:val="26"/>
                <w:szCs w:val="26"/>
              </w:rPr>
              <w:t>30</w:t>
            </w:r>
          </w:p>
        </w:tc>
      </w:tr>
    </w:tbl>
    <w:p w:rsidR="00B64797" w:rsidRPr="00651AC9" w:rsidRDefault="00B64797" w:rsidP="00651AC9">
      <w:pPr>
        <w:spacing w:after="0" w:line="240" w:lineRule="auto"/>
        <w:ind w:firstLine="540"/>
        <w:jc w:val="both"/>
        <w:rPr>
          <w:rFonts w:ascii="Times New Roman" w:hAnsi="Times New Roman" w:cs="Times New Roman"/>
          <w:b/>
          <w:bCs/>
          <w:sz w:val="26"/>
          <w:szCs w:val="26"/>
        </w:rPr>
      </w:pPr>
    </w:p>
    <w:p w:rsidR="00B64797" w:rsidRDefault="00B64797" w:rsidP="001631B6">
      <w:pPr>
        <w:spacing w:after="0" w:line="240" w:lineRule="auto"/>
        <w:ind w:left="-284" w:right="284" w:firstLine="567"/>
        <w:jc w:val="both"/>
        <w:rPr>
          <w:rFonts w:ascii="Times New Roman" w:hAnsi="Times New Roman" w:cs="Times New Roman"/>
          <w:b/>
          <w:bCs/>
          <w:sz w:val="26"/>
          <w:szCs w:val="26"/>
        </w:rPr>
      </w:pPr>
      <w:r w:rsidRPr="00651AC9">
        <w:rPr>
          <w:rFonts w:ascii="Times New Roman" w:hAnsi="Times New Roman" w:cs="Times New Roman"/>
          <w:b/>
          <w:bCs/>
          <w:sz w:val="26"/>
          <w:szCs w:val="26"/>
        </w:rPr>
        <w:t>Анализ</w:t>
      </w:r>
      <w:r w:rsidRPr="00651AC9">
        <w:rPr>
          <w:rFonts w:ascii="Times New Roman" w:hAnsi="Times New Roman" w:cs="Times New Roman"/>
          <w:sz w:val="26"/>
          <w:szCs w:val="26"/>
        </w:rPr>
        <w:t xml:space="preserve"> данных, представленных в таблице 9, </w:t>
      </w:r>
      <w:r w:rsidRPr="00651AC9">
        <w:rPr>
          <w:rFonts w:ascii="Times New Roman" w:hAnsi="Times New Roman" w:cs="Times New Roman"/>
          <w:b/>
          <w:bCs/>
          <w:sz w:val="26"/>
          <w:szCs w:val="26"/>
        </w:rPr>
        <w:t>позволяет констатировать следующее:</w:t>
      </w:r>
    </w:p>
    <w:p w:rsidR="00B64797" w:rsidRPr="00F52F0A" w:rsidRDefault="00B64797" w:rsidP="001631B6">
      <w:pPr>
        <w:spacing w:after="0" w:line="240" w:lineRule="auto"/>
        <w:ind w:left="-284" w:right="284" w:firstLine="567"/>
        <w:jc w:val="both"/>
        <w:rPr>
          <w:rFonts w:ascii="Times New Roman" w:hAnsi="Times New Roman" w:cs="Times New Roman"/>
          <w:b/>
          <w:bCs/>
          <w:sz w:val="26"/>
          <w:szCs w:val="26"/>
        </w:rPr>
      </w:pPr>
      <w:r w:rsidRPr="00651AC9">
        <w:rPr>
          <w:rFonts w:ascii="Times New Roman" w:hAnsi="Times New Roman" w:cs="Times New Roman"/>
          <w:sz w:val="26"/>
          <w:szCs w:val="26"/>
        </w:rPr>
        <w:t xml:space="preserve">1. </w:t>
      </w:r>
      <w:r w:rsidRPr="00651AC9">
        <w:rPr>
          <w:rFonts w:ascii="Times New Roman" w:hAnsi="Times New Roman" w:cs="Times New Roman"/>
          <w:b/>
          <w:bCs/>
          <w:sz w:val="26"/>
          <w:szCs w:val="26"/>
        </w:rPr>
        <w:t>высокий индивидуальный результат</w:t>
      </w:r>
      <w:r w:rsidRPr="00651AC9">
        <w:rPr>
          <w:rFonts w:ascii="Times New Roman" w:hAnsi="Times New Roman" w:cs="Times New Roman"/>
          <w:sz w:val="26"/>
          <w:szCs w:val="26"/>
        </w:rPr>
        <w:t xml:space="preserve"> за выполнение экзаменаци</w:t>
      </w:r>
      <w:r>
        <w:rPr>
          <w:rFonts w:ascii="Times New Roman" w:hAnsi="Times New Roman" w:cs="Times New Roman"/>
          <w:sz w:val="26"/>
          <w:szCs w:val="26"/>
        </w:rPr>
        <w:t xml:space="preserve">онной работы по географии в 2015 году получила только 1 участница экзамена, являющаяся </w:t>
      </w:r>
      <w:r w:rsidRPr="00651AC9">
        <w:rPr>
          <w:rFonts w:ascii="Times New Roman" w:hAnsi="Times New Roman" w:cs="Times New Roman"/>
          <w:sz w:val="26"/>
          <w:szCs w:val="26"/>
        </w:rPr>
        <w:t xml:space="preserve"> </w:t>
      </w:r>
      <w:r>
        <w:rPr>
          <w:rFonts w:ascii="Times New Roman" w:hAnsi="Times New Roman" w:cs="Times New Roman"/>
          <w:b/>
          <w:bCs/>
          <w:sz w:val="26"/>
          <w:szCs w:val="26"/>
        </w:rPr>
        <w:t>выпускницей 9 класса</w:t>
      </w:r>
      <w:r w:rsidRPr="00651AC9">
        <w:rPr>
          <w:rFonts w:ascii="Times New Roman" w:hAnsi="Times New Roman" w:cs="Times New Roman"/>
          <w:b/>
          <w:bCs/>
          <w:sz w:val="26"/>
          <w:szCs w:val="26"/>
        </w:rPr>
        <w:t xml:space="preserve"> </w:t>
      </w:r>
      <w:r w:rsidRPr="00F52F0A">
        <w:rPr>
          <w:rFonts w:ascii="Times New Roman" w:hAnsi="Times New Roman" w:cs="Times New Roman"/>
          <w:b/>
          <w:bCs/>
          <w:color w:val="000000"/>
          <w:sz w:val="26"/>
          <w:szCs w:val="26"/>
        </w:rPr>
        <w:t>МОУ «ЦО г. Певек»</w:t>
      </w:r>
      <w:r>
        <w:rPr>
          <w:rFonts w:ascii="Times New Roman" w:hAnsi="Times New Roman" w:cs="Times New Roman"/>
          <w:b/>
          <w:bCs/>
          <w:color w:val="000000"/>
          <w:sz w:val="26"/>
          <w:szCs w:val="26"/>
        </w:rPr>
        <w:t>;</w:t>
      </w:r>
    </w:p>
    <w:p w:rsidR="00B64797" w:rsidRPr="00651AC9" w:rsidRDefault="00B64797" w:rsidP="001631B6">
      <w:pPr>
        <w:spacing w:after="0" w:line="240" w:lineRule="auto"/>
        <w:ind w:left="-284" w:right="284" w:firstLine="567"/>
        <w:jc w:val="both"/>
        <w:rPr>
          <w:rFonts w:ascii="Times New Roman" w:hAnsi="Times New Roman" w:cs="Times New Roman"/>
          <w:sz w:val="26"/>
          <w:szCs w:val="26"/>
        </w:rPr>
      </w:pPr>
      <w:r w:rsidRPr="00651AC9">
        <w:rPr>
          <w:rFonts w:ascii="Times New Roman" w:hAnsi="Times New Roman" w:cs="Times New Roman"/>
          <w:sz w:val="26"/>
          <w:szCs w:val="26"/>
        </w:rPr>
        <w:t xml:space="preserve">2. </w:t>
      </w:r>
      <w:r>
        <w:rPr>
          <w:rFonts w:ascii="Times New Roman" w:hAnsi="Times New Roman" w:cs="Times New Roman"/>
          <w:b/>
          <w:bCs/>
          <w:sz w:val="26"/>
          <w:szCs w:val="26"/>
        </w:rPr>
        <w:t>учитель</w:t>
      </w:r>
      <w:r w:rsidRPr="00651AC9">
        <w:rPr>
          <w:rFonts w:ascii="Times New Roman" w:hAnsi="Times New Roman" w:cs="Times New Roman"/>
          <w:b/>
          <w:bCs/>
          <w:sz w:val="26"/>
          <w:szCs w:val="26"/>
        </w:rPr>
        <w:t xml:space="preserve"> географии</w:t>
      </w:r>
      <w:r>
        <w:rPr>
          <w:rFonts w:ascii="Times New Roman" w:hAnsi="Times New Roman" w:cs="Times New Roman"/>
          <w:sz w:val="26"/>
          <w:szCs w:val="26"/>
        </w:rPr>
        <w:t xml:space="preserve"> </w:t>
      </w:r>
      <w:r w:rsidRPr="00F52F0A">
        <w:rPr>
          <w:rFonts w:ascii="Times New Roman" w:hAnsi="Times New Roman" w:cs="Times New Roman"/>
          <w:b/>
          <w:bCs/>
          <w:color w:val="000000"/>
          <w:sz w:val="26"/>
          <w:szCs w:val="26"/>
        </w:rPr>
        <w:t>МОУ «ЦО г. Певек»</w:t>
      </w:r>
      <w:r>
        <w:rPr>
          <w:rFonts w:ascii="Times New Roman" w:hAnsi="Times New Roman" w:cs="Times New Roman"/>
          <w:b/>
          <w:bCs/>
          <w:color w:val="000000"/>
          <w:sz w:val="26"/>
          <w:szCs w:val="26"/>
        </w:rPr>
        <w:t xml:space="preserve"> </w:t>
      </w:r>
      <w:r w:rsidRPr="00651AC9">
        <w:rPr>
          <w:rFonts w:ascii="Times New Roman" w:hAnsi="Times New Roman" w:cs="Times New Roman"/>
          <w:b/>
          <w:bCs/>
          <w:sz w:val="26"/>
          <w:szCs w:val="26"/>
        </w:rPr>
        <w:t>по</w:t>
      </w:r>
      <w:r>
        <w:rPr>
          <w:rFonts w:ascii="Times New Roman" w:hAnsi="Times New Roman" w:cs="Times New Roman"/>
          <w:b/>
          <w:bCs/>
          <w:sz w:val="26"/>
          <w:szCs w:val="26"/>
        </w:rPr>
        <w:t>дтвердил</w:t>
      </w:r>
      <w:r w:rsidRPr="00651AC9">
        <w:rPr>
          <w:rFonts w:ascii="Times New Roman" w:hAnsi="Times New Roman" w:cs="Times New Roman"/>
          <w:b/>
          <w:bCs/>
          <w:sz w:val="26"/>
          <w:szCs w:val="26"/>
        </w:rPr>
        <w:t xml:space="preserve"> высокий уровень квалификации</w:t>
      </w:r>
      <w:r w:rsidRPr="00651AC9">
        <w:rPr>
          <w:rFonts w:ascii="Times New Roman" w:hAnsi="Times New Roman" w:cs="Times New Roman"/>
          <w:sz w:val="26"/>
          <w:szCs w:val="26"/>
        </w:rPr>
        <w:t>, позволяющий успешно решать профессиональные задачи в обучении данному общеобразовательному предмету.</w:t>
      </w:r>
    </w:p>
    <w:p w:rsidR="00B64797" w:rsidRDefault="00B64797" w:rsidP="001631B6">
      <w:pPr>
        <w:spacing w:after="0" w:line="240" w:lineRule="auto"/>
        <w:ind w:left="-284" w:right="284" w:firstLine="567"/>
        <w:jc w:val="both"/>
        <w:rPr>
          <w:b/>
          <w:bCs/>
          <w:sz w:val="26"/>
          <w:szCs w:val="26"/>
        </w:rPr>
      </w:pPr>
    </w:p>
    <w:p w:rsidR="00B64797" w:rsidRPr="001631B6" w:rsidRDefault="00B64797" w:rsidP="001631B6">
      <w:pPr>
        <w:spacing w:after="0" w:line="240" w:lineRule="auto"/>
        <w:ind w:left="-284" w:right="284" w:firstLine="567"/>
        <w:jc w:val="both"/>
        <w:rPr>
          <w:rFonts w:ascii="Times New Roman" w:hAnsi="Times New Roman" w:cs="Times New Roman"/>
          <w:b/>
          <w:bCs/>
          <w:color w:val="008000"/>
          <w:sz w:val="26"/>
          <w:szCs w:val="26"/>
        </w:rPr>
      </w:pPr>
      <w:r w:rsidRPr="001631B6">
        <w:rPr>
          <w:rFonts w:ascii="Times New Roman" w:hAnsi="Times New Roman" w:cs="Times New Roman"/>
          <w:b/>
          <w:bCs/>
          <w:color w:val="008000"/>
          <w:sz w:val="26"/>
          <w:szCs w:val="26"/>
        </w:rPr>
        <w:t xml:space="preserve">6. Анализ результатов выполнения экзаменационных заданий контрольных измерительных материалов основного государственного экзамена по географии </w:t>
      </w:r>
      <w:r>
        <w:rPr>
          <w:rFonts w:ascii="Times New Roman" w:hAnsi="Times New Roman" w:cs="Times New Roman"/>
          <w:b/>
          <w:bCs/>
          <w:color w:val="008000"/>
          <w:sz w:val="26"/>
          <w:szCs w:val="26"/>
        </w:rPr>
        <w:t>в 2015</w:t>
      </w:r>
      <w:r w:rsidRPr="001631B6">
        <w:rPr>
          <w:rFonts w:ascii="Times New Roman" w:hAnsi="Times New Roman" w:cs="Times New Roman"/>
          <w:b/>
          <w:bCs/>
          <w:color w:val="008000"/>
          <w:sz w:val="26"/>
          <w:szCs w:val="26"/>
        </w:rPr>
        <w:t xml:space="preserve"> г. </w:t>
      </w:r>
    </w:p>
    <w:p w:rsidR="00B64797" w:rsidRPr="001631B6" w:rsidRDefault="00B64797" w:rsidP="001631B6">
      <w:pPr>
        <w:spacing w:after="0" w:line="240" w:lineRule="auto"/>
        <w:ind w:left="-284" w:right="284" w:firstLine="567"/>
        <w:jc w:val="both"/>
        <w:rPr>
          <w:rFonts w:ascii="Times New Roman" w:hAnsi="Times New Roman" w:cs="Times New Roman"/>
          <w:b/>
          <w:bCs/>
          <w:i/>
          <w:iCs/>
          <w:sz w:val="26"/>
          <w:szCs w:val="26"/>
        </w:rPr>
      </w:pPr>
      <w:r w:rsidRPr="001631B6">
        <w:rPr>
          <w:rFonts w:ascii="Times New Roman" w:hAnsi="Times New Roman" w:cs="Times New Roman"/>
          <w:sz w:val="26"/>
          <w:szCs w:val="26"/>
        </w:rPr>
        <w:t xml:space="preserve">Для получения объективной информации </w:t>
      </w:r>
      <w:r w:rsidRPr="001631B6">
        <w:rPr>
          <w:rFonts w:ascii="Times New Roman" w:hAnsi="Times New Roman" w:cs="Times New Roman"/>
          <w:b/>
          <w:bCs/>
          <w:sz w:val="26"/>
          <w:szCs w:val="26"/>
        </w:rPr>
        <w:t xml:space="preserve">о качестве выполнения заданий всех частей экзаменационной работы по географии за курс основной школы были проанализированы результаты </w:t>
      </w:r>
      <w:r w:rsidRPr="001631B6">
        <w:rPr>
          <w:rFonts w:ascii="Times New Roman" w:hAnsi="Times New Roman" w:cs="Times New Roman"/>
          <w:b/>
          <w:bCs/>
          <w:color w:val="008000"/>
          <w:sz w:val="26"/>
          <w:szCs w:val="26"/>
          <w:u w:val="single"/>
        </w:rPr>
        <w:t>всех</w:t>
      </w:r>
      <w:r>
        <w:rPr>
          <w:rFonts w:ascii="Times New Roman" w:hAnsi="Times New Roman" w:cs="Times New Roman"/>
          <w:b/>
          <w:bCs/>
          <w:sz w:val="26"/>
          <w:szCs w:val="26"/>
          <w:u w:val="single"/>
        </w:rPr>
        <w:t xml:space="preserve"> 77</w:t>
      </w:r>
      <w:r w:rsidRPr="001631B6">
        <w:rPr>
          <w:rFonts w:ascii="Times New Roman" w:hAnsi="Times New Roman" w:cs="Times New Roman"/>
          <w:b/>
          <w:bCs/>
          <w:sz w:val="26"/>
          <w:szCs w:val="26"/>
          <w:u w:val="single"/>
        </w:rPr>
        <w:t xml:space="preserve"> участников</w:t>
      </w:r>
      <w:r w:rsidRPr="001631B6">
        <w:rPr>
          <w:rFonts w:ascii="Times New Roman" w:hAnsi="Times New Roman" w:cs="Times New Roman"/>
          <w:b/>
          <w:bCs/>
          <w:sz w:val="26"/>
          <w:szCs w:val="26"/>
        </w:rPr>
        <w:t xml:space="preserve"> основного государственного экзамена по</w:t>
      </w:r>
      <w:r w:rsidRPr="001631B6">
        <w:rPr>
          <w:rFonts w:ascii="Times New Roman" w:hAnsi="Times New Roman" w:cs="Times New Roman"/>
          <w:b/>
          <w:bCs/>
          <w:i/>
          <w:iCs/>
          <w:sz w:val="26"/>
          <w:szCs w:val="26"/>
        </w:rPr>
        <w:t xml:space="preserve"> </w:t>
      </w:r>
      <w:r>
        <w:rPr>
          <w:rFonts w:ascii="Times New Roman" w:hAnsi="Times New Roman" w:cs="Times New Roman"/>
          <w:b/>
          <w:bCs/>
          <w:sz w:val="26"/>
          <w:szCs w:val="26"/>
        </w:rPr>
        <w:t>географии в 2015</w:t>
      </w:r>
      <w:r w:rsidRPr="001631B6">
        <w:rPr>
          <w:rFonts w:ascii="Times New Roman" w:hAnsi="Times New Roman" w:cs="Times New Roman"/>
          <w:b/>
          <w:bCs/>
          <w:sz w:val="26"/>
          <w:szCs w:val="26"/>
        </w:rPr>
        <w:t xml:space="preserve"> году</w:t>
      </w:r>
      <w:r w:rsidRPr="001631B6">
        <w:rPr>
          <w:rFonts w:ascii="Times New Roman" w:hAnsi="Times New Roman" w:cs="Times New Roman"/>
          <w:b/>
          <w:bCs/>
          <w:i/>
          <w:iCs/>
          <w:sz w:val="26"/>
          <w:szCs w:val="26"/>
        </w:rPr>
        <w:t xml:space="preserve">. </w:t>
      </w:r>
    </w:p>
    <w:p w:rsidR="00B64797" w:rsidRPr="001631B6" w:rsidRDefault="00B64797" w:rsidP="001631B6">
      <w:pPr>
        <w:spacing w:after="0" w:line="240" w:lineRule="auto"/>
        <w:ind w:left="-284" w:right="284" w:firstLine="567"/>
        <w:jc w:val="both"/>
        <w:rPr>
          <w:rFonts w:ascii="Times New Roman" w:hAnsi="Times New Roman" w:cs="Times New Roman"/>
          <w:b/>
          <w:bCs/>
          <w:color w:val="008000"/>
          <w:sz w:val="26"/>
          <w:szCs w:val="26"/>
        </w:rPr>
      </w:pPr>
      <w:r w:rsidRPr="001631B6">
        <w:rPr>
          <w:rFonts w:ascii="Times New Roman" w:hAnsi="Times New Roman" w:cs="Times New Roman"/>
          <w:b/>
          <w:bCs/>
          <w:color w:val="008000"/>
          <w:sz w:val="26"/>
          <w:szCs w:val="26"/>
        </w:rPr>
        <w:t>6.1. Особенности интерпретации и представления результатов основного государственн</w:t>
      </w:r>
      <w:r>
        <w:rPr>
          <w:rFonts w:ascii="Times New Roman" w:hAnsi="Times New Roman" w:cs="Times New Roman"/>
          <w:b/>
          <w:bCs/>
          <w:color w:val="008000"/>
          <w:sz w:val="26"/>
          <w:szCs w:val="26"/>
        </w:rPr>
        <w:t>ого экзамена по географии в 2015</w:t>
      </w:r>
      <w:r w:rsidRPr="001631B6">
        <w:rPr>
          <w:rFonts w:ascii="Times New Roman" w:hAnsi="Times New Roman" w:cs="Times New Roman"/>
          <w:b/>
          <w:bCs/>
          <w:color w:val="008000"/>
          <w:sz w:val="26"/>
          <w:szCs w:val="26"/>
        </w:rPr>
        <w:t xml:space="preserve"> г.</w:t>
      </w:r>
    </w:p>
    <w:p w:rsidR="00B64797" w:rsidRPr="001631B6" w:rsidRDefault="00B64797" w:rsidP="001631B6">
      <w:pPr>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b/>
          <w:bCs/>
          <w:sz w:val="26"/>
          <w:szCs w:val="26"/>
        </w:rPr>
        <w:t>Анализ</w:t>
      </w:r>
      <w:r w:rsidRPr="001631B6">
        <w:rPr>
          <w:rFonts w:ascii="Times New Roman" w:hAnsi="Times New Roman" w:cs="Times New Roman"/>
          <w:sz w:val="26"/>
          <w:szCs w:val="26"/>
        </w:rPr>
        <w:t xml:space="preserve"> результатов выполнения заданий, требующих выбора ответа или краткого ответа, с развернутым письменным ответом </w:t>
      </w:r>
      <w:r w:rsidRPr="001631B6">
        <w:rPr>
          <w:rFonts w:ascii="Times New Roman" w:hAnsi="Times New Roman" w:cs="Times New Roman"/>
          <w:b/>
          <w:bCs/>
          <w:sz w:val="26"/>
          <w:szCs w:val="26"/>
        </w:rPr>
        <w:t>представлен</w:t>
      </w:r>
      <w:r w:rsidRPr="001631B6">
        <w:rPr>
          <w:rFonts w:ascii="Times New Roman" w:hAnsi="Times New Roman" w:cs="Times New Roman"/>
          <w:sz w:val="26"/>
          <w:szCs w:val="26"/>
        </w:rPr>
        <w:t xml:space="preserve"> в показателях, соответствующих</w:t>
      </w:r>
      <w:r w:rsidRPr="001631B6">
        <w:rPr>
          <w:rFonts w:ascii="Times New Roman" w:hAnsi="Times New Roman" w:cs="Times New Roman"/>
          <w:b/>
          <w:bCs/>
          <w:sz w:val="26"/>
          <w:szCs w:val="26"/>
        </w:rPr>
        <w:t xml:space="preserve"> среднему % выполнения каждого задания.</w:t>
      </w:r>
    </w:p>
    <w:p w:rsidR="00B64797" w:rsidRPr="001631B6" w:rsidRDefault="00B64797" w:rsidP="001631B6">
      <w:pPr>
        <w:spacing w:after="0" w:line="240" w:lineRule="auto"/>
        <w:ind w:left="-284" w:right="284" w:firstLine="567"/>
        <w:jc w:val="both"/>
        <w:rPr>
          <w:rFonts w:ascii="Times New Roman" w:hAnsi="Times New Roman" w:cs="Times New Roman"/>
          <w:b/>
          <w:bCs/>
          <w:color w:val="008000"/>
          <w:sz w:val="26"/>
          <w:szCs w:val="26"/>
        </w:rPr>
      </w:pPr>
      <w:r>
        <w:rPr>
          <w:rFonts w:ascii="Times New Roman" w:hAnsi="Times New Roman" w:cs="Times New Roman"/>
          <w:b/>
          <w:bCs/>
          <w:color w:val="008000"/>
          <w:sz w:val="26"/>
          <w:szCs w:val="26"/>
        </w:rPr>
        <w:t>6.2. Анализ результатов ОГЭ 2015</w:t>
      </w:r>
      <w:r w:rsidRPr="001631B6">
        <w:rPr>
          <w:rFonts w:ascii="Times New Roman" w:hAnsi="Times New Roman" w:cs="Times New Roman"/>
          <w:b/>
          <w:bCs/>
          <w:color w:val="008000"/>
          <w:sz w:val="26"/>
          <w:szCs w:val="26"/>
        </w:rPr>
        <w:t xml:space="preserve"> г. на примере результатов выполнения заданий экзаменационной работы по географии </w:t>
      </w:r>
      <w:r w:rsidRPr="001631B6">
        <w:rPr>
          <w:rFonts w:ascii="Times New Roman" w:hAnsi="Times New Roman" w:cs="Times New Roman"/>
          <w:b/>
          <w:bCs/>
          <w:color w:val="008000"/>
          <w:sz w:val="26"/>
          <w:szCs w:val="26"/>
          <w:u w:val="single"/>
        </w:rPr>
        <w:t>базового уровня</w:t>
      </w:r>
      <w:r w:rsidRPr="001631B6">
        <w:rPr>
          <w:rFonts w:ascii="Times New Roman" w:hAnsi="Times New Roman" w:cs="Times New Roman"/>
          <w:b/>
          <w:bCs/>
          <w:color w:val="008000"/>
          <w:sz w:val="26"/>
          <w:szCs w:val="26"/>
        </w:rPr>
        <w:t xml:space="preserve"> с выбором ответа</w:t>
      </w:r>
    </w:p>
    <w:p w:rsidR="00B64797" w:rsidRPr="001631B6" w:rsidRDefault="00B64797" w:rsidP="001631B6">
      <w:pPr>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Экзаменационная работа по географии включала </w:t>
      </w:r>
      <w:r w:rsidRPr="001631B6">
        <w:rPr>
          <w:rFonts w:ascii="Times New Roman" w:hAnsi="Times New Roman" w:cs="Times New Roman"/>
          <w:b/>
          <w:bCs/>
          <w:sz w:val="26"/>
          <w:szCs w:val="26"/>
        </w:rPr>
        <w:t>17 заданий с выбором ответа</w:t>
      </w:r>
      <w:r w:rsidRPr="001631B6">
        <w:rPr>
          <w:rFonts w:ascii="Times New Roman" w:hAnsi="Times New Roman" w:cs="Times New Roman"/>
          <w:sz w:val="26"/>
          <w:szCs w:val="26"/>
        </w:rPr>
        <w:t>, относящихся</w:t>
      </w:r>
      <w:r w:rsidRPr="001631B6">
        <w:rPr>
          <w:rFonts w:ascii="Times New Roman" w:hAnsi="Times New Roman" w:cs="Times New Roman"/>
          <w:b/>
          <w:bCs/>
          <w:sz w:val="26"/>
          <w:szCs w:val="26"/>
        </w:rPr>
        <w:t xml:space="preserve"> к базовому уровню</w:t>
      </w:r>
      <w:r w:rsidRPr="001631B6">
        <w:rPr>
          <w:rFonts w:ascii="Times New Roman" w:hAnsi="Times New Roman" w:cs="Times New Roman"/>
          <w:sz w:val="26"/>
          <w:szCs w:val="26"/>
        </w:rPr>
        <w:t xml:space="preserve">. </w:t>
      </w:r>
      <w:r w:rsidRPr="001631B6">
        <w:rPr>
          <w:rFonts w:ascii="Times New Roman" w:hAnsi="Times New Roman" w:cs="Times New Roman"/>
          <w:b/>
          <w:bCs/>
          <w:sz w:val="26"/>
          <w:szCs w:val="26"/>
        </w:rPr>
        <w:t xml:space="preserve">Максимальный тестовый балл </w:t>
      </w:r>
      <w:r w:rsidRPr="001631B6">
        <w:rPr>
          <w:rFonts w:ascii="Times New Roman" w:hAnsi="Times New Roman" w:cs="Times New Roman"/>
          <w:sz w:val="26"/>
          <w:szCs w:val="26"/>
        </w:rPr>
        <w:t xml:space="preserve">за верное выполнение заданий </w:t>
      </w:r>
      <w:r w:rsidRPr="001631B6">
        <w:rPr>
          <w:rFonts w:ascii="Times New Roman" w:hAnsi="Times New Roman" w:cs="Times New Roman"/>
          <w:b/>
          <w:bCs/>
          <w:sz w:val="26"/>
          <w:szCs w:val="26"/>
        </w:rPr>
        <w:t xml:space="preserve">составлял 17 баллов. </w:t>
      </w:r>
      <w:r w:rsidRPr="001631B6">
        <w:rPr>
          <w:rFonts w:ascii="Times New Roman" w:hAnsi="Times New Roman" w:cs="Times New Roman"/>
          <w:sz w:val="26"/>
          <w:szCs w:val="26"/>
        </w:rPr>
        <w:t xml:space="preserve">По результатам выполнения экзаменуемыми заданий базового уровня были получены показатели среднего % выполнения, представленные в таблице 10. </w:t>
      </w:r>
    </w:p>
    <w:p w:rsidR="00B64797" w:rsidRPr="001631B6" w:rsidRDefault="00B64797" w:rsidP="001631B6">
      <w:pPr>
        <w:spacing w:after="0" w:line="240" w:lineRule="auto"/>
        <w:ind w:left="-284" w:right="284" w:firstLine="567"/>
        <w:jc w:val="right"/>
        <w:rPr>
          <w:rFonts w:ascii="Times New Roman" w:hAnsi="Times New Roman" w:cs="Times New Roman"/>
          <w:sz w:val="26"/>
          <w:szCs w:val="26"/>
        </w:rPr>
      </w:pPr>
      <w:r w:rsidRPr="001631B6">
        <w:rPr>
          <w:rFonts w:ascii="Times New Roman" w:hAnsi="Times New Roman" w:cs="Times New Roman"/>
          <w:sz w:val="26"/>
          <w:szCs w:val="26"/>
        </w:rPr>
        <w:t>Таблица 10</w:t>
      </w:r>
    </w:p>
    <w:p w:rsidR="00B64797" w:rsidRPr="001631B6" w:rsidRDefault="00B64797" w:rsidP="001631B6">
      <w:pPr>
        <w:spacing w:line="240" w:lineRule="auto"/>
        <w:ind w:right="381" w:firstLine="540"/>
        <w:jc w:val="right"/>
        <w:rPr>
          <w:rFonts w:ascii="Times New Roman" w:hAnsi="Times New Roman" w:cs="Times New Roman"/>
          <w:sz w:val="26"/>
          <w:szCs w:val="26"/>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2"/>
        <w:gridCol w:w="5033"/>
        <w:gridCol w:w="1008"/>
        <w:gridCol w:w="1691"/>
      </w:tblGrid>
      <w:tr w:rsidR="00B64797" w:rsidRPr="00CB10BF">
        <w:trPr>
          <w:jc w:val="center"/>
        </w:trPr>
        <w:tc>
          <w:tcPr>
            <w:tcW w:w="1333" w:type="dxa"/>
            <w:shd w:val="clear" w:color="auto" w:fill="C2D69B"/>
            <w:vAlign w:val="center"/>
          </w:tcPr>
          <w:p w:rsidR="00B64797" w:rsidRPr="00CB10BF" w:rsidRDefault="00B64797" w:rsidP="001631B6">
            <w:pPr>
              <w:spacing w:line="240" w:lineRule="auto"/>
              <w:ind w:right="-124" w:hanging="110"/>
              <w:jc w:val="center"/>
              <w:rPr>
                <w:rFonts w:ascii="Times New Roman" w:hAnsi="Times New Roman" w:cs="Times New Roman"/>
                <w:b/>
                <w:bCs/>
                <w:sz w:val="26"/>
                <w:szCs w:val="26"/>
              </w:rPr>
            </w:pPr>
            <w:r w:rsidRPr="00CB10BF">
              <w:rPr>
                <w:rFonts w:ascii="Times New Roman" w:hAnsi="Times New Roman" w:cs="Times New Roman"/>
                <w:b/>
                <w:bCs/>
                <w:sz w:val="26"/>
                <w:szCs w:val="26"/>
              </w:rPr>
              <w:t>Задание</w:t>
            </w:r>
          </w:p>
        </w:tc>
        <w:tc>
          <w:tcPr>
            <w:tcW w:w="5037" w:type="dxa"/>
            <w:shd w:val="clear" w:color="auto" w:fill="C2D69B"/>
            <w:vAlign w:val="center"/>
          </w:tcPr>
          <w:p w:rsidR="00B64797" w:rsidRPr="00CB10BF" w:rsidRDefault="00B64797" w:rsidP="001631B6">
            <w:pPr>
              <w:spacing w:line="240" w:lineRule="auto"/>
              <w:ind w:right="27"/>
              <w:jc w:val="center"/>
              <w:rPr>
                <w:rFonts w:ascii="Times New Roman" w:hAnsi="Times New Roman" w:cs="Times New Roman"/>
                <w:b/>
                <w:bCs/>
                <w:sz w:val="26"/>
                <w:szCs w:val="26"/>
              </w:rPr>
            </w:pPr>
            <w:r w:rsidRPr="00CB10BF">
              <w:rPr>
                <w:rFonts w:ascii="Times New Roman" w:hAnsi="Times New Roman" w:cs="Times New Roman"/>
                <w:b/>
                <w:bCs/>
                <w:sz w:val="26"/>
                <w:szCs w:val="26"/>
              </w:rPr>
              <w:t>Контролируемые виды деятельности</w:t>
            </w:r>
          </w:p>
        </w:tc>
        <w:tc>
          <w:tcPr>
            <w:tcW w:w="1008" w:type="dxa"/>
            <w:shd w:val="clear" w:color="auto" w:fill="C2D69B"/>
          </w:tcPr>
          <w:p w:rsidR="00B64797" w:rsidRPr="00CB10BF" w:rsidRDefault="00B64797" w:rsidP="00447C2D">
            <w:pPr>
              <w:spacing w:after="0" w:line="240" w:lineRule="auto"/>
              <w:jc w:val="center"/>
              <w:rPr>
                <w:rFonts w:ascii="Times New Roman" w:hAnsi="Times New Roman" w:cs="Times New Roman"/>
                <w:b/>
                <w:bCs/>
                <w:sz w:val="26"/>
                <w:szCs w:val="26"/>
              </w:rPr>
            </w:pPr>
          </w:p>
          <w:p w:rsidR="00B64797" w:rsidRPr="00CB10BF" w:rsidRDefault="00B64797" w:rsidP="00447C2D">
            <w:pPr>
              <w:spacing w:after="0" w:line="240" w:lineRule="auto"/>
              <w:jc w:val="center"/>
              <w:rPr>
                <w:rFonts w:ascii="Times New Roman" w:hAnsi="Times New Roman" w:cs="Times New Roman"/>
                <w:b/>
                <w:bCs/>
                <w:sz w:val="26"/>
                <w:szCs w:val="26"/>
              </w:rPr>
            </w:pPr>
          </w:p>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Мах</w:t>
            </w:r>
          </w:p>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балл</w:t>
            </w:r>
          </w:p>
        </w:tc>
        <w:tc>
          <w:tcPr>
            <w:tcW w:w="1686" w:type="dxa"/>
            <w:shd w:val="clear" w:color="auto" w:fill="C2D69B"/>
            <w:vAlign w:val="center"/>
          </w:tcPr>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Средний %</w:t>
            </w:r>
          </w:p>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выполнения задания в отдельных    вариантах 2015 г.</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географические особенности природы материков и океанов, народов Земли; различия в хозяйственном освоении разных территорий и акваторий; результаты выдающихся географических открытий и путешествий</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63,6</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2</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специфику географического положения России</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81,8</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3</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особенности природы России</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77,9</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4</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природные и антропогенные причины возникновения геоэкологических проблем; меры по сохранению природы и защите людей от стихийных природных и техногенных явлений</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70,1</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5</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особенности основных отраслей хозяйства России, природно-хозяйственных зон и районов</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72,7</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6</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приводить примеры природных ресурсов, их использования и охраны, формирования культурно-бытовых особенностей народов под влиянием среды их обитания; уметь находить в разных источниках информацию, необходимую для изучения экологических проблем</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76,6</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7</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находить информацию, необходимую для изучения разных территорий Земли, их обеспеченности природными и человеческими ресурсами</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68,8</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9</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особенности населения</w:t>
            </w:r>
          </w:p>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России</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72,7</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10</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Понимать географические явления и процессы в геосферах</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87,0</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11</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анализировать информацию, необходимую для изучения разных территорий Земли</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81,8</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12</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природные и антропогенные причины возникновения геоэкологических проблем</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76,6</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13</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выделять (узнавать) существенные признаки географических объектов и явлений</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74,0</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15</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основные термины и</w:t>
            </w:r>
            <w:r>
              <w:rPr>
                <w:rFonts w:ascii="Times New Roman" w:hAnsi="Times New Roman" w:cs="Times New Roman"/>
                <w:sz w:val="26"/>
                <w:szCs w:val="26"/>
              </w:rPr>
              <w:t xml:space="preserve"> </w:t>
            </w:r>
            <w:r w:rsidRPr="001631B6">
              <w:rPr>
                <w:rFonts w:ascii="Times New Roman" w:hAnsi="Times New Roman" w:cs="Times New Roman"/>
                <w:sz w:val="26"/>
                <w:szCs w:val="26"/>
              </w:rPr>
              <w:t>понятия; уметь использовать приобретенные знания и умения в практической деятельности и повседневной жизни для решения практических задач</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tcPr>
          <w:p w:rsidR="00B64797" w:rsidRPr="00CB10BF" w:rsidRDefault="00B64797" w:rsidP="001631B6">
            <w:pPr>
              <w:spacing w:after="120" w:line="240" w:lineRule="auto"/>
              <w:ind w:right="-86"/>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80,5</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18</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определять на карте расстояния</w:t>
            </w:r>
          </w:p>
        </w:tc>
        <w:tc>
          <w:tcPr>
            <w:tcW w:w="1008" w:type="dxa"/>
            <w:vAlign w:val="center"/>
          </w:tcPr>
          <w:p w:rsidR="00B64797" w:rsidRPr="00CB10BF" w:rsidRDefault="00B64797" w:rsidP="001631B6">
            <w:pPr>
              <w:spacing w:line="240" w:lineRule="auto"/>
              <w:ind w:right="-59"/>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vAlign w:val="center"/>
          </w:tcPr>
          <w:p w:rsidR="00B64797" w:rsidRPr="00CB10BF" w:rsidRDefault="00B64797" w:rsidP="001631B6">
            <w:pPr>
              <w:spacing w:line="240" w:lineRule="auto"/>
              <w:ind w:right="-114" w:hanging="117"/>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83,1</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19</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определять на карте направления</w:t>
            </w:r>
          </w:p>
        </w:tc>
        <w:tc>
          <w:tcPr>
            <w:tcW w:w="1008" w:type="dxa"/>
            <w:vAlign w:val="center"/>
          </w:tcPr>
          <w:p w:rsidR="00B64797" w:rsidRPr="00CB10BF" w:rsidRDefault="00B64797" w:rsidP="001631B6">
            <w:pPr>
              <w:spacing w:line="240" w:lineRule="auto"/>
              <w:ind w:right="-59" w:hanging="3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vAlign w:val="center"/>
          </w:tcPr>
          <w:p w:rsidR="00B64797" w:rsidRPr="00CB10BF" w:rsidRDefault="00B64797" w:rsidP="001631B6">
            <w:pPr>
              <w:spacing w:line="240" w:lineRule="auto"/>
              <w:ind w:right="-114" w:hanging="117"/>
              <w:jc w:val="center"/>
              <w:rPr>
                <w:rFonts w:ascii="Times New Roman" w:hAnsi="Times New Roman" w:cs="Times New Roman"/>
                <w:sz w:val="26"/>
                <w:szCs w:val="26"/>
              </w:rPr>
            </w:pPr>
            <w:r w:rsidRPr="00CB10BF">
              <w:rPr>
                <w:rFonts w:ascii="Times New Roman" w:hAnsi="Times New Roman" w:cs="Times New Roman"/>
                <w:sz w:val="26"/>
                <w:szCs w:val="26"/>
              </w:rPr>
              <w:t>63,6</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22</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находить в разных источниках информацию, необходимую для изучения географических объектов и явлений</w:t>
            </w:r>
          </w:p>
        </w:tc>
        <w:tc>
          <w:tcPr>
            <w:tcW w:w="1008" w:type="dxa"/>
            <w:vAlign w:val="center"/>
          </w:tcPr>
          <w:p w:rsidR="00B64797" w:rsidRPr="00CB10BF" w:rsidRDefault="00B64797" w:rsidP="001631B6">
            <w:pPr>
              <w:spacing w:line="240" w:lineRule="auto"/>
              <w:ind w:right="-59"/>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vAlign w:val="center"/>
          </w:tcPr>
          <w:p w:rsidR="00B64797" w:rsidRPr="00CB10BF" w:rsidRDefault="00B64797" w:rsidP="001631B6">
            <w:pPr>
              <w:spacing w:line="240" w:lineRule="auto"/>
              <w:ind w:right="-114" w:hanging="117"/>
              <w:jc w:val="center"/>
              <w:rPr>
                <w:rFonts w:ascii="Times New Roman" w:hAnsi="Times New Roman" w:cs="Times New Roman"/>
                <w:sz w:val="26"/>
                <w:szCs w:val="26"/>
              </w:rPr>
            </w:pPr>
            <w:r w:rsidRPr="00CB10BF">
              <w:rPr>
                <w:rFonts w:ascii="Times New Roman" w:hAnsi="Times New Roman" w:cs="Times New Roman"/>
                <w:b/>
                <w:bCs/>
                <w:color w:val="009900"/>
                <w:sz w:val="26"/>
                <w:szCs w:val="26"/>
              </w:rPr>
              <w:t>83,1</w:t>
            </w:r>
          </w:p>
        </w:tc>
      </w:tr>
      <w:tr w:rsidR="00B64797" w:rsidRPr="00CB10BF">
        <w:trPr>
          <w:jc w:val="center"/>
        </w:trPr>
        <w:tc>
          <w:tcPr>
            <w:tcW w:w="1333"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24</w:t>
            </w:r>
          </w:p>
        </w:tc>
        <w:tc>
          <w:tcPr>
            <w:tcW w:w="50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географические явления и процессы в геосферах</w:t>
            </w:r>
          </w:p>
        </w:tc>
        <w:tc>
          <w:tcPr>
            <w:tcW w:w="1008" w:type="dxa"/>
            <w:vAlign w:val="center"/>
          </w:tcPr>
          <w:p w:rsidR="00B64797" w:rsidRPr="00CB10BF" w:rsidRDefault="00B64797" w:rsidP="001631B6">
            <w:pPr>
              <w:spacing w:line="240" w:lineRule="auto"/>
              <w:ind w:right="-59"/>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86" w:type="dxa"/>
            <w:vAlign w:val="center"/>
          </w:tcPr>
          <w:p w:rsidR="00B64797" w:rsidRPr="00CB10BF" w:rsidRDefault="00B64797" w:rsidP="001631B6">
            <w:pPr>
              <w:spacing w:line="240" w:lineRule="auto"/>
              <w:ind w:right="-114" w:hanging="117"/>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41,6</w:t>
            </w:r>
          </w:p>
        </w:tc>
      </w:tr>
    </w:tbl>
    <w:p w:rsidR="00B64797" w:rsidRPr="001631B6" w:rsidRDefault="00B64797" w:rsidP="001631B6">
      <w:pPr>
        <w:spacing w:after="0" w:line="240" w:lineRule="auto"/>
        <w:ind w:left="-284" w:right="284" w:firstLine="567"/>
        <w:jc w:val="both"/>
        <w:rPr>
          <w:rFonts w:ascii="Times New Roman" w:hAnsi="Times New Roman" w:cs="Times New Roman"/>
          <w:sz w:val="26"/>
          <w:szCs w:val="26"/>
        </w:rPr>
      </w:pPr>
    </w:p>
    <w:p w:rsidR="00B64797" w:rsidRPr="001631B6" w:rsidRDefault="00B64797" w:rsidP="001631B6">
      <w:pPr>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Результаты выполнения (средний % выполнения) заданий экзаменационной работы по географии, относящихся к базовому уровню, можно разделить </w:t>
      </w:r>
      <w:r w:rsidRPr="001631B6">
        <w:rPr>
          <w:rFonts w:ascii="Times New Roman" w:hAnsi="Times New Roman" w:cs="Times New Roman"/>
          <w:b/>
          <w:bCs/>
          <w:sz w:val="26"/>
          <w:szCs w:val="26"/>
        </w:rPr>
        <w:t>на 3 группы.</w:t>
      </w:r>
    </w:p>
    <w:p w:rsidR="00B64797" w:rsidRPr="001631B6" w:rsidRDefault="00B64797" w:rsidP="001631B6">
      <w:pPr>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b/>
          <w:bCs/>
          <w:sz w:val="26"/>
          <w:szCs w:val="26"/>
        </w:rPr>
        <w:t>1 группа</w:t>
      </w:r>
      <w:r w:rsidRPr="001631B6">
        <w:rPr>
          <w:rFonts w:ascii="Times New Roman" w:hAnsi="Times New Roman" w:cs="Times New Roman"/>
          <w:sz w:val="26"/>
          <w:szCs w:val="26"/>
        </w:rPr>
        <w:t xml:space="preserve"> – это </w:t>
      </w:r>
      <w:r w:rsidRPr="001631B6">
        <w:rPr>
          <w:rFonts w:ascii="Times New Roman" w:hAnsi="Times New Roman" w:cs="Times New Roman"/>
          <w:b/>
          <w:bCs/>
          <w:sz w:val="26"/>
          <w:szCs w:val="26"/>
        </w:rPr>
        <w:t>наиболее успешно выполненные задания</w:t>
      </w:r>
      <w:r w:rsidRPr="001631B6">
        <w:rPr>
          <w:rFonts w:ascii="Times New Roman" w:hAnsi="Times New Roman" w:cs="Times New Roman"/>
          <w:sz w:val="26"/>
          <w:szCs w:val="26"/>
        </w:rPr>
        <w:t xml:space="preserve">, средний процент выполнения которых составил свыше </w:t>
      </w:r>
      <w:r w:rsidRPr="001631B6">
        <w:rPr>
          <w:rFonts w:ascii="Times New Roman" w:hAnsi="Times New Roman" w:cs="Times New Roman"/>
          <w:b/>
          <w:bCs/>
          <w:sz w:val="26"/>
          <w:szCs w:val="26"/>
        </w:rPr>
        <w:t>80 %.</w:t>
      </w:r>
    </w:p>
    <w:p w:rsidR="00B64797" w:rsidRPr="001631B6" w:rsidRDefault="00B64797" w:rsidP="001631B6">
      <w:pPr>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b/>
          <w:bCs/>
          <w:sz w:val="26"/>
          <w:szCs w:val="26"/>
        </w:rPr>
        <w:t xml:space="preserve">Выполнение данных заданий подтвердило, что участниками экзамена </w:t>
      </w:r>
      <w:r w:rsidRPr="001631B6">
        <w:rPr>
          <w:rFonts w:ascii="Times New Roman" w:hAnsi="Times New Roman" w:cs="Times New Roman"/>
          <w:b/>
          <w:bCs/>
          <w:sz w:val="26"/>
          <w:szCs w:val="26"/>
          <w:u w:val="single"/>
        </w:rPr>
        <w:t>успешно освоены такие контролируемые виды деятельности</w:t>
      </w:r>
      <w:r w:rsidRPr="001631B6">
        <w:rPr>
          <w:rFonts w:ascii="Times New Roman" w:hAnsi="Times New Roman" w:cs="Times New Roman"/>
          <w:b/>
          <w:bCs/>
          <w:sz w:val="26"/>
          <w:szCs w:val="26"/>
        </w:rPr>
        <w:t>, как:</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 знать специфику географического положения России </w:t>
      </w:r>
      <w:r>
        <w:rPr>
          <w:rFonts w:ascii="Times New Roman" w:hAnsi="Times New Roman" w:cs="Times New Roman"/>
          <w:sz w:val="26"/>
          <w:szCs w:val="26"/>
        </w:rPr>
        <w:t>(задание 2</w:t>
      </w:r>
      <w:r w:rsidRPr="001631B6">
        <w:rPr>
          <w:rFonts w:ascii="Times New Roman" w:hAnsi="Times New Roman" w:cs="Times New Roman"/>
          <w:sz w:val="26"/>
          <w:szCs w:val="26"/>
        </w:rPr>
        <w:t>),</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 </w:t>
      </w:r>
      <w:r>
        <w:rPr>
          <w:rFonts w:ascii="Times New Roman" w:hAnsi="Times New Roman" w:cs="Times New Roman"/>
          <w:sz w:val="26"/>
          <w:szCs w:val="26"/>
        </w:rPr>
        <w:t>понимать географические явления</w:t>
      </w:r>
      <w:r w:rsidRPr="001631B6">
        <w:rPr>
          <w:rFonts w:ascii="Times New Roman" w:hAnsi="Times New Roman" w:cs="Times New Roman"/>
          <w:sz w:val="26"/>
          <w:szCs w:val="26"/>
        </w:rPr>
        <w:t xml:space="preserve"> и процес</w:t>
      </w:r>
      <w:r>
        <w:rPr>
          <w:rFonts w:ascii="Times New Roman" w:hAnsi="Times New Roman" w:cs="Times New Roman"/>
          <w:sz w:val="26"/>
          <w:szCs w:val="26"/>
        </w:rPr>
        <w:t>сы</w:t>
      </w:r>
      <w:r w:rsidRPr="001631B6">
        <w:rPr>
          <w:rFonts w:ascii="Times New Roman" w:hAnsi="Times New Roman" w:cs="Times New Roman"/>
          <w:sz w:val="26"/>
          <w:szCs w:val="26"/>
        </w:rPr>
        <w:t xml:space="preserve"> в геосферах </w:t>
      </w:r>
      <w:r>
        <w:rPr>
          <w:rFonts w:ascii="Times New Roman" w:hAnsi="Times New Roman" w:cs="Times New Roman"/>
          <w:sz w:val="26"/>
          <w:szCs w:val="26"/>
        </w:rPr>
        <w:t>(задание 10</w:t>
      </w:r>
      <w:r w:rsidRPr="001631B6">
        <w:rPr>
          <w:rFonts w:ascii="Times New Roman" w:hAnsi="Times New Roman" w:cs="Times New Roman"/>
          <w:sz w:val="26"/>
          <w:szCs w:val="26"/>
        </w:rPr>
        <w:t xml:space="preserve">), </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  уметь анализировать информацию, необходимую для изучения разных территорий Земли </w:t>
      </w:r>
      <w:r>
        <w:rPr>
          <w:rFonts w:ascii="Times New Roman" w:hAnsi="Times New Roman" w:cs="Times New Roman"/>
          <w:sz w:val="26"/>
          <w:szCs w:val="26"/>
        </w:rPr>
        <w:t>(задание 11</w:t>
      </w:r>
      <w:r w:rsidRPr="001631B6">
        <w:rPr>
          <w:rFonts w:ascii="Times New Roman" w:hAnsi="Times New Roman" w:cs="Times New Roman"/>
          <w:sz w:val="26"/>
          <w:szCs w:val="26"/>
        </w:rPr>
        <w:t xml:space="preserve">), </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знать и понимать основные термины и</w:t>
      </w:r>
      <w:r>
        <w:rPr>
          <w:rFonts w:ascii="Times New Roman" w:hAnsi="Times New Roman" w:cs="Times New Roman"/>
          <w:sz w:val="26"/>
          <w:szCs w:val="26"/>
        </w:rPr>
        <w:t xml:space="preserve"> </w:t>
      </w:r>
      <w:r w:rsidRPr="001631B6">
        <w:rPr>
          <w:rFonts w:ascii="Times New Roman" w:hAnsi="Times New Roman" w:cs="Times New Roman"/>
          <w:sz w:val="26"/>
          <w:szCs w:val="26"/>
        </w:rPr>
        <w:t xml:space="preserve">понятия; уметь использовать приобретенные знания и умения в практической деятельности и повседневной жизни для решения практических задач </w:t>
      </w:r>
      <w:r>
        <w:rPr>
          <w:rFonts w:ascii="Times New Roman" w:hAnsi="Times New Roman" w:cs="Times New Roman"/>
          <w:sz w:val="26"/>
          <w:szCs w:val="26"/>
        </w:rPr>
        <w:t>(задание 15</w:t>
      </w:r>
      <w:r w:rsidRPr="001631B6">
        <w:rPr>
          <w:rFonts w:ascii="Times New Roman" w:hAnsi="Times New Roman" w:cs="Times New Roman"/>
          <w:sz w:val="26"/>
          <w:szCs w:val="26"/>
        </w:rPr>
        <w:t>),</w:t>
      </w:r>
    </w:p>
    <w:p w:rsidR="00B64797"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 </w:t>
      </w:r>
      <w:r>
        <w:rPr>
          <w:rFonts w:ascii="Times New Roman" w:hAnsi="Times New Roman" w:cs="Times New Roman"/>
          <w:sz w:val="26"/>
          <w:szCs w:val="26"/>
        </w:rPr>
        <w:t>у</w:t>
      </w:r>
      <w:r w:rsidRPr="001631B6">
        <w:rPr>
          <w:rFonts w:ascii="Times New Roman" w:hAnsi="Times New Roman" w:cs="Times New Roman"/>
          <w:sz w:val="26"/>
          <w:szCs w:val="26"/>
        </w:rPr>
        <w:t xml:space="preserve">меть определять на карте расстояния </w:t>
      </w:r>
      <w:r>
        <w:rPr>
          <w:rFonts w:ascii="Times New Roman" w:hAnsi="Times New Roman" w:cs="Times New Roman"/>
          <w:sz w:val="26"/>
          <w:szCs w:val="26"/>
        </w:rPr>
        <w:t>(задание 18),</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Pr>
          <w:rFonts w:ascii="Times New Roman" w:hAnsi="Times New Roman" w:cs="Times New Roman"/>
          <w:sz w:val="26"/>
          <w:szCs w:val="26"/>
        </w:rPr>
        <w:t>- у</w:t>
      </w:r>
      <w:r w:rsidRPr="001631B6">
        <w:rPr>
          <w:rFonts w:ascii="Times New Roman" w:hAnsi="Times New Roman" w:cs="Times New Roman"/>
          <w:sz w:val="26"/>
          <w:szCs w:val="26"/>
        </w:rPr>
        <w:t>меть находить в разных источниках информацию, необходимую для изучения географических объектов и явлений</w:t>
      </w:r>
      <w:r>
        <w:rPr>
          <w:rFonts w:ascii="Times New Roman" w:hAnsi="Times New Roman" w:cs="Times New Roman"/>
          <w:sz w:val="26"/>
          <w:szCs w:val="26"/>
        </w:rPr>
        <w:t xml:space="preserve"> (задание 22).</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Ко </w:t>
      </w:r>
      <w:r w:rsidRPr="001631B6">
        <w:rPr>
          <w:rFonts w:ascii="Times New Roman" w:hAnsi="Times New Roman" w:cs="Times New Roman"/>
          <w:b/>
          <w:bCs/>
          <w:sz w:val="26"/>
          <w:szCs w:val="26"/>
        </w:rPr>
        <w:t>2 группе</w:t>
      </w:r>
      <w:r w:rsidRPr="001631B6">
        <w:rPr>
          <w:rFonts w:ascii="Times New Roman" w:hAnsi="Times New Roman" w:cs="Times New Roman"/>
          <w:sz w:val="26"/>
          <w:szCs w:val="26"/>
        </w:rPr>
        <w:t xml:space="preserve"> относятся задания базового уровня, средний процент выполнения которых находится в </w:t>
      </w:r>
      <w:r>
        <w:rPr>
          <w:rFonts w:ascii="Times New Roman" w:hAnsi="Times New Roman" w:cs="Times New Roman"/>
          <w:b/>
          <w:bCs/>
          <w:sz w:val="26"/>
          <w:szCs w:val="26"/>
        </w:rPr>
        <w:t>интервале от 6</w:t>
      </w:r>
      <w:r w:rsidRPr="001631B6">
        <w:rPr>
          <w:rFonts w:ascii="Times New Roman" w:hAnsi="Times New Roman" w:cs="Times New Roman"/>
          <w:b/>
          <w:bCs/>
          <w:sz w:val="26"/>
          <w:szCs w:val="26"/>
        </w:rPr>
        <w:t>0 % до 80 %.</w:t>
      </w:r>
    </w:p>
    <w:p w:rsidR="00B64797" w:rsidRPr="001631B6" w:rsidRDefault="00B64797" w:rsidP="001631B6">
      <w:pPr>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b/>
          <w:bCs/>
          <w:sz w:val="26"/>
          <w:szCs w:val="26"/>
        </w:rPr>
        <w:t xml:space="preserve">3 группа </w:t>
      </w:r>
      <w:r w:rsidRPr="001631B6">
        <w:rPr>
          <w:rFonts w:ascii="Times New Roman" w:hAnsi="Times New Roman" w:cs="Times New Roman"/>
          <w:sz w:val="26"/>
          <w:szCs w:val="26"/>
        </w:rPr>
        <w:t xml:space="preserve">– это </w:t>
      </w:r>
      <w:r w:rsidRPr="001631B6">
        <w:rPr>
          <w:rFonts w:ascii="Times New Roman" w:hAnsi="Times New Roman" w:cs="Times New Roman"/>
          <w:b/>
          <w:bCs/>
          <w:sz w:val="26"/>
          <w:szCs w:val="26"/>
        </w:rPr>
        <w:t xml:space="preserve"> задани</w:t>
      </w:r>
      <w:r>
        <w:rPr>
          <w:rFonts w:ascii="Times New Roman" w:hAnsi="Times New Roman" w:cs="Times New Roman"/>
          <w:b/>
          <w:bCs/>
          <w:sz w:val="26"/>
          <w:szCs w:val="26"/>
        </w:rPr>
        <w:t>е 24</w:t>
      </w:r>
      <w:r w:rsidRPr="001631B6">
        <w:rPr>
          <w:rFonts w:ascii="Times New Roman" w:hAnsi="Times New Roman" w:cs="Times New Roman"/>
          <w:sz w:val="26"/>
          <w:szCs w:val="26"/>
        </w:rPr>
        <w:t>, с</w:t>
      </w:r>
      <w:r>
        <w:rPr>
          <w:rFonts w:ascii="Times New Roman" w:hAnsi="Times New Roman" w:cs="Times New Roman"/>
          <w:sz w:val="26"/>
          <w:szCs w:val="26"/>
        </w:rPr>
        <w:t>редний процент выполнения которого</w:t>
      </w:r>
      <w:r w:rsidRPr="001631B6">
        <w:rPr>
          <w:rFonts w:ascii="Times New Roman" w:hAnsi="Times New Roman" w:cs="Times New Roman"/>
          <w:sz w:val="26"/>
          <w:szCs w:val="26"/>
        </w:rPr>
        <w:t xml:space="preserve"> </w:t>
      </w:r>
      <w:r w:rsidRPr="001631B6">
        <w:rPr>
          <w:rFonts w:ascii="Times New Roman" w:hAnsi="Times New Roman" w:cs="Times New Roman"/>
          <w:b/>
          <w:bCs/>
          <w:sz w:val="26"/>
          <w:szCs w:val="26"/>
        </w:rPr>
        <w:t>ниже 50 %.</w:t>
      </w:r>
    </w:p>
    <w:p w:rsidR="00B64797" w:rsidRPr="0051794D" w:rsidRDefault="00B64797" w:rsidP="0051794D">
      <w:pPr>
        <w:spacing w:after="0" w:line="240" w:lineRule="auto"/>
        <w:ind w:left="-284" w:right="284" w:firstLine="567"/>
        <w:jc w:val="both"/>
        <w:rPr>
          <w:rFonts w:ascii="Times New Roman" w:hAnsi="Times New Roman" w:cs="Times New Roman"/>
          <w:b/>
          <w:bCs/>
          <w:sz w:val="26"/>
          <w:szCs w:val="26"/>
        </w:rPr>
      </w:pPr>
      <w:r>
        <w:rPr>
          <w:rFonts w:ascii="Times New Roman" w:hAnsi="Times New Roman" w:cs="Times New Roman"/>
          <w:sz w:val="26"/>
          <w:szCs w:val="26"/>
        </w:rPr>
        <w:t>По итогам выполнения задания</w:t>
      </w:r>
      <w:r w:rsidRPr="001631B6">
        <w:rPr>
          <w:rFonts w:ascii="Times New Roman" w:hAnsi="Times New Roman" w:cs="Times New Roman"/>
          <w:sz w:val="26"/>
          <w:szCs w:val="26"/>
        </w:rPr>
        <w:t xml:space="preserve"> </w:t>
      </w:r>
      <w:r>
        <w:rPr>
          <w:rFonts w:ascii="Times New Roman" w:hAnsi="Times New Roman" w:cs="Times New Roman"/>
          <w:sz w:val="26"/>
          <w:szCs w:val="26"/>
        </w:rPr>
        <w:t>24</w:t>
      </w:r>
      <w:r w:rsidRPr="001631B6">
        <w:rPr>
          <w:rFonts w:ascii="Times New Roman" w:hAnsi="Times New Roman" w:cs="Times New Roman"/>
          <w:sz w:val="26"/>
          <w:szCs w:val="26"/>
        </w:rPr>
        <w:t xml:space="preserve"> </w:t>
      </w:r>
      <w:r>
        <w:rPr>
          <w:rFonts w:ascii="Times New Roman" w:hAnsi="Times New Roman" w:cs="Times New Roman"/>
          <w:b/>
          <w:bCs/>
          <w:sz w:val="26"/>
          <w:szCs w:val="26"/>
        </w:rPr>
        <w:t xml:space="preserve">освоение такого контролируемого вида деятельности, как </w:t>
      </w:r>
      <w:r w:rsidRPr="0051794D">
        <w:rPr>
          <w:rFonts w:ascii="Times New Roman" w:hAnsi="Times New Roman" w:cs="Times New Roman"/>
          <w:sz w:val="26"/>
          <w:szCs w:val="26"/>
        </w:rPr>
        <w:t>«знать и понимать</w:t>
      </w:r>
      <w:r>
        <w:rPr>
          <w:rFonts w:ascii="Times New Roman" w:hAnsi="Times New Roman" w:cs="Times New Roman"/>
          <w:b/>
          <w:bCs/>
          <w:sz w:val="26"/>
          <w:szCs w:val="26"/>
        </w:rPr>
        <w:t xml:space="preserve"> </w:t>
      </w:r>
      <w:r w:rsidRPr="001631B6">
        <w:rPr>
          <w:rFonts w:ascii="Times New Roman" w:hAnsi="Times New Roman" w:cs="Times New Roman"/>
          <w:sz w:val="26"/>
          <w:szCs w:val="26"/>
        </w:rPr>
        <w:t>географические явления и процессы в геосферах</w:t>
      </w:r>
      <w:r>
        <w:rPr>
          <w:rFonts w:ascii="Times New Roman" w:hAnsi="Times New Roman" w:cs="Times New Roman"/>
          <w:sz w:val="26"/>
          <w:szCs w:val="26"/>
        </w:rPr>
        <w:t>»</w:t>
      </w:r>
      <w:r w:rsidRPr="001631B6">
        <w:rPr>
          <w:rFonts w:ascii="Times New Roman" w:hAnsi="Times New Roman" w:cs="Times New Roman"/>
          <w:b/>
          <w:bCs/>
          <w:sz w:val="26"/>
          <w:szCs w:val="26"/>
        </w:rPr>
        <w:t xml:space="preserve"> можно ох</w:t>
      </w:r>
      <w:r>
        <w:rPr>
          <w:rFonts w:ascii="Times New Roman" w:hAnsi="Times New Roman" w:cs="Times New Roman"/>
          <w:b/>
          <w:bCs/>
          <w:sz w:val="26"/>
          <w:szCs w:val="26"/>
        </w:rPr>
        <w:t>арактеризовать как сформированно</w:t>
      </w:r>
      <w:r w:rsidRPr="001631B6">
        <w:rPr>
          <w:rFonts w:ascii="Times New Roman" w:hAnsi="Times New Roman" w:cs="Times New Roman"/>
          <w:b/>
          <w:bCs/>
          <w:sz w:val="26"/>
          <w:szCs w:val="26"/>
        </w:rPr>
        <w:t xml:space="preserve">е </w:t>
      </w:r>
      <w:r w:rsidRPr="001631B6">
        <w:rPr>
          <w:rFonts w:ascii="Times New Roman" w:hAnsi="Times New Roman" w:cs="Times New Roman"/>
          <w:b/>
          <w:bCs/>
          <w:sz w:val="26"/>
          <w:szCs w:val="26"/>
          <w:u w:val="single"/>
        </w:rPr>
        <w:t>на низком уровне.</w:t>
      </w:r>
    </w:p>
    <w:p w:rsidR="00B64797" w:rsidRPr="001631B6" w:rsidRDefault="00B64797" w:rsidP="001631B6">
      <w:pPr>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b/>
          <w:bCs/>
          <w:color w:val="FF0000"/>
          <w:sz w:val="26"/>
          <w:szCs w:val="26"/>
        </w:rPr>
        <w:t>Итоговый показатель среднего процента</w:t>
      </w:r>
      <w:r w:rsidRPr="001631B6">
        <w:rPr>
          <w:rFonts w:ascii="Times New Roman" w:hAnsi="Times New Roman" w:cs="Times New Roman"/>
          <w:b/>
          <w:bCs/>
          <w:sz w:val="26"/>
          <w:szCs w:val="26"/>
        </w:rPr>
        <w:t xml:space="preserve"> выполнения заданий </w:t>
      </w:r>
      <w:r w:rsidRPr="001631B6">
        <w:rPr>
          <w:rFonts w:ascii="Times New Roman" w:hAnsi="Times New Roman" w:cs="Times New Roman"/>
          <w:sz w:val="26"/>
          <w:szCs w:val="26"/>
        </w:rPr>
        <w:t xml:space="preserve">экзаменационной работы по географии </w:t>
      </w:r>
      <w:r w:rsidRPr="001631B6">
        <w:rPr>
          <w:rFonts w:ascii="Times New Roman" w:hAnsi="Times New Roman" w:cs="Times New Roman"/>
          <w:b/>
          <w:bCs/>
          <w:sz w:val="26"/>
          <w:szCs w:val="26"/>
        </w:rPr>
        <w:t>базового уровня</w:t>
      </w:r>
      <w:r w:rsidRPr="001631B6">
        <w:rPr>
          <w:rFonts w:ascii="Times New Roman" w:hAnsi="Times New Roman" w:cs="Times New Roman"/>
          <w:sz w:val="26"/>
          <w:szCs w:val="26"/>
        </w:rPr>
        <w:t xml:space="preserve"> составил </w:t>
      </w:r>
      <w:r w:rsidRPr="0051794D">
        <w:rPr>
          <w:rFonts w:ascii="Times New Roman" w:hAnsi="Times New Roman" w:cs="Times New Roman"/>
          <w:b/>
          <w:bCs/>
          <w:color w:val="FF0000"/>
          <w:sz w:val="26"/>
          <w:szCs w:val="26"/>
        </w:rPr>
        <w:t>73,9 %</w:t>
      </w:r>
      <w:r>
        <w:rPr>
          <w:rFonts w:ascii="Times New Roman" w:hAnsi="Times New Roman" w:cs="Times New Roman"/>
          <w:sz w:val="26"/>
          <w:szCs w:val="26"/>
        </w:rPr>
        <w:t xml:space="preserve">, что </w:t>
      </w:r>
      <w:r w:rsidRPr="0051794D">
        <w:rPr>
          <w:rFonts w:ascii="Times New Roman" w:hAnsi="Times New Roman" w:cs="Times New Roman"/>
          <w:b/>
          <w:bCs/>
          <w:sz w:val="26"/>
          <w:szCs w:val="26"/>
        </w:rPr>
        <w:t>выше</w:t>
      </w:r>
      <w:r>
        <w:rPr>
          <w:rFonts w:ascii="Times New Roman" w:hAnsi="Times New Roman" w:cs="Times New Roman"/>
          <w:sz w:val="26"/>
          <w:szCs w:val="26"/>
        </w:rPr>
        <w:t xml:space="preserve"> соответствующего показателя 2014 г. на </w:t>
      </w:r>
      <w:r w:rsidRPr="0051794D">
        <w:rPr>
          <w:rFonts w:ascii="Times New Roman" w:hAnsi="Times New Roman" w:cs="Times New Roman"/>
          <w:b/>
          <w:bCs/>
          <w:sz w:val="26"/>
          <w:szCs w:val="26"/>
        </w:rPr>
        <w:t>5,2 %</w:t>
      </w:r>
      <w:r>
        <w:rPr>
          <w:rFonts w:ascii="Times New Roman" w:hAnsi="Times New Roman" w:cs="Times New Roman"/>
          <w:b/>
          <w:bCs/>
          <w:color w:val="FF0000"/>
          <w:sz w:val="26"/>
          <w:szCs w:val="26"/>
        </w:rPr>
        <w:t xml:space="preserve"> </w:t>
      </w:r>
      <w:r w:rsidRPr="0051794D">
        <w:rPr>
          <w:rFonts w:ascii="Times New Roman" w:hAnsi="Times New Roman" w:cs="Times New Roman"/>
          <w:sz w:val="26"/>
          <w:szCs w:val="26"/>
        </w:rPr>
        <w:t>и</w:t>
      </w:r>
      <w:r w:rsidRPr="001631B6">
        <w:rPr>
          <w:rFonts w:ascii="Times New Roman" w:hAnsi="Times New Roman" w:cs="Times New Roman"/>
          <w:b/>
          <w:bCs/>
          <w:sz w:val="26"/>
          <w:szCs w:val="26"/>
        </w:rPr>
        <w:t xml:space="preserve"> </w:t>
      </w:r>
      <w:r w:rsidRPr="001631B6">
        <w:rPr>
          <w:rFonts w:ascii="Times New Roman" w:hAnsi="Times New Roman" w:cs="Times New Roman"/>
          <w:sz w:val="26"/>
          <w:szCs w:val="26"/>
        </w:rPr>
        <w:t xml:space="preserve">позволяет сделать следующий </w:t>
      </w:r>
      <w:r w:rsidRPr="001631B6">
        <w:rPr>
          <w:rFonts w:ascii="Times New Roman" w:hAnsi="Times New Roman" w:cs="Times New Roman"/>
          <w:b/>
          <w:bCs/>
          <w:sz w:val="26"/>
          <w:szCs w:val="26"/>
        </w:rPr>
        <w:t>вывод:</w:t>
      </w:r>
      <w:r>
        <w:rPr>
          <w:rFonts w:ascii="Times New Roman" w:hAnsi="Times New Roman" w:cs="Times New Roman"/>
          <w:sz w:val="26"/>
          <w:szCs w:val="26"/>
        </w:rPr>
        <w:t xml:space="preserve"> участники ОГЭ по географии 2015</w:t>
      </w:r>
      <w:r w:rsidRPr="001631B6">
        <w:rPr>
          <w:rFonts w:ascii="Times New Roman" w:hAnsi="Times New Roman" w:cs="Times New Roman"/>
          <w:sz w:val="26"/>
          <w:szCs w:val="26"/>
        </w:rPr>
        <w:t xml:space="preserve"> года в Чукотском автономном округе показали </w:t>
      </w:r>
      <w:r w:rsidRPr="001631B6">
        <w:rPr>
          <w:rFonts w:ascii="Times New Roman" w:hAnsi="Times New Roman" w:cs="Times New Roman"/>
          <w:b/>
          <w:bCs/>
          <w:sz w:val="26"/>
          <w:szCs w:val="26"/>
          <w:u w:val="single"/>
        </w:rPr>
        <w:t>хороший уровень сформированности контролируемых умений и видов деятельности базового уровня сложности,</w:t>
      </w:r>
      <w:r w:rsidRPr="001631B6">
        <w:rPr>
          <w:rFonts w:ascii="Times New Roman" w:hAnsi="Times New Roman" w:cs="Times New Roman"/>
          <w:sz w:val="26"/>
          <w:szCs w:val="26"/>
          <w:u w:val="single"/>
        </w:rPr>
        <w:t xml:space="preserve"> </w:t>
      </w:r>
      <w:r w:rsidRPr="001631B6">
        <w:rPr>
          <w:rFonts w:ascii="Times New Roman" w:hAnsi="Times New Roman" w:cs="Times New Roman"/>
          <w:b/>
          <w:bCs/>
          <w:sz w:val="26"/>
          <w:szCs w:val="26"/>
          <w:u w:val="single"/>
        </w:rPr>
        <w:t>что позволило подавляющему большинству экзаменуемых</w:t>
      </w:r>
      <w:r>
        <w:rPr>
          <w:rFonts w:ascii="Times New Roman" w:hAnsi="Times New Roman" w:cs="Times New Roman"/>
          <w:b/>
          <w:bCs/>
          <w:sz w:val="26"/>
          <w:szCs w:val="26"/>
          <w:u w:val="single"/>
        </w:rPr>
        <w:t>, как и в предыдущие годы,</w:t>
      </w:r>
      <w:r w:rsidRPr="001631B6">
        <w:rPr>
          <w:rFonts w:ascii="Times New Roman" w:hAnsi="Times New Roman" w:cs="Times New Roman"/>
          <w:b/>
          <w:bCs/>
          <w:sz w:val="26"/>
          <w:szCs w:val="26"/>
          <w:u w:val="single"/>
        </w:rPr>
        <w:t xml:space="preserve"> достаточно успешно выполнить задания 1 части экзаменационной работы по географии.</w:t>
      </w:r>
    </w:p>
    <w:p w:rsidR="00B64797" w:rsidRPr="001631B6" w:rsidRDefault="00B64797" w:rsidP="001631B6">
      <w:pPr>
        <w:spacing w:after="0" w:line="240" w:lineRule="auto"/>
        <w:ind w:left="-284" w:right="284" w:firstLine="567"/>
        <w:jc w:val="both"/>
        <w:rPr>
          <w:rFonts w:ascii="Times New Roman" w:hAnsi="Times New Roman" w:cs="Times New Roman"/>
          <w:b/>
          <w:bCs/>
          <w:color w:val="008000"/>
          <w:sz w:val="26"/>
          <w:szCs w:val="26"/>
        </w:rPr>
      </w:pPr>
      <w:r>
        <w:rPr>
          <w:rFonts w:ascii="Times New Roman" w:hAnsi="Times New Roman" w:cs="Times New Roman"/>
          <w:b/>
          <w:bCs/>
          <w:color w:val="008000"/>
          <w:sz w:val="26"/>
          <w:szCs w:val="26"/>
        </w:rPr>
        <w:t>6.3. Анализ результатов ОГЭ 2015</w:t>
      </w:r>
      <w:r w:rsidRPr="001631B6">
        <w:rPr>
          <w:rFonts w:ascii="Times New Roman" w:hAnsi="Times New Roman" w:cs="Times New Roman"/>
          <w:b/>
          <w:bCs/>
          <w:color w:val="008000"/>
          <w:sz w:val="26"/>
          <w:szCs w:val="26"/>
        </w:rPr>
        <w:t xml:space="preserve"> года на примере выполнения заданий экзаменационной работы по географии повышенного уровня сложности</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Экзаменационная работа по географии включала </w:t>
      </w:r>
      <w:r w:rsidRPr="001631B6">
        <w:rPr>
          <w:rFonts w:ascii="Times New Roman" w:hAnsi="Times New Roman" w:cs="Times New Roman"/>
          <w:b/>
          <w:bCs/>
          <w:sz w:val="26"/>
          <w:szCs w:val="26"/>
        </w:rPr>
        <w:t xml:space="preserve">10 заданий, </w:t>
      </w:r>
      <w:r w:rsidRPr="001631B6">
        <w:rPr>
          <w:rFonts w:ascii="Times New Roman" w:hAnsi="Times New Roman" w:cs="Times New Roman"/>
          <w:sz w:val="26"/>
          <w:szCs w:val="26"/>
        </w:rPr>
        <w:t>относящихся к повышенному уровню сложности.</w:t>
      </w:r>
      <w:r w:rsidRPr="001631B6">
        <w:rPr>
          <w:rFonts w:ascii="Times New Roman" w:hAnsi="Times New Roman" w:cs="Times New Roman"/>
          <w:b/>
          <w:bCs/>
          <w:sz w:val="26"/>
          <w:szCs w:val="26"/>
        </w:rPr>
        <w:t xml:space="preserve"> </w:t>
      </w:r>
      <w:r w:rsidRPr="001631B6">
        <w:rPr>
          <w:rFonts w:ascii="Times New Roman" w:hAnsi="Times New Roman" w:cs="Times New Roman"/>
          <w:sz w:val="26"/>
          <w:szCs w:val="26"/>
        </w:rPr>
        <w:t>Показатели среднего процента выполнения заданий представлены в таблице 11.</w:t>
      </w:r>
      <w:r w:rsidRPr="001631B6">
        <w:rPr>
          <w:rFonts w:ascii="Times New Roman" w:hAnsi="Times New Roman" w:cs="Times New Roman"/>
          <w:sz w:val="19"/>
          <w:szCs w:val="19"/>
        </w:rPr>
        <w:t xml:space="preserve"> </w:t>
      </w:r>
    </w:p>
    <w:p w:rsidR="00B64797" w:rsidRPr="001631B6" w:rsidRDefault="00B64797" w:rsidP="001631B6">
      <w:pPr>
        <w:spacing w:after="0" w:line="240" w:lineRule="auto"/>
        <w:ind w:left="-284" w:right="284" w:firstLine="567"/>
        <w:jc w:val="right"/>
        <w:rPr>
          <w:rFonts w:ascii="Times New Roman" w:hAnsi="Times New Roman" w:cs="Times New Roman"/>
          <w:sz w:val="26"/>
          <w:szCs w:val="26"/>
        </w:rPr>
      </w:pPr>
      <w:r w:rsidRPr="001631B6">
        <w:rPr>
          <w:rFonts w:ascii="Times New Roman" w:hAnsi="Times New Roman" w:cs="Times New Roman"/>
          <w:sz w:val="26"/>
          <w:szCs w:val="26"/>
        </w:rPr>
        <w:t>Таблица 11</w:t>
      </w:r>
    </w:p>
    <w:p w:rsidR="00B64797" w:rsidRPr="001631B6" w:rsidRDefault="00B64797" w:rsidP="001631B6">
      <w:pPr>
        <w:spacing w:line="240" w:lineRule="auto"/>
        <w:ind w:right="381" w:firstLine="540"/>
        <w:jc w:val="right"/>
        <w:rPr>
          <w:rFonts w:ascii="Times New Roman" w:hAnsi="Times New Roman" w:cs="Times New Roman"/>
          <w:sz w:val="26"/>
          <w:szCs w:val="26"/>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2"/>
        <w:gridCol w:w="5033"/>
        <w:gridCol w:w="1008"/>
        <w:gridCol w:w="1691"/>
      </w:tblGrid>
      <w:tr w:rsidR="00B64797" w:rsidRPr="00CB10BF">
        <w:trPr>
          <w:jc w:val="center"/>
        </w:trPr>
        <w:tc>
          <w:tcPr>
            <w:tcW w:w="1332" w:type="dxa"/>
            <w:shd w:val="clear" w:color="auto" w:fill="C2D69B"/>
            <w:vAlign w:val="center"/>
          </w:tcPr>
          <w:p w:rsidR="00B64797" w:rsidRPr="00CB10BF" w:rsidRDefault="00B64797" w:rsidP="001631B6">
            <w:pPr>
              <w:spacing w:line="240" w:lineRule="auto"/>
              <w:ind w:right="-124" w:hanging="110"/>
              <w:jc w:val="center"/>
              <w:rPr>
                <w:rFonts w:ascii="Times New Roman" w:hAnsi="Times New Roman" w:cs="Times New Roman"/>
                <w:b/>
                <w:bCs/>
                <w:sz w:val="26"/>
                <w:szCs w:val="26"/>
              </w:rPr>
            </w:pPr>
            <w:r w:rsidRPr="00CB10BF">
              <w:rPr>
                <w:rFonts w:ascii="Times New Roman" w:hAnsi="Times New Roman" w:cs="Times New Roman"/>
                <w:b/>
                <w:bCs/>
                <w:sz w:val="26"/>
                <w:szCs w:val="26"/>
              </w:rPr>
              <w:t>Задание</w:t>
            </w:r>
          </w:p>
        </w:tc>
        <w:tc>
          <w:tcPr>
            <w:tcW w:w="5033" w:type="dxa"/>
            <w:shd w:val="clear" w:color="auto" w:fill="C2D69B"/>
            <w:vAlign w:val="center"/>
          </w:tcPr>
          <w:p w:rsidR="00B64797" w:rsidRPr="00CB10BF" w:rsidRDefault="00B64797" w:rsidP="001631B6">
            <w:pPr>
              <w:spacing w:line="240" w:lineRule="auto"/>
              <w:ind w:right="27"/>
              <w:jc w:val="center"/>
              <w:rPr>
                <w:rFonts w:ascii="Times New Roman" w:hAnsi="Times New Roman" w:cs="Times New Roman"/>
                <w:b/>
                <w:bCs/>
                <w:sz w:val="26"/>
                <w:szCs w:val="26"/>
              </w:rPr>
            </w:pPr>
            <w:r w:rsidRPr="00CB10BF">
              <w:rPr>
                <w:rFonts w:ascii="Times New Roman" w:hAnsi="Times New Roman" w:cs="Times New Roman"/>
                <w:b/>
                <w:bCs/>
                <w:sz w:val="26"/>
                <w:szCs w:val="26"/>
              </w:rPr>
              <w:t>Контролируемые виды деятельности</w:t>
            </w:r>
          </w:p>
        </w:tc>
        <w:tc>
          <w:tcPr>
            <w:tcW w:w="1008" w:type="dxa"/>
            <w:shd w:val="clear" w:color="auto" w:fill="C2D69B"/>
          </w:tcPr>
          <w:p w:rsidR="00B64797" w:rsidRPr="00CB10BF" w:rsidRDefault="00B64797" w:rsidP="00447C2D">
            <w:pPr>
              <w:spacing w:after="0" w:line="240" w:lineRule="auto"/>
              <w:jc w:val="center"/>
              <w:rPr>
                <w:rFonts w:ascii="Times New Roman" w:hAnsi="Times New Roman" w:cs="Times New Roman"/>
                <w:b/>
                <w:bCs/>
                <w:sz w:val="26"/>
                <w:szCs w:val="26"/>
              </w:rPr>
            </w:pPr>
          </w:p>
          <w:p w:rsidR="00B64797" w:rsidRPr="00CB10BF" w:rsidRDefault="00B64797" w:rsidP="00447C2D">
            <w:pPr>
              <w:spacing w:after="0" w:line="240" w:lineRule="auto"/>
              <w:jc w:val="center"/>
              <w:rPr>
                <w:rFonts w:ascii="Times New Roman" w:hAnsi="Times New Roman" w:cs="Times New Roman"/>
                <w:b/>
                <w:bCs/>
                <w:sz w:val="26"/>
                <w:szCs w:val="26"/>
              </w:rPr>
            </w:pPr>
          </w:p>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Мах</w:t>
            </w:r>
          </w:p>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балл</w:t>
            </w:r>
          </w:p>
        </w:tc>
        <w:tc>
          <w:tcPr>
            <w:tcW w:w="1691" w:type="dxa"/>
            <w:shd w:val="clear" w:color="auto" w:fill="C2D69B"/>
            <w:vAlign w:val="center"/>
          </w:tcPr>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Средний %</w:t>
            </w:r>
          </w:p>
          <w:p w:rsidR="00B64797" w:rsidRPr="00CB10BF" w:rsidRDefault="00B64797" w:rsidP="00447C2D">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выполнения задания в отдельных    вариантах 2015 г.</w:t>
            </w:r>
          </w:p>
        </w:tc>
      </w:tr>
      <w:tr w:rsidR="00B64797" w:rsidRPr="00CB10BF">
        <w:trPr>
          <w:jc w:val="center"/>
        </w:trPr>
        <w:tc>
          <w:tcPr>
            <w:tcW w:w="1332" w:type="dxa"/>
            <w:vAlign w:val="center"/>
          </w:tcPr>
          <w:p w:rsidR="00B64797" w:rsidRPr="00CB10BF" w:rsidRDefault="00B64797" w:rsidP="001631B6">
            <w:pPr>
              <w:spacing w:line="240" w:lineRule="auto"/>
              <w:ind w:right="-124" w:hanging="110"/>
              <w:jc w:val="center"/>
              <w:rPr>
                <w:rFonts w:ascii="Times New Roman" w:hAnsi="Times New Roman" w:cs="Times New Roman"/>
                <w:sz w:val="26"/>
                <w:szCs w:val="26"/>
              </w:rPr>
            </w:pPr>
            <w:r w:rsidRPr="00CB10BF">
              <w:rPr>
                <w:rFonts w:ascii="Times New Roman" w:hAnsi="Times New Roman" w:cs="Times New Roman"/>
                <w:sz w:val="26"/>
                <w:szCs w:val="26"/>
              </w:rPr>
              <w:t>8</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анализировать в разных источниках</w:t>
            </w:r>
          </w:p>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информацию, необходимую для изучения разных территорий Земли, их обеспеченности природными и человеческими ресурсами</w:t>
            </w:r>
          </w:p>
        </w:tc>
        <w:tc>
          <w:tcPr>
            <w:tcW w:w="1008" w:type="dxa"/>
            <w:vAlign w:val="center"/>
          </w:tcPr>
          <w:p w:rsidR="00B64797" w:rsidRPr="00CB10BF" w:rsidRDefault="00B64797" w:rsidP="001631B6">
            <w:pPr>
              <w:spacing w:line="240" w:lineRule="auto"/>
              <w:ind w:right="-59" w:hanging="3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tcPr>
          <w:p w:rsidR="00B64797" w:rsidRPr="00CB10BF" w:rsidRDefault="00B64797" w:rsidP="001631B6">
            <w:pPr>
              <w:spacing w:after="120" w:line="240" w:lineRule="auto"/>
              <w:ind w:right="-86"/>
              <w:jc w:val="center"/>
              <w:rPr>
                <w:rFonts w:ascii="Times New Roman" w:hAnsi="Times New Roman" w:cs="Times New Roman"/>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28,6</w:t>
            </w:r>
          </w:p>
        </w:tc>
      </w:tr>
      <w:tr w:rsidR="00B64797" w:rsidRPr="00CB10BF">
        <w:trPr>
          <w:jc w:val="center"/>
        </w:trPr>
        <w:tc>
          <w:tcPr>
            <w:tcW w:w="1332" w:type="dxa"/>
            <w:vAlign w:val="center"/>
          </w:tcPr>
          <w:p w:rsidR="00B64797" w:rsidRPr="00CB10BF" w:rsidRDefault="00B64797" w:rsidP="001631B6">
            <w:pPr>
              <w:spacing w:line="240" w:lineRule="auto"/>
              <w:ind w:right="-124" w:hanging="110"/>
              <w:jc w:val="center"/>
              <w:rPr>
                <w:rFonts w:ascii="Times New Roman" w:hAnsi="Times New Roman" w:cs="Times New Roman"/>
                <w:sz w:val="26"/>
                <w:szCs w:val="26"/>
              </w:rPr>
            </w:pPr>
            <w:r w:rsidRPr="00CB10BF">
              <w:rPr>
                <w:rFonts w:ascii="Times New Roman" w:hAnsi="Times New Roman" w:cs="Times New Roman"/>
                <w:sz w:val="26"/>
                <w:szCs w:val="26"/>
              </w:rPr>
              <w:t>16</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использовать приобретенные знания и умения в практической деятельности и повседневной жизни для чтения карт различного содержания</w:t>
            </w:r>
          </w:p>
        </w:tc>
        <w:tc>
          <w:tcPr>
            <w:tcW w:w="1008" w:type="dxa"/>
            <w:vAlign w:val="center"/>
          </w:tcPr>
          <w:p w:rsidR="00B64797" w:rsidRPr="00CB10BF" w:rsidRDefault="00B64797" w:rsidP="001631B6">
            <w:pPr>
              <w:spacing w:line="240" w:lineRule="auto"/>
              <w:ind w:right="-59"/>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tcPr>
          <w:p w:rsidR="00B64797" w:rsidRPr="00CB10BF" w:rsidRDefault="00B64797" w:rsidP="001631B6">
            <w:pPr>
              <w:spacing w:after="120" w:line="240" w:lineRule="auto"/>
              <w:ind w:right="-86"/>
              <w:jc w:val="center"/>
              <w:rPr>
                <w:rFonts w:ascii="Times New Roman" w:hAnsi="Times New Roman" w:cs="Times New Roman"/>
                <w:sz w:val="26"/>
                <w:szCs w:val="26"/>
              </w:rPr>
            </w:pPr>
          </w:p>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51,9</w:t>
            </w:r>
          </w:p>
        </w:tc>
      </w:tr>
      <w:tr w:rsidR="00B64797" w:rsidRPr="00CB10BF">
        <w:trPr>
          <w:jc w:val="center"/>
        </w:trPr>
        <w:tc>
          <w:tcPr>
            <w:tcW w:w="1332" w:type="dxa"/>
            <w:vAlign w:val="center"/>
          </w:tcPr>
          <w:p w:rsidR="00B64797" w:rsidRPr="00CB10BF" w:rsidRDefault="00B64797" w:rsidP="001631B6">
            <w:pPr>
              <w:spacing w:line="240" w:lineRule="auto"/>
              <w:ind w:right="-124" w:hanging="110"/>
              <w:jc w:val="center"/>
              <w:rPr>
                <w:rFonts w:ascii="Times New Roman" w:hAnsi="Times New Roman" w:cs="Times New Roman"/>
                <w:sz w:val="26"/>
                <w:szCs w:val="26"/>
              </w:rPr>
            </w:pPr>
            <w:r w:rsidRPr="00CB10BF">
              <w:rPr>
                <w:rFonts w:ascii="Times New Roman" w:hAnsi="Times New Roman" w:cs="Times New Roman"/>
                <w:sz w:val="26"/>
                <w:szCs w:val="26"/>
              </w:rPr>
              <w:t>17</w:t>
            </w:r>
          </w:p>
        </w:tc>
        <w:tc>
          <w:tcPr>
            <w:tcW w:w="5033" w:type="dxa"/>
          </w:tcPr>
          <w:p w:rsidR="00B64797" w:rsidRPr="001631B6" w:rsidRDefault="00B64797" w:rsidP="001631B6">
            <w:pPr>
              <w:autoSpaceDE w:val="0"/>
              <w:autoSpaceDN w:val="0"/>
              <w:adjustRightInd w:val="0"/>
              <w:spacing w:after="0" w:line="240" w:lineRule="auto"/>
              <w:rPr>
                <w:rFonts w:ascii="Times New Roman" w:hAnsi="Times New Roman" w:cs="Times New Roman"/>
                <w:sz w:val="26"/>
                <w:szCs w:val="26"/>
              </w:rPr>
            </w:pPr>
            <w:r w:rsidRPr="001631B6">
              <w:rPr>
                <w:rFonts w:ascii="Times New Roman" w:hAnsi="Times New Roman" w:cs="Times New Roman"/>
                <w:sz w:val="26"/>
                <w:szCs w:val="26"/>
              </w:rPr>
              <w:t>Уметь определять на карте географические</w:t>
            </w:r>
          </w:p>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координаты</w:t>
            </w:r>
          </w:p>
        </w:tc>
        <w:tc>
          <w:tcPr>
            <w:tcW w:w="1008" w:type="dxa"/>
            <w:vAlign w:val="center"/>
          </w:tcPr>
          <w:p w:rsidR="00B64797" w:rsidRPr="00CB10BF" w:rsidRDefault="00B64797" w:rsidP="001631B6">
            <w:pPr>
              <w:spacing w:line="240" w:lineRule="auto"/>
              <w:ind w:right="-59" w:hanging="3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58,4</w:t>
            </w:r>
          </w:p>
        </w:tc>
      </w:tr>
      <w:tr w:rsidR="00B64797" w:rsidRPr="00CB10BF">
        <w:trPr>
          <w:jc w:val="center"/>
        </w:trPr>
        <w:tc>
          <w:tcPr>
            <w:tcW w:w="1332" w:type="dxa"/>
            <w:vAlign w:val="center"/>
          </w:tcPr>
          <w:p w:rsidR="00B64797" w:rsidRPr="00CB10BF" w:rsidRDefault="00B64797" w:rsidP="001631B6">
            <w:pPr>
              <w:spacing w:line="240" w:lineRule="auto"/>
              <w:ind w:right="-124" w:hanging="110"/>
              <w:jc w:val="center"/>
              <w:rPr>
                <w:rFonts w:ascii="Times New Roman" w:hAnsi="Times New Roman" w:cs="Times New Roman"/>
                <w:sz w:val="26"/>
                <w:szCs w:val="26"/>
              </w:rPr>
            </w:pPr>
            <w:r w:rsidRPr="00CB10BF">
              <w:rPr>
                <w:rFonts w:ascii="Times New Roman" w:hAnsi="Times New Roman" w:cs="Times New Roman"/>
                <w:sz w:val="26"/>
                <w:szCs w:val="26"/>
              </w:rPr>
              <w:t>20</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использовать приобретенные знания и умения в практической деятельности и повседневной жизни для решения практических задач по определению качества окружающей среды своей местности, ее использованию</w:t>
            </w:r>
          </w:p>
        </w:tc>
        <w:tc>
          <w:tcPr>
            <w:tcW w:w="1008" w:type="dxa"/>
            <w:vAlign w:val="center"/>
          </w:tcPr>
          <w:p w:rsidR="00B64797" w:rsidRPr="00CB10BF" w:rsidRDefault="00B64797" w:rsidP="001631B6">
            <w:pPr>
              <w:spacing w:line="240" w:lineRule="auto"/>
              <w:ind w:right="-59" w:hanging="34"/>
              <w:jc w:val="center"/>
              <w:rPr>
                <w:rFonts w:ascii="Times New Roman" w:hAnsi="Times New Roman" w:cs="Times New Roman"/>
                <w:sz w:val="26"/>
                <w:szCs w:val="26"/>
              </w:rPr>
            </w:pPr>
            <w:r w:rsidRPr="00CB10BF">
              <w:rPr>
                <w:rFonts w:ascii="Times New Roman" w:hAnsi="Times New Roman" w:cs="Times New Roman"/>
                <w:sz w:val="26"/>
                <w:szCs w:val="26"/>
              </w:rPr>
              <w:t>2</w:t>
            </w:r>
          </w:p>
        </w:tc>
        <w:tc>
          <w:tcPr>
            <w:tcW w:w="1691" w:type="dxa"/>
          </w:tcPr>
          <w:p w:rsidR="00B64797" w:rsidRPr="00CB10BF" w:rsidRDefault="00B64797" w:rsidP="001631B6">
            <w:pPr>
              <w:spacing w:after="120" w:line="240" w:lineRule="auto"/>
              <w:ind w:right="-86"/>
              <w:jc w:val="center"/>
              <w:rPr>
                <w:rFonts w:ascii="Times New Roman" w:hAnsi="Times New Roman" w:cs="Times New Roman"/>
                <w:sz w:val="26"/>
                <w:szCs w:val="26"/>
              </w:rPr>
            </w:pPr>
          </w:p>
          <w:p w:rsidR="00B64797" w:rsidRPr="00CB10BF" w:rsidRDefault="00B64797" w:rsidP="001631B6">
            <w:pPr>
              <w:spacing w:after="120" w:line="240" w:lineRule="auto"/>
              <w:ind w:right="-86"/>
              <w:jc w:val="center"/>
              <w:rPr>
                <w:rFonts w:ascii="Times New Roman" w:hAnsi="Times New Roman" w:cs="Times New Roman"/>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75,3</w:t>
            </w:r>
          </w:p>
          <w:p w:rsidR="00B64797" w:rsidRPr="00CB10BF" w:rsidRDefault="00B64797" w:rsidP="001631B6">
            <w:pPr>
              <w:spacing w:after="120" w:line="240" w:lineRule="auto"/>
              <w:ind w:right="-86"/>
              <w:jc w:val="center"/>
              <w:rPr>
                <w:rFonts w:ascii="Times New Roman" w:hAnsi="Times New Roman" w:cs="Times New Roman"/>
                <w:sz w:val="26"/>
                <w:szCs w:val="26"/>
              </w:rPr>
            </w:pPr>
          </w:p>
        </w:tc>
      </w:tr>
      <w:tr w:rsidR="00B64797" w:rsidRPr="00CB10BF">
        <w:trPr>
          <w:jc w:val="center"/>
        </w:trPr>
        <w:tc>
          <w:tcPr>
            <w:tcW w:w="1332" w:type="dxa"/>
            <w:vAlign w:val="center"/>
          </w:tcPr>
          <w:p w:rsidR="00B64797" w:rsidRPr="00CB10BF" w:rsidRDefault="00B64797" w:rsidP="001631B6">
            <w:pPr>
              <w:spacing w:line="240" w:lineRule="auto"/>
              <w:ind w:right="-124" w:hanging="110"/>
              <w:jc w:val="center"/>
              <w:rPr>
                <w:rFonts w:ascii="Times New Roman" w:hAnsi="Times New Roman" w:cs="Times New Roman"/>
                <w:sz w:val="26"/>
                <w:szCs w:val="26"/>
              </w:rPr>
            </w:pPr>
            <w:r w:rsidRPr="00CB10BF">
              <w:rPr>
                <w:rFonts w:ascii="Times New Roman" w:hAnsi="Times New Roman" w:cs="Times New Roman"/>
                <w:sz w:val="26"/>
                <w:szCs w:val="26"/>
              </w:rPr>
              <w:t>25</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особенности природы, населения, основных отраслей хозяйства, природно-хозяйственных зон и районов России; связь между географическим положением, природными условиями, ресурсами и хозяйством отдельных стран</w:t>
            </w:r>
          </w:p>
        </w:tc>
        <w:tc>
          <w:tcPr>
            <w:tcW w:w="1008" w:type="dxa"/>
            <w:vAlign w:val="center"/>
          </w:tcPr>
          <w:p w:rsidR="00B64797" w:rsidRPr="00CB10BF" w:rsidRDefault="00B64797" w:rsidP="001631B6">
            <w:pPr>
              <w:spacing w:line="240" w:lineRule="auto"/>
              <w:ind w:right="-59" w:hanging="34"/>
              <w:jc w:val="center"/>
              <w:rPr>
                <w:rFonts w:ascii="Times New Roman" w:hAnsi="Times New Roman" w:cs="Times New Roman"/>
                <w:sz w:val="26"/>
                <w:szCs w:val="26"/>
              </w:rPr>
            </w:pPr>
          </w:p>
          <w:p w:rsidR="00B64797" w:rsidRPr="00CB10BF" w:rsidRDefault="00B64797" w:rsidP="001631B6">
            <w:pPr>
              <w:spacing w:line="240" w:lineRule="auto"/>
              <w:ind w:right="-59" w:hanging="3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vAlign w:val="center"/>
          </w:tcPr>
          <w:p w:rsidR="00B64797" w:rsidRPr="00CB10BF" w:rsidRDefault="00B64797" w:rsidP="001631B6">
            <w:pPr>
              <w:spacing w:line="240" w:lineRule="auto"/>
              <w:ind w:right="-114" w:hanging="117"/>
              <w:jc w:val="center"/>
              <w:rPr>
                <w:rFonts w:ascii="Times New Roman" w:hAnsi="Times New Roman" w:cs="Times New Roman"/>
                <w:sz w:val="26"/>
                <w:szCs w:val="26"/>
              </w:rPr>
            </w:pPr>
            <w:r w:rsidRPr="00CB10BF">
              <w:rPr>
                <w:rFonts w:ascii="Times New Roman" w:hAnsi="Times New Roman" w:cs="Times New Roman"/>
                <w:sz w:val="26"/>
                <w:szCs w:val="26"/>
              </w:rPr>
              <w:t>62,3</w:t>
            </w:r>
          </w:p>
        </w:tc>
      </w:tr>
      <w:tr w:rsidR="00B64797" w:rsidRPr="00CB10BF">
        <w:trPr>
          <w:jc w:val="center"/>
        </w:trPr>
        <w:tc>
          <w:tcPr>
            <w:tcW w:w="1332" w:type="dxa"/>
            <w:vAlign w:val="center"/>
          </w:tcPr>
          <w:p w:rsidR="00B64797" w:rsidRPr="00CB10BF" w:rsidRDefault="00B64797" w:rsidP="001631B6">
            <w:pPr>
              <w:spacing w:line="240" w:lineRule="auto"/>
              <w:ind w:right="-124" w:hanging="110"/>
              <w:jc w:val="center"/>
              <w:rPr>
                <w:rFonts w:ascii="Times New Roman" w:hAnsi="Times New Roman" w:cs="Times New Roman"/>
                <w:sz w:val="26"/>
                <w:szCs w:val="26"/>
              </w:rPr>
            </w:pPr>
            <w:r w:rsidRPr="00CB10BF">
              <w:rPr>
                <w:rFonts w:ascii="Times New Roman" w:hAnsi="Times New Roman" w:cs="Times New Roman"/>
                <w:sz w:val="26"/>
                <w:szCs w:val="26"/>
              </w:rPr>
              <w:t>26</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использовать приобретенные знания и умения в практической деятельности и повседневной жизни для определения поясного времени</w:t>
            </w:r>
          </w:p>
        </w:tc>
        <w:tc>
          <w:tcPr>
            <w:tcW w:w="1008" w:type="dxa"/>
            <w:vAlign w:val="center"/>
          </w:tcPr>
          <w:p w:rsidR="00B64797" w:rsidRPr="00CB10BF" w:rsidRDefault="00B64797" w:rsidP="007C1EAB">
            <w:pPr>
              <w:spacing w:line="240" w:lineRule="auto"/>
              <w:ind w:right="-59"/>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vAlign w:val="center"/>
          </w:tcPr>
          <w:p w:rsidR="00B64797" w:rsidRPr="00CB10BF" w:rsidRDefault="00B64797" w:rsidP="001631B6">
            <w:pPr>
              <w:spacing w:line="240" w:lineRule="auto"/>
              <w:ind w:right="-114" w:hanging="117"/>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89,6</w:t>
            </w:r>
          </w:p>
        </w:tc>
      </w:tr>
      <w:tr w:rsidR="00B64797" w:rsidRPr="00CB10BF">
        <w:trPr>
          <w:jc w:val="center"/>
        </w:trPr>
        <w:tc>
          <w:tcPr>
            <w:tcW w:w="1332" w:type="dxa"/>
            <w:vAlign w:val="center"/>
          </w:tcPr>
          <w:p w:rsidR="00B64797" w:rsidRPr="00CB10BF" w:rsidRDefault="00B64797" w:rsidP="001631B6">
            <w:pPr>
              <w:spacing w:line="240" w:lineRule="auto"/>
              <w:ind w:right="-124" w:hanging="110"/>
              <w:jc w:val="center"/>
              <w:rPr>
                <w:rFonts w:ascii="Times New Roman" w:hAnsi="Times New Roman" w:cs="Times New Roman"/>
                <w:sz w:val="26"/>
                <w:szCs w:val="26"/>
              </w:rPr>
            </w:pPr>
            <w:r w:rsidRPr="00CB10BF">
              <w:rPr>
                <w:rFonts w:ascii="Times New Roman" w:hAnsi="Times New Roman" w:cs="Times New Roman"/>
                <w:sz w:val="26"/>
                <w:szCs w:val="26"/>
              </w:rPr>
              <w:t>27</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анализировать информацию, необходимую для изучения разных территорий Земли</w:t>
            </w:r>
          </w:p>
        </w:tc>
        <w:tc>
          <w:tcPr>
            <w:tcW w:w="1008" w:type="dxa"/>
            <w:vAlign w:val="center"/>
          </w:tcPr>
          <w:p w:rsidR="00B64797" w:rsidRPr="00CB10BF" w:rsidRDefault="00B64797" w:rsidP="007C1EAB">
            <w:pPr>
              <w:spacing w:line="240" w:lineRule="auto"/>
              <w:ind w:right="-59"/>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vAlign w:val="center"/>
          </w:tcPr>
          <w:p w:rsidR="00B64797" w:rsidRPr="00CB10BF" w:rsidRDefault="00B64797" w:rsidP="001631B6">
            <w:pPr>
              <w:spacing w:line="240" w:lineRule="auto"/>
              <w:ind w:right="-114" w:hanging="117"/>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41,6</w:t>
            </w:r>
          </w:p>
        </w:tc>
      </w:tr>
      <w:tr w:rsidR="00B64797" w:rsidRPr="00CB10BF">
        <w:trPr>
          <w:jc w:val="center"/>
        </w:trPr>
        <w:tc>
          <w:tcPr>
            <w:tcW w:w="1332"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28</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выявлять на основе представленных в разной форме результатов измерений эмпирические зависимости</w:t>
            </w:r>
          </w:p>
        </w:tc>
        <w:tc>
          <w:tcPr>
            <w:tcW w:w="1008" w:type="dxa"/>
          </w:tcPr>
          <w:p w:rsidR="00B64797" w:rsidRPr="00CB10BF" w:rsidRDefault="00B64797" w:rsidP="001631B6">
            <w:pPr>
              <w:spacing w:after="120" w:line="240" w:lineRule="auto"/>
              <w:ind w:right="-93"/>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55,8</w:t>
            </w:r>
          </w:p>
        </w:tc>
      </w:tr>
      <w:tr w:rsidR="00B64797" w:rsidRPr="00CB10BF">
        <w:trPr>
          <w:jc w:val="center"/>
        </w:trPr>
        <w:tc>
          <w:tcPr>
            <w:tcW w:w="1332"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29</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Понимать географические следствия движений Земли</w:t>
            </w:r>
          </w:p>
        </w:tc>
        <w:tc>
          <w:tcPr>
            <w:tcW w:w="1008" w:type="dxa"/>
          </w:tcPr>
          <w:p w:rsidR="00B64797" w:rsidRPr="00CB10BF" w:rsidRDefault="00B64797" w:rsidP="001631B6">
            <w:pPr>
              <w:spacing w:after="120" w:line="240" w:lineRule="auto"/>
              <w:ind w:right="-93"/>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tcPr>
          <w:p w:rsidR="00B64797" w:rsidRPr="00CB10BF" w:rsidRDefault="00B64797" w:rsidP="001631B6">
            <w:pPr>
              <w:spacing w:after="120" w:line="240" w:lineRule="auto"/>
              <w:ind w:right="-86"/>
              <w:jc w:val="center"/>
              <w:rPr>
                <w:rFonts w:ascii="Times New Roman" w:hAnsi="Times New Roman" w:cs="Times New Roman"/>
                <w:sz w:val="26"/>
                <w:szCs w:val="26"/>
              </w:rPr>
            </w:pPr>
            <w:r w:rsidRPr="00CB10BF">
              <w:rPr>
                <w:rFonts w:ascii="Times New Roman" w:hAnsi="Times New Roman" w:cs="Times New Roman"/>
                <w:sz w:val="26"/>
                <w:szCs w:val="26"/>
              </w:rPr>
              <w:t>61,0</w:t>
            </w:r>
          </w:p>
        </w:tc>
      </w:tr>
      <w:tr w:rsidR="00B64797" w:rsidRPr="00CB10BF">
        <w:trPr>
          <w:jc w:val="center"/>
        </w:trPr>
        <w:tc>
          <w:tcPr>
            <w:tcW w:w="1332"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30</w:t>
            </w:r>
          </w:p>
        </w:tc>
        <w:tc>
          <w:tcPr>
            <w:tcW w:w="5033"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выделять (узнавать) существенные признаки географических объектов и явлений</w:t>
            </w:r>
          </w:p>
        </w:tc>
        <w:tc>
          <w:tcPr>
            <w:tcW w:w="1008"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p>
          <w:p w:rsidR="00B64797" w:rsidRPr="00CB10BF" w:rsidRDefault="00B64797" w:rsidP="001631B6">
            <w:pPr>
              <w:spacing w:after="120" w:line="240" w:lineRule="auto"/>
              <w:ind w:right="-93"/>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1691" w:type="dxa"/>
          </w:tcPr>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42,9</w:t>
            </w:r>
          </w:p>
        </w:tc>
      </w:tr>
    </w:tbl>
    <w:p w:rsidR="00B64797" w:rsidRPr="001631B6" w:rsidRDefault="00B64797" w:rsidP="001631B6">
      <w:pPr>
        <w:spacing w:line="240" w:lineRule="auto"/>
        <w:ind w:right="381" w:firstLine="540"/>
        <w:jc w:val="both"/>
        <w:rPr>
          <w:rFonts w:ascii="Times New Roman" w:hAnsi="Times New Roman" w:cs="Times New Roman"/>
          <w:sz w:val="26"/>
          <w:szCs w:val="26"/>
        </w:rPr>
      </w:pPr>
    </w:p>
    <w:p w:rsidR="00B64797" w:rsidRPr="001631B6" w:rsidRDefault="00B64797" w:rsidP="001631B6">
      <w:pPr>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sz w:val="26"/>
          <w:szCs w:val="26"/>
        </w:rPr>
        <w:t xml:space="preserve">Результаты выполнения (средний % выполнения) заданий экзаменационной работы по географии, относящихся к повышенному уровню сложности, условно можно разделить </w:t>
      </w:r>
      <w:r w:rsidRPr="001631B6">
        <w:rPr>
          <w:rFonts w:ascii="Times New Roman" w:hAnsi="Times New Roman" w:cs="Times New Roman"/>
          <w:b/>
          <w:bCs/>
          <w:sz w:val="26"/>
          <w:szCs w:val="26"/>
        </w:rPr>
        <w:t>на 3 группы в зависимости от уровня освоения контролируемых видов деятельности.</w:t>
      </w:r>
    </w:p>
    <w:p w:rsidR="00B64797" w:rsidRPr="001631B6" w:rsidRDefault="00B64797" w:rsidP="001631B6">
      <w:pPr>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b/>
          <w:bCs/>
          <w:sz w:val="26"/>
          <w:szCs w:val="26"/>
        </w:rPr>
        <w:t xml:space="preserve">К первой группе </w:t>
      </w:r>
      <w:r w:rsidRPr="001631B6">
        <w:rPr>
          <w:rFonts w:ascii="Times New Roman" w:hAnsi="Times New Roman" w:cs="Times New Roman"/>
          <w:sz w:val="26"/>
          <w:szCs w:val="26"/>
        </w:rPr>
        <w:t xml:space="preserve">можно отнести </w:t>
      </w:r>
      <w:r>
        <w:rPr>
          <w:rFonts w:ascii="Times New Roman" w:hAnsi="Times New Roman" w:cs="Times New Roman"/>
          <w:b/>
          <w:bCs/>
          <w:sz w:val="26"/>
          <w:szCs w:val="26"/>
        </w:rPr>
        <w:t>задания 20</w:t>
      </w:r>
      <w:r w:rsidRPr="001631B6">
        <w:rPr>
          <w:rFonts w:ascii="Times New Roman" w:hAnsi="Times New Roman" w:cs="Times New Roman"/>
          <w:b/>
          <w:bCs/>
          <w:sz w:val="26"/>
          <w:szCs w:val="26"/>
        </w:rPr>
        <w:t xml:space="preserve"> и 26, средний процент выполнения которых выше 70 %. </w:t>
      </w:r>
      <w:r w:rsidRPr="001631B6">
        <w:rPr>
          <w:rFonts w:ascii="Times New Roman" w:hAnsi="Times New Roman" w:cs="Times New Roman"/>
          <w:sz w:val="26"/>
          <w:szCs w:val="26"/>
        </w:rPr>
        <w:t xml:space="preserve"> Качество выполнения участниками экзамена данных заданий подтвердило, что</w:t>
      </w:r>
      <w:r w:rsidRPr="001631B6">
        <w:rPr>
          <w:rFonts w:ascii="Times New Roman" w:hAnsi="Times New Roman" w:cs="Times New Roman"/>
          <w:b/>
          <w:bCs/>
          <w:sz w:val="26"/>
          <w:szCs w:val="26"/>
        </w:rPr>
        <w:t xml:space="preserve"> учащиеся </w:t>
      </w:r>
      <w:r w:rsidRPr="001631B6">
        <w:rPr>
          <w:rFonts w:ascii="Times New Roman" w:hAnsi="Times New Roman" w:cs="Times New Roman"/>
          <w:b/>
          <w:bCs/>
          <w:sz w:val="26"/>
          <w:szCs w:val="26"/>
          <w:u w:val="single"/>
        </w:rPr>
        <w:t>на высоком уровне освоили такие контролируемые виды деятельности</w:t>
      </w:r>
      <w:r w:rsidRPr="001631B6">
        <w:rPr>
          <w:rFonts w:ascii="Times New Roman" w:hAnsi="Times New Roman" w:cs="Times New Roman"/>
          <w:b/>
          <w:bCs/>
          <w:sz w:val="26"/>
          <w:szCs w:val="26"/>
        </w:rPr>
        <w:t xml:space="preserve">, </w:t>
      </w:r>
      <w:r w:rsidRPr="001631B6">
        <w:rPr>
          <w:rFonts w:ascii="Times New Roman" w:hAnsi="Times New Roman" w:cs="Times New Roman"/>
          <w:sz w:val="26"/>
          <w:szCs w:val="26"/>
        </w:rPr>
        <w:t>как:</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b/>
          <w:bCs/>
          <w:sz w:val="26"/>
          <w:szCs w:val="26"/>
        </w:rPr>
        <w:t xml:space="preserve">- </w:t>
      </w:r>
      <w:r w:rsidRPr="001631B6">
        <w:rPr>
          <w:rFonts w:ascii="Times New Roman" w:hAnsi="Times New Roman" w:cs="Times New Roman"/>
          <w:sz w:val="26"/>
          <w:szCs w:val="26"/>
        </w:rPr>
        <w:t xml:space="preserve">умение использовать приобретенные знания и умения в практической деятельности и повседневной жизни для решения практических задач по определению качества окружающей среды своей местности, ее использованию </w:t>
      </w:r>
      <w:r>
        <w:rPr>
          <w:rFonts w:ascii="Times New Roman" w:hAnsi="Times New Roman" w:cs="Times New Roman"/>
          <w:sz w:val="26"/>
          <w:szCs w:val="26"/>
        </w:rPr>
        <w:t>(задание 20</w:t>
      </w:r>
      <w:r w:rsidRPr="001631B6">
        <w:rPr>
          <w:rFonts w:ascii="Times New Roman" w:hAnsi="Times New Roman" w:cs="Times New Roman"/>
          <w:sz w:val="26"/>
          <w:szCs w:val="26"/>
        </w:rPr>
        <w:t>),</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b/>
          <w:bCs/>
          <w:sz w:val="26"/>
          <w:szCs w:val="26"/>
        </w:rPr>
        <w:t xml:space="preserve">- </w:t>
      </w:r>
      <w:r w:rsidRPr="001631B6">
        <w:rPr>
          <w:rFonts w:ascii="Times New Roman" w:hAnsi="Times New Roman" w:cs="Times New Roman"/>
          <w:sz w:val="26"/>
          <w:szCs w:val="26"/>
        </w:rPr>
        <w:t>умение использовать приобретенные знания и умения в практической деятельности и повседневной жизни для определения поясного времени (задание 26).</w:t>
      </w:r>
    </w:p>
    <w:p w:rsidR="00B64797" w:rsidRPr="001631B6" w:rsidRDefault="00B64797" w:rsidP="001631B6">
      <w:pPr>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b/>
          <w:bCs/>
          <w:sz w:val="26"/>
          <w:szCs w:val="26"/>
        </w:rPr>
        <w:t>Вторая группа</w:t>
      </w:r>
      <w:r w:rsidRPr="001631B6">
        <w:rPr>
          <w:rFonts w:ascii="Times New Roman" w:hAnsi="Times New Roman" w:cs="Times New Roman"/>
          <w:sz w:val="26"/>
          <w:szCs w:val="26"/>
        </w:rPr>
        <w:t xml:space="preserve"> – это задания</w:t>
      </w:r>
      <w:r w:rsidRPr="001631B6">
        <w:rPr>
          <w:rFonts w:ascii="Times New Roman" w:hAnsi="Times New Roman" w:cs="Times New Roman"/>
          <w:b/>
          <w:bCs/>
          <w:sz w:val="26"/>
          <w:szCs w:val="26"/>
        </w:rPr>
        <w:t xml:space="preserve">, </w:t>
      </w:r>
      <w:r w:rsidRPr="001631B6">
        <w:rPr>
          <w:rFonts w:ascii="Times New Roman" w:hAnsi="Times New Roman" w:cs="Times New Roman"/>
          <w:sz w:val="26"/>
          <w:szCs w:val="26"/>
        </w:rPr>
        <w:t xml:space="preserve">средний процент выполнения которых находится в интервале </w:t>
      </w:r>
      <w:r w:rsidRPr="001631B6">
        <w:rPr>
          <w:rFonts w:ascii="Times New Roman" w:hAnsi="Times New Roman" w:cs="Times New Roman"/>
          <w:b/>
          <w:bCs/>
          <w:sz w:val="26"/>
          <w:szCs w:val="26"/>
        </w:rPr>
        <w:t>от 50 % до 70 %.</w:t>
      </w:r>
      <w:r w:rsidRPr="001631B6">
        <w:rPr>
          <w:rFonts w:ascii="Times New Roman" w:hAnsi="Times New Roman" w:cs="Times New Roman"/>
          <w:sz w:val="26"/>
          <w:szCs w:val="26"/>
        </w:rPr>
        <w:t xml:space="preserve"> По итогам выполнения заданий 2 группы можно констатировать, что </w:t>
      </w:r>
      <w:r w:rsidRPr="001631B6">
        <w:rPr>
          <w:rFonts w:ascii="Times New Roman" w:hAnsi="Times New Roman" w:cs="Times New Roman"/>
          <w:b/>
          <w:bCs/>
          <w:sz w:val="26"/>
          <w:szCs w:val="26"/>
        </w:rPr>
        <w:t>освоение контролируемых видов деятельности, проверяемых данными заданиями,</w:t>
      </w:r>
      <w:r>
        <w:rPr>
          <w:rFonts w:ascii="Times New Roman" w:hAnsi="Times New Roman" w:cs="Times New Roman"/>
          <w:b/>
          <w:bCs/>
          <w:sz w:val="26"/>
          <w:szCs w:val="26"/>
        </w:rPr>
        <w:t xml:space="preserve"> </w:t>
      </w:r>
      <w:r w:rsidRPr="001631B6">
        <w:rPr>
          <w:rFonts w:ascii="Times New Roman" w:hAnsi="Times New Roman" w:cs="Times New Roman"/>
          <w:b/>
          <w:bCs/>
          <w:sz w:val="26"/>
          <w:szCs w:val="26"/>
          <w:u w:val="single"/>
        </w:rPr>
        <w:t xml:space="preserve">можно охарактеризовать как сформированное на достаточном уровне. </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К 3 </w:t>
      </w:r>
      <w:r>
        <w:rPr>
          <w:rFonts w:ascii="Times New Roman" w:hAnsi="Times New Roman" w:cs="Times New Roman"/>
          <w:sz w:val="26"/>
          <w:szCs w:val="26"/>
        </w:rPr>
        <w:t>группе можно отнести задания 8, 27 и</w:t>
      </w:r>
      <w:r w:rsidRPr="001631B6">
        <w:rPr>
          <w:rFonts w:ascii="Times New Roman" w:hAnsi="Times New Roman" w:cs="Times New Roman"/>
          <w:sz w:val="26"/>
          <w:szCs w:val="26"/>
        </w:rPr>
        <w:t xml:space="preserve"> </w:t>
      </w:r>
      <w:r>
        <w:rPr>
          <w:rFonts w:ascii="Times New Roman" w:hAnsi="Times New Roman" w:cs="Times New Roman"/>
          <w:sz w:val="26"/>
          <w:szCs w:val="26"/>
        </w:rPr>
        <w:t>30</w:t>
      </w:r>
      <w:r w:rsidRPr="001631B6">
        <w:rPr>
          <w:rFonts w:ascii="Times New Roman" w:hAnsi="Times New Roman" w:cs="Times New Roman"/>
          <w:sz w:val="26"/>
          <w:szCs w:val="26"/>
        </w:rPr>
        <w:t xml:space="preserve">, средний процент выполнения которых </w:t>
      </w:r>
      <w:r w:rsidRPr="001631B6">
        <w:rPr>
          <w:rFonts w:ascii="Times New Roman" w:hAnsi="Times New Roman" w:cs="Times New Roman"/>
          <w:b/>
          <w:bCs/>
          <w:sz w:val="26"/>
          <w:szCs w:val="26"/>
        </w:rPr>
        <w:t>ниже 50 %.</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sz w:val="26"/>
          <w:szCs w:val="26"/>
        </w:rPr>
        <w:t xml:space="preserve">Невысокий процент выполнения этих заданий подтвердил </w:t>
      </w:r>
      <w:r w:rsidRPr="001631B6">
        <w:rPr>
          <w:rFonts w:ascii="Times New Roman" w:hAnsi="Times New Roman" w:cs="Times New Roman"/>
          <w:b/>
          <w:bCs/>
          <w:sz w:val="26"/>
          <w:szCs w:val="26"/>
          <w:u w:val="single"/>
        </w:rPr>
        <w:t>недостаточный</w:t>
      </w:r>
      <w:r w:rsidRPr="001631B6">
        <w:rPr>
          <w:rFonts w:ascii="Times New Roman" w:hAnsi="Times New Roman" w:cs="Times New Roman"/>
          <w:b/>
          <w:bCs/>
          <w:sz w:val="26"/>
          <w:szCs w:val="26"/>
        </w:rPr>
        <w:t xml:space="preserve"> уровень освоения таких элементов содержания, как:</w:t>
      </w:r>
    </w:p>
    <w:p w:rsidR="00B64797" w:rsidRPr="001631B6" w:rsidRDefault="00B64797" w:rsidP="0079324F">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     - умение анализировать в разных источниках</w:t>
      </w:r>
      <w:r>
        <w:rPr>
          <w:rFonts w:ascii="Times New Roman" w:hAnsi="Times New Roman" w:cs="Times New Roman"/>
          <w:sz w:val="26"/>
          <w:szCs w:val="26"/>
        </w:rPr>
        <w:t xml:space="preserve"> </w:t>
      </w:r>
      <w:r w:rsidRPr="001631B6">
        <w:rPr>
          <w:rFonts w:ascii="Times New Roman" w:hAnsi="Times New Roman" w:cs="Times New Roman"/>
          <w:sz w:val="26"/>
          <w:szCs w:val="26"/>
        </w:rPr>
        <w:t xml:space="preserve">информацию, необходимую для изучения разных территорий Земли, их обеспеченности природными и человеческими ресурсами </w:t>
      </w:r>
      <w:r>
        <w:rPr>
          <w:rFonts w:ascii="Times New Roman" w:hAnsi="Times New Roman" w:cs="Times New Roman"/>
          <w:sz w:val="26"/>
          <w:szCs w:val="26"/>
        </w:rPr>
        <w:t>(задание 8</w:t>
      </w:r>
      <w:r w:rsidRPr="001631B6">
        <w:rPr>
          <w:rFonts w:ascii="Times New Roman" w:hAnsi="Times New Roman" w:cs="Times New Roman"/>
          <w:sz w:val="26"/>
          <w:szCs w:val="26"/>
        </w:rPr>
        <w:t>),</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умение анализировать информацию, необходимую для изучения разных территорий Земли (задание 27),</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умение выделять (узнавать) существенные признаки географических объектов и явлений (задание 30).</w:t>
      </w:r>
    </w:p>
    <w:p w:rsidR="00B64797" w:rsidRPr="001631B6" w:rsidRDefault="00B64797" w:rsidP="001631B6">
      <w:pPr>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b/>
          <w:bCs/>
          <w:color w:val="FF0000"/>
          <w:sz w:val="26"/>
          <w:szCs w:val="26"/>
        </w:rPr>
        <w:t xml:space="preserve">Итоговый показатель среднего процента выполнения заданий </w:t>
      </w:r>
      <w:r w:rsidRPr="001631B6">
        <w:rPr>
          <w:rFonts w:ascii="Times New Roman" w:hAnsi="Times New Roman" w:cs="Times New Roman"/>
          <w:sz w:val="26"/>
          <w:szCs w:val="26"/>
        </w:rPr>
        <w:t xml:space="preserve">экзаменационной работы по географии, относящихся к </w:t>
      </w:r>
      <w:r w:rsidRPr="001631B6">
        <w:rPr>
          <w:rFonts w:ascii="Times New Roman" w:hAnsi="Times New Roman" w:cs="Times New Roman"/>
          <w:b/>
          <w:bCs/>
          <w:sz w:val="26"/>
          <w:szCs w:val="26"/>
        </w:rPr>
        <w:t>повышенному уровню сложности</w:t>
      </w:r>
      <w:r w:rsidRPr="001631B6">
        <w:rPr>
          <w:rFonts w:ascii="Times New Roman" w:hAnsi="Times New Roman" w:cs="Times New Roman"/>
          <w:sz w:val="26"/>
          <w:szCs w:val="26"/>
        </w:rPr>
        <w:t xml:space="preserve">, составил </w:t>
      </w:r>
      <w:r w:rsidRPr="0079324F">
        <w:rPr>
          <w:rFonts w:ascii="Times New Roman" w:hAnsi="Times New Roman" w:cs="Times New Roman"/>
          <w:b/>
          <w:bCs/>
          <w:color w:val="FF0000"/>
          <w:sz w:val="26"/>
          <w:szCs w:val="26"/>
        </w:rPr>
        <w:t>56,7 %</w:t>
      </w:r>
      <w:r>
        <w:rPr>
          <w:rFonts w:ascii="Times New Roman" w:hAnsi="Times New Roman" w:cs="Times New Roman"/>
          <w:sz w:val="26"/>
          <w:szCs w:val="26"/>
        </w:rPr>
        <w:t xml:space="preserve">, что </w:t>
      </w:r>
      <w:r w:rsidRPr="0079324F">
        <w:rPr>
          <w:rFonts w:ascii="Times New Roman" w:hAnsi="Times New Roman" w:cs="Times New Roman"/>
          <w:b/>
          <w:bCs/>
          <w:sz w:val="26"/>
          <w:szCs w:val="26"/>
        </w:rPr>
        <w:t>выше</w:t>
      </w:r>
      <w:r>
        <w:rPr>
          <w:rFonts w:ascii="Times New Roman" w:hAnsi="Times New Roman" w:cs="Times New Roman"/>
          <w:sz w:val="26"/>
          <w:szCs w:val="26"/>
        </w:rPr>
        <w:t xml:space="preserve"> соответствующего </w:t>
      </w:r>
      <w:r w:rsidRPr="0079324F">
        <w:rPr>
          <w:rFonts w:ascii="Times New Roman" w:hAnsi="Times New Roman" w:cs="Times New Roman"/>
          <w:b/>
          <w:bCs/>
          <w:sz w:val="26"/>
          <w:szCs w:val="26"/>
        </w:rPr>
        <w:t>показателя 2014 г.</w:t>
      </w:r>
      <w:r>
        <w:rPr>
          <w:rFonts w:ascii="Times New Roman" w:hAnsi="Times New Roman" w:cs="Times New Roman"/>
          <w:sz w:val="26"/>
          <w:szCs w:val="26"/>
        </w:rPr>
        <w:t xml:space="preserve"> на </w:t>
      </w:r>
      <w:r w:rsidRPr="0079324F">
        <w:rPr>
          <w:rFonts w:ascii="Times New Roman" w:hAnsi="Times New Roman" w:cs="Times New Roman"/>
          <w:b/>
          <w:bCs/>
          <w:sz w:val="26"/>
          <w:szCs w:val="26"/>
        </w:rPr>
        <w:t>5,3 %</w:t>
      </w:r>
      <w:r>
        <w:rPr>
          <w:rFonts w:ascii="Times New Roman" w:hAnsi="Times New Roman" w:cs="Times New Roman"/>
          <w:sz w:val="26"/>
          <w:szCs w:val="26"/>
        </w:rPr>
        <w:t xml:space="preserve"> </w:t>
      </w:r>
      <w:r w:rsidRPr="0079324F">
        <w:rPr>
          <w:rFonts w:ascii="Times New Roman" w:hAnsi="Times New Roman" w:cs="Times New Roman"/>
          <w:sz w:val="26"/>
          <w:szCs w:val="26"/>
        </w:rPr>
        <w:t>и</w:t>
      </w:r>
      <w:r w:rsidRPr="001631B6">
        <w:rPr>
          <w:rFonts w:ascii="Times New Roman" w:hAnsi="Times New Roman" w:cs="Times New Roman"/>
          <w:sz w:val="26"/>
          <w:szCs w:val="26"/>
        </w:rPr>
        <w:t xml:space="preserve"> позволяет сформулировать следующий </w:t>
      </w:r>
      <w:r w:rsidRPr="001631B6">
        <w:rPr>
          <w:rFonts w:ascii="Times New Roman" w:hAnsi="Times New Roman" w:cs="Times New Roman"/>
          <w:b/>
          <w:bCs/>
          <w:sz w:val="26"/>
          <w:szCs w:val="26"/>
        </w:rPr>
        <w:t>вывод:</w:t>
      </w:r>
      <w:r w:rsidRPr="001631B6">
        <w:rPr>
          <w:rFonts w:ascii="Times New Roman" w:hAnsi="Times New Roman" w:cs="Times New Roman"/>
          <w:sz w:val="26"/>
          <w:szCs w:val="26"/>
        </w:rPr>
        <w:t xml:space="preserve"> </w:t>
      </w:r>
      <w:r w:rsidRPr="001631B6">
        <w:rPr>
          <w:rFonts w:ascii="Times New Roman" w:hAnsi="Times New Roman" w:cs="Times New Roman"/>
          <w:b/>
          <w:bCs/>
          <w:sz w:val="26"/>
          <w:szCs w:val="26"/>
          <w:u w:val="single"/>
        </w:rPr>
        <w:t>уровень сформированности контролируемых видов деятельности повышенного уровня сложности</w:t>
      </w:r>
      <w:r w:rsidRPr="001631B6">
        <w:rPr>
          <w:rFonts w:ascii="Times New Roman" w:hAnsi="Times New Roman" w:cs="Times New Roman"/>
          <w:b/>
          <w:bCs/>
          <w:sz w:val="26"/>
          <w:szCs w:val="26"/>
        </w:rPr>
        <w:t xml:space="preserve"> </w:t>
      </w:r>
      <w:r w:rsidRPr="001631B6">
        <w:rPr>
          <w:rFonts w:ascii="Times New Roman" w:hAnsi="Times New Roman" w:cs="Times New Roman"/>
          <w:sz w:val="26"/>
          <w:szCs w:val="26"/>
        </w:rPr>
        <w:t>у участников</w:t>
      </w:r>
      <w:r w:rsidRPr="001631B6">
        <w:rPr>
          <w:rFonts w:ascii="Times New Roman" w:hAnsi="Times New Roman" w:cs="Times New Roman"/>
          <w:b/>
          <w:bCs/>
          <w:sz w:val="26"/>
          <w:szCs w:val="26"/>
        </w:rPr>
        <w:t xml:space="preserve"> </w:t>
      </w:r>
      <w:r>
        <w:rPr>
          <w:rFonts w:ascii="Times New Roman" w:hAnsi="Times New Roman" w:cs="Times New Roman"/>
          <w:sz w:val="26"/>
          <w:szCs w:val="26"/>
        </w:rPr>
        <w:t>ОГЭ по географии 2015</w:t>
      </w:r>
      <w:r w:rsidRPr="001631B6">
        <w:rPr>
          <w:rFonts w:ascii="Times New Roman" w:hAnsi="Times New Roman" w:cs="Times New Roman"/>
          <w:sz w:val="26"/>
          <w:szCs w:val="26"/>
        </w:rPr>
        <w:t xml:space="preserve"> года в Чукотском автономном округе </w:t>
      </w:r>
      <w:r w:rsidRPr="001631B6">
        <w:rPr>
          <w:rFonts w:ascii="Times New Roman" w:hAnsi="Times New Roman" w:cs="Times New Roman"/>
          <w:b/>
          <w:bCs/>
          <w:sz w:val="26"/>
          <w:szCs w:val="26"/>
          <w:u w:val="single"/>
        </w:rPr>
        <w:t>ниже</w:t>
      </w:r>
      <w:r w:rsidRPr="001631B6">
        <w:rPr>
          <w:rFonts w:ascii="Times New Roman" w:hAnsi="Times New Roman" w:cs="Times New Roman"/>
          <w:b/>
          <w:bCs/>
          <w:sz w:val="26"/>
          <w:szCs w:val="26"/>
        </w:rPr>
        <w:t xml:space="preserve">, чем </w:t>
      </w:r>
      <w:r w:rsidRPr="001631B6">
        <w:rPr>
          <w:rFonts w:ascii="Times New Roman" w:hAnsi="Times New Roman" w:cs="Times New Roman"/>
          <w:b/>
          <w:bCs/>
          <w:sz w:val="26"/>
          <w:szCs w:val="26"/>
          <w:u w:val="single"/>
        </w:rPr>
        <w:t xml:space="preserve">уровень сформированности контролируемых видов деятельности, относящихся к базовому уровню. </w:t>
      </w:r>
    </w:p>
    <w:p w:rsidR="00B64797" w:rsidRPr="001631B6" w:rsidRDefault="00B64797" w:rsidP="001631B6">
      <w:pPr>
        <w:spacing w:after="0" w:line="240" w:lineRule="auto"/>
        <w:ind w:left="-284" w:right="284" w:firstLine="567"/>
        <w:jc w:val="both"/>
        <w:rPr>
          <w:rFonts w:ascii="Times New Roman" w:hAnsi="Times New Roman" w:cs="Times New Roman"/>
          <w:b/>
          <w:bCs/>
          <w:color w:val="008000"/>
          <w:sz w:val="26"/>
          <w:szCs w:val="26"/>
        </w:rPr>
      </w:pPr>
      <w:r>
        <w:rPr>
          <w:rFonts w:ascii="Times New Roman" w:hAnsi="Times New Roman" w:cs="Times New Roman"/>
          <w:b/>
          <w:bCs/>
          <w:color w:val="008000"/>
          <w:sz w:val="26"/>
          <w:szCs w:val="26"/>
        </w:rPr>
        <w:t>6.4. Анализ результатов ОГЭ 2015</w:t>
      </w:r>
      <w:r w:rsidRPr="001631B6">
        <w:rPr>
          <w:rFonts w:ascii="Times New Roman" w:hAnsi="Times New Roman" w:cs="Times New Roman"/>
          <w:b/>
          <w:bCs/>
          <w:color w:val="008000"/>
          <w:sz w:val="26"/>
          <w:szCs w:val="26"/>
        </w:rPr>
        <w:t xml:space="preserve"> года на примере выполнения заданий экзаменационной работы по географии, относящихся к высокому уровню сложности </w:t>
      </w:r>
    </w:p>
    <w:p w:rsidR="00B64797" w:rsidRPr="001631B6" w:rsidRDefault="00B64797" w:rsidP="001631B6">
      <w:pPr>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sz w:val="26"/>
          <w:szCs w:val="26"/>
        </w:rPr>
        <w:t xml:space="preserve">Экзаменационная работа по географии включала </w:t>
      </w:r>
      <w:r w:rsidRPr="001631B6">
        <w:rPr>
          <w:rFonts w:ascii="Times New Roman" w:hAnsi="Times New Roman" w:cs="Times New Roman"/>
          <w:b/>
          <w:bCs/>
          <w:sz w:val="26"/>
          <w:szCs w:val="26"/>
        </w:rPr>
        <w:t xml:space="preserve">3 задания высокого уровня сложности, требующие развёрнутого ответа. </w:t>
      </w:r>
    </w:p>
    <w:p w:rsidR="00B64797" w:rsidRPr="001631B6" w:rsidRDefault="00B64797" w:rsidP="001631B6">
      <w:pPr>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Показатели среднего процента выполнения заданий высокого уровня сложности представлены в таблице 12.</w:t>
      </w:r>
    </w:p>
    <w:p w:rsidR="00B64797" w:rsidRPr="001631B6" w:rsidRDefault="00B64797" w:rsidP="001631B6">
      <w:pPr>
        <w:spacing w:line="240" w:lineRule="auto"/>
        <w:ind w:right="381" w:firstLine="540"/>
        <w:jc w:val="right"/>
        <w:rPr>
          <w:rFonts w:ascii="Times New Roman" w:hAnsi="Times New Roman" w:cs="Times New Roman"/>
          <w:sz w:val="26"/>
          <w:szCs w:val="26"/>
        </w:rPr>
      </w:pPr>
      <w:r w:rsidRPr="001631B6">
        <w:rPr>
          <w:rFonts w:ascii="Times New Roman" w:hAnsi="Times New Roman" w:cs="Times New Roman"/>
          <w:sz w:val="26"/>
          <w:szCs w:val="26"/>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9"/>
        <w:gridCol w:w="3637"/>
        <w:gridCol w:w="1294"/>
        <w:gridCol w:w="2678"/>
      </w:tblGrid>
      <w:tr w:rsidR="00B64797" w:rsidRPr="00CB10BF">
        <w:trPr>
          <w:jc w:val="center"/>
        </w:trPr>
        <w:tc>
          <w:tcPr>
            <w:tcW w:w="2039" w:type="dxa"/>
            <w:shd w:val="clear" w:color="auto" w:fill="C2D69B"/>
          </w:tcPr>
          <w:p w:rsidR="00B64797" w:rsidRPr="00CB10BF" w:rsidRDefault="00B64797" w:rsidP="00640F81">
            <w:pPr>
              <w:spacing w:after="0" w:line="240" w:lineRule="auto"/>
              <w:ind w:left="-284" w:right="284" w:firstLine="567"/>
              <w:jc w:val="center"/>
              <w:rPr>
                <w:rFonts w:ascii="Times New Roman" w:hAnsi="Times New Roman" w:cs="Times New Roman"/>
                <w:b/>
                <w:bCs/>
                <w:sz w:val="26"/>
                <w:szCs w:val="26"/>
              </w:rPr>
            </w:pPr>
          </w:p>
          <w:p w:rsidR="00B64797" w:rsidRPr="00CB10BF" w:rsidRDefault="00B64797" w:rsidP="00640F81">
            <w:pPr>
              <w:spacing w:after="0" w:line="240" w:lineRule="auto"/>
              <w:ind w:left="-284" w:right="284" w:firstLine="567"/>
              <w:jc w:val="center"/>
              <w:rPr>
                <w:rFonts w:ascii="Times New Roman" w:hAnsi="Times New Roman" w:cs="Times New Roman"/>
                <w:b/>
                <w:bCs/>
                <w:sz w:val="26"/>
                <w:szCs w:val="26"/>
              </w:rPr>
            </w:pPr>
            <w:r w:rsidRPr="00CB10BF">
              <w:rPr>
                <w:rFonts w:ascii="Times New Roman" w:hAnsi="Times New Roman" w:cs="Times New Roman"/>
                <w:b/>
                <w:bCs/>
                <w:sz w:val="26"/>
                <w:szCs w:val="26"/>
              </w:rPr>
              <w:t>Задание</w:t>
            </w:r>
          </w:p>
        </w:tc>
        <w:tc>
          <w:tcPr>
            <w:tcW w:w="3637" w:type="dxa"/>
            <w:shd w:val="clear" w:color="auto" w:fill="C2D69B"/>
          </w:tcPr>
          <w:p w:rsidR="00B64797" w:rsidRPr="00CB10BF" w:rsidRDefault="00B64797" w:rsidP="00640F81">
            <w:pPr>
              <w:spacing w:after="0" w:line="240" w:lineRule="auto"/>
              <w:ind w:left="-284" w:right="284" w:firstLine="567"/>
              <w:jc w:val="center"/>
              <w:rPr>
                <w:rFonts w:ascii="Times New Roman" w:hAnsi="Times New Roman" w:cs="Times New Roman"/>
                <w:b/>
                <w:bCs/>
                <w:sz w:val="26"/>
                <w:szCs w:val="26"/>
              </w:rPr>
            </w:pPr>
          </w:p>
          <w:p w:rsidR="00B64797" w:rsidRPr="00CB10BF" w:rsidRDefault="00B64797" w:rsidP="00640F81">
            <w:pPr>
              <w:spacing w:after="0" w:line="240" w:lineRule="auto"/>
              <w:ind w:left="-284" w:right="284" w:firstLine="567"/>
              <w:jc w:val="center"/>
              <w:rPr>
                <w:rFonts w:ascii="Times New Roman" w:hAnsi="Times New Roman" w:cs="Times New Roman"/>
                <w:b/>
                <w:bCs/>
                <w:sz w:val="26"/>
                <w:szCs w:val="26"/>
              </w:rPr>
            </w:pPr>
            <w:r w:rsidRPr="00CB10BF">
              <w:rPr>
                <w:rFonts w:ascii="Times New Roman" w:hAnsi="Times New Roman" w:cs="Times New Roman"/>
                <w:b/>
                <w:bCs/>
                <w:sz w:val="26"/>
                <w:szCs w:val="26"/>
              </w:rPr>
              <w:t xml:space="preserve">Контролируемый </w:t>
            </w:r>
          </w:p>
          <w:p w:rsidR="00B64797" w:rsidRPr="00CB10BF" w:rsidRDefault="00B64797" w:rsidP="00640F81">
            <w:pPr>
              <w:spacing w:after="0" w:line="240" w:lineRule="auto"/>
              <w:ind w:left="-284" w:right="284" w:firstLine="567"/>
              <w:jc w:val="center"/>
              <w:rPr>
                <w:rFonts w:ascii="Times New Roman" w:hAnsi="Times New Roman" w:cs="Times New Roman"/>
                <w:b/>
                <w:bCs/>
                <w:sz w:val="26"/>
                <w:szCs w:val="26"/>
              </w:rPr>
            </w:pPr>
            <w:r w:rsidRPr="00CB10BF">
              <w:rPr>
                <w:rFonts w:ascii="Times New Roman" w:hAnsi="Times New Roman" w:cs="Times New Roman"/>
                <w:b/>
                <w:bCs/>
                <w:sz w:val="26"/>
                <w:szCs w:val="26"/>
              </w:rPr>
              <w:t xml:space="preserve">вид деятельности </w:t>
            </w:r>
          </w:p>
        </w:tc>
        <w:tc>
          <w:tcPr>
            <w:tcW w:w="1294" w:type="dxa"/>
            <w:shd w:val="clear" w:color="auto" w:fill="C2D69B"/>
          </w:tcPr>
          <w:p w:rsidR="00B64797" w:rsidRPr="00CB10BF" w:rsidRDefault="00B64797" w:rsidP="00640F81">
            <w:pPr>
              <w:spacing w:after="0" w:line="240" w:lineRule="auto"/>
              <w:jc w:val="center"/>
              <w:rPr>
                <w:rFonts w:ascii="Times New Roman" w:hAnsi="Times New Roman" w:cs="Times New Roman"/>
                <w:b/>
                <w:bCs/>
                <w:sz w:val="26"/>
                <w:szCs w:val="26"/>
              </w:rPr>
            </w:pPr>
          </w:p>
          <w:p w:rsidR="00B64797" w:rsidRPr="00CB10BF" w:rsidRDefault="00B64797" w:rsidP="00640F81">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Мах</w:t>
            </w:r>
          </w:p>
          <w:p w:rsidR="00B64797" w:rsidRPr="00CB10BF" w:rsidRDefault="00B64797" w:rsidP="00640F81">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балл</w:t>
            </w:r>
          </w:p>
        </w:tc>
        <w:tc>
          <w:tcPr>
            <w:tcW w:w="2678" w:type="dxa"/>
            <w:shd w:val="clear" w:color="auto" w:fill="C2D69B"/>
            <w:vAlign w:val="center"/>
          </w:tcPr>
          <w:p w:rsidR="00B64797" w:rsidRPr="00CB10BF" w:rsidRDefault="00B64797" w:rsidP="00640F81">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Средний %</w:t>
            </w:r>
          </w:p>
          <w:p w:rsidR="00B64797" w:rsidRPr="00CB10BF" w:rsidRDefault="00B64797" w:rsidP="00640F81">
            <w:pPr>
              <w:spacing w:after="0" w:line="240" w:lineRule="auto"/>
              <w:jc w:val="center"/>
              <w:rPr>
                <w:rFonts w:ascii="Times New Roman" w:hAnsi="Times New Roman" w:cs="Times New Roman"/>
                <w:b/>
                <w:bCs/>
                <w:sz w:val="26"/>
                <w:szCs w:val="26"/>
              </w:rPr>
            </w:pPr>
            <w:r w:rsidRPr="00CB10BF">
              <w:rPr>
                <w:rFonts w:ascii="Times New Roman" w:hAnsi="Times New Roman" w:cs="Times New Roman"/>
                <w:b/>
                <w:bCs/>
                <w:sz w:val="26"/>
                <w:szCs w:val="26"/>
              </w:rPr>
              <w:t>выполнения задания в отдельных    вариантах 2015 г.</w:t>
            </w:r>
          </w:p>
        </w:tc>
      </w:tr>
      <w:tr w:rsidR="00B64797" w:rsidRPr="00CB10BF">
        <w:trPr>
          <w:jc w:val="center"/>
        </w:trPr>
        <w:tc>
          <w:tcPr>
            <w:tcW w:w="2039"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14</w:t>
            </w:r>
          </w:p>
        </w:tc>
        <w:tc>
          <w:tcPr>
            <w:tcW w:w="36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объяснять существенные признаки географических объектов и явлений.</w:t>
            </w:r>
          </w:p>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природные и антропогенные причины возникновения геоэкологических проблем</w:t>
            </w:r>
          </w:p>
        </w:tc>
        <w:tc>
          <w:tcPr>
            <w:tcW w:w="1294"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p>
          <w:p w:rsidR="00B64797" w:rsidRPr="00CB10BF" w:rsidRDefault="00B64797" w:rsidP="001631B6">
            <w:pPr>
              <w:spacing w:after="120" w:line="240" w:lineRule="auto"/>
              <w:ind w:right="-93" w:firstLine="4"/>
              <w:jc w:val="center"/>
              <w:rPr>
                <w:rFonts w:ascii="Times New Roman" w:hAnsi="Times New Roman" w:cs="Times New Roman"/>
                <w:sz w:val="26"/>
                <w:szCs w:val="26"/>
              </w:rPr>
            </w:pPr>
          </w:p>
          <w:p w:rsidR="00B64797" w:rsidRPr="00CB10BF" w:rsidRDefault="00B64797" w:rsidP="001631B6">
            <w:pPr>
              <w:spacing w:after="120" w:line="240" w:lineRule="auto"/>
              <w:ind w:right="-93" w:firstLine="4"/>
              <w:jc w:val="center"/>
              <w:rPr>
                <w:rFonts w:ascii="Times New Roman" w:hAnsi="Times New Roman" w:cs="Times New Roman"/>
                <w:sz w:val="26"/>
                <w:szCs w:val="26"/>
              </w:rPr>
            </w:pPr>
          </w:p>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2</w:t>
            </w:r>
          </w:p>
        </w:tc>
        <w:tc>
          <w:tcPr>
            <w:tcW w:w="2678" w:type="dxa"/>
          </w:tcPr>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13,0</w:t>
            </w:r>
          </w:p>
        </w:tc>
      </w:tr>
      <w:tr w:rsidR="00B64797" w:rsidRPr="00CB10BF">
        <w:trPr>
          <w:jc w:val="center"/>
        </w:trPr>
        <w:tc>
          <w:tcPr>
            <w:tcW w:w="2039"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21</w:t>
            </w:r>
          </w:p>
        </w:tc>
        <w:tc>
          <w:tcPr>
            <w:tcW w:w="36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Уметь использовать приобретенные знания и умения в практической деятельности и повседневной жизни для чтения карт различного содержания</w:t>
            </w:r>
          </w:p>
        </w:tc>
        <w:tc>
          <w:tcPr>
            <w:tcW w:w="1294"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p>
          <w:p w:rsidR="00B64797" w:rsidRPr="00CB10BF" w:rsidRDefault="00B64797" w:rsidP="001631B6">
            <w:pPr>
              <w:spacing w:after="120" w:line="240" w:lineRule="auto"/>
              <w:ind w:right="-93" w:firstLine="4"/>
              <w:jc w:val="center"/>
              <w:rPr>
                <w:rFonts w:ascii="Times New Roman" w:hAnsi="Times New Roman" w:cs="Times New Roman"/>
                <w:sz w:val="26"/>
                <w:szCs w:val="26"/>
              </w:rPr>
            </w:pPr>
          </w:p>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2678" w:type="dxa"/>
          </w:tcPr>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55,8</w:t>
            </w:r>
          </w:p>
        </w:tc>
      </w:tr>
      <w:tr w:rsidR="00B64797" w:rsidRPr="00CB10BF">
        <w:trPr>
          <w:jc w:val="center"/>
        </w:trPr>
        <w:tc>
          <w:tcPr>
            <w:tcW w:w="2039" w:type="dxa"/>
          </w:tcPr>
          <w:p w:rsidR="00B64797" w:rsidRPr="00CB10BF" w:rsidRDefault="00B64797" w:rsidP="001631B6">
            <w:pPr>
              <w:spacing w:after="120" w:line="240" w:lineRule="auto"/>
              <w:ind w:right="-78"/>
              <w:jc w:val="center"/>
              <w:rPr>
                <w:rFonts w:ascii="Times New Roman" w:hAnsi="Times New Roman" w:cs="Times New Roman"/>
                <w:sz w:val="26"/>
                <w:szCs w:val="26"/>
              </w:rPr>
            </w:pPr>
            <w:r w:rsidRPr="00CB10BF">
              <w:rPr>
                <w:rFonts w:ascii="Times New Roman" w:hAnsi="Times New Roman" w:cs="Times New Roman"/>
                <w:sz w:val="26"/>
                <w:szCs w:val="26"/>
              </w:rPr>
              <w:t>23</w:t>
            </w:r>
          </w:p>
        </w:tc>
        <w:tc>
          <w:tcPr>
            <w:tcW w:w="3637" w:type="dxa"/>
          </w:tcPr>
          <w:p w:rsidR="00B64797" w:rsidRPr="001631B6" w:rsidRDefault="00B64797" w:rsidP="001631B6">
            <w:pPr>
              <w:autoSpaceDE w:val="0"/>
              <w:autoSpaceDN w:val="0"/>
              <w:adjustRightInd w:val="0"/>
              <w:spacing w:after="0" w:line="240" w:lineRule="auto"/>
              <w:jc w:val="both"/>
              <w:rPr>
                <w:rFonts w:ascii="Times New Roman" w:hAnsi="Times New Roman" w:cs="Times New Roman"/>
                <w:sz w:val="26"/>
                <w:szCs w:val="26"/>
              </w:rPr>
            </w:pPr>
            <w:r w:rsidRPr="001631B6">
              <w:rPr>
                <w:rFonts w:ascii="Times New Roman" w:hAnsi="Times New Roman" w:cs="Times New Roman"/>
                <w:sz w:val="26"/>
                <w:szCs w:val="26"/>
              </w:rPr>
              <w:t>Знать и понимать особенности основных отраслей хозяйства, природно-хозяйственных зон и районов</w:t>
            </w:r>
          </w:p>
        </w:tc>
        <w:tc>
          <w:tcPr>
            <w:tcW w:w="1294" w:type="dxa"/>
          </w:tcPr>
          <w:p w:rsidR="00B64797" w:rsidRPr="00CB10BF" w:rsidRDefault="00B64797" w:rsidP="001631B6">
            <w:pPr>
              <w:spacing w:after="120" w:line="240" w:lineRule="auto"/>
              <w:ind w:right="-93" w:firstLine="4"/>
              <w:jc w:val="center"/>
              <w:rPr>
                <w:rFonts w:ascii="Times New Roman" w:hAnsi="Times New Roman" w:cs="Times New Roman"/>
                <w:sz w:val="26"/>
                <w:szCs w:val="26"/>
              </w:rPr>
            </w:pPr>
          </w:p>
          <w:p w:rsidR="00B64797" w:rsidRPr="00CB10BF" w:rsidRDefault="00B64797" w:rsidP="001631B6">
            <w:pPr>
              <w:spacing w:after="120" w:line="240" w:lineRule="auto"/>
              <w:ind w:right="-93" w:firstLine="4"/>
              <w:jc w:val="center"/>
              <w:rPr>
                <w:rFonts w:ascii="Times New Roman" w:hAnsi="Times New Roman" w:cs="Times New Roman"/>
                <w:sz w:val="26"/>
                <w:szCs w:val="26"/>
              </w:rPr>
            </w:pPr>
            <w:r w:rsidRPr="00CB10BF">
              <w:rPr>
                <w:rFonts w:ascii="Times New Roman" w:hAnsi="Times New Roman" w:cs="Times New Roman"/>
                <w:sz w:val="26"/>
                <w:szCs w:val="26"/>
              </w:rPr>
              <w:t>1</w:t>
            </w:r>
          </w:p>
        </w:tc>
        <w:tc>
          <w:tcPr>
            <w:tcW w:w="2678" w:type="dxa"/>
          </w:tcPr>
          <w:p w:rsidR="00B64797" w:rsidRPr="00CB10BF" w:rsidRDefault="00B64797" w:rsidP="001631B6">
            <w:pPr>
              <w:spacing w:after="120" w:line="240" w:lineRule="auto"/>
              <w:ind w:right="-86"/>
              <w:jc w:val="center"/>
              <w:rPr>
                <w:rFonts w:ascii="Times New Roman" w:hAnsi="Times New Roman" w:cs="Times New Roman"/>
                <w:b/>
                <w:bCs/>
                <w:color w:val="008000"/>
                <w:sz w:val="26"/>
                <w:szCs w:val="26"/>
              </w:rPr>
            </w:pPr>
          </w:p>
          <w:p w:rsidR="00B64797" w:rsidRPr="00CB10BF" w:rsidRDefault="00B64797" w:rsidP="001631B6">
            <w:pPr>
              <w:spacing w:after="120" w:line="240" w:lineRule="auto"/>
              <w:ind w:right="-86"/>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26,0</w:t>
            </w:r>
          </w:p>
        </w:tc>
      </w:tr>
    </w:tbl>
    <w:p w:rsidR="00B64797" w:rsidRPr="001631B6" w:rsidRDefault="00B64797" w:rsidP="001631B6">
      <w:pPr>
        <w:spacing w:line="240" w:lineRule="auto"/>
        <w:ind w:right="381"/>
        <w:jc w:val="both"/>
        <w:rPr>
          <w:rFonts w:ascii="Times New Roman" w:hAnsi="Times New Roman" w:cs="Times New Roman"/>
          <w:sz w:val="26"/>
          <w:szCs w:val="26"/>
        </w:rPr>
      </w:pP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b/>
          <w:bCs/>
          <w:sz w:val="26"/>
          <w:szCs w:val="26"/>
          <w:u w:val="single"/>
        </w:rPr>
      </w:pPr>
      <w:r w:rsidRPr="001631B6">
        <w:rPr>
          <w:rFonts w:ascii="Times New Roman" w:hAnsi="Times New Roman" w:cs="Times New Roman"/>
          <w:b/>
          <w:bCs/>
          <w:color w:val="FF0000"/>
          <w:sz w:val="26"/>
          <w:szCs w:val="26"/>
        </w:rPr>
        <w:t xml:space="preserve">Итоговый показатель среднего процента выполнения заданий </w:t>
      </w:r>
      <w:r w:rsidRPr="001631B6">
        <w:rPr>
          <w:rFonts w:ascii="Times New Roman" w:hAnsi="Times New Roman" w:cs="Times New Roman"/>
          <w:b/>
          <w:bCs/>
          <w:sz w:val="26"/>
          <w:szCs w:val="26"/>
        </w:rPr>
        <w:t>высокого уровня</w:t>
      </w:r>
      <w:r w:rsidRPr="001631B6">
        <w:rPr>
          <w:rFonts w:ascii="Times New Roman" w:hAnsi="Times New Roman" w:cs="Times New Roman"/>
          <w:sz w:val="26"/>
          <w:szCs w:val="26"/>
        </w:rPr>
        <w:t xml:space="preserve"> </w:t>
      </w:r>
      <w:r w:rsidRPr="001631B6">
        <w:rPr>
          <w:rFonts w:ascii="Times New Roman" w:hAnsi="Times New Roman" w:cs="Times New Roman"/>
          <w:b/>
          <w:bCs/>
          <w:sz w:val="26"/>
          <w:szCs w:val="26"/>
        </w:rPr>
        <w:t>сложности</w:t>
      </w:r>
      <w:r w:rsidRPr="001631B6">
        <w:rPr>
          <w:rFonts w:ascii="Times New Roman" w:hAnsi="Times New Roman" w:cs="Times New Roman"/>
          <w:color w:val="FF0000"/>
          <w:sz w:val="26"/>
          <w:szCs w:val="26"/>
        </w:rPr>
        <w:t xml:space="preserve"> </w:t>
      </w:r>
      <w:r w:rsidRPr="001631B6">
        <w:rPr>
          <w:rFonts w:ascii="Times New Roman" w:hAnsi="Times New Roman" w:cs="Times New Roman"/>
          <w:sz w:val="26"/>
          <w:szCs w:val="26"/>
        </w:rPr>
        <w:t xml:space="preserve">экзаменационной работы по географии составил </w:t>
      </w:r>
      <w:r w:rsidRPr="001E2AA0">
        <w:rPr>
          <w:rFonts w:ascii="Times New Roman" w:hAnsi="Times New Roman" w:cs="Times New Roman"/>
          <w:b/>
          <w:bCs/>
          <w:color w:val="FF0000"/>
          <w:sz w:val="26"/>
          <w:szCs w:val="26"/>
        </w:rPr>
        <w:t>31,6 %</w:t>
      </w:r>
      <w:r>
        <w:rPr>
          <w:rFonts w:ascii="Times New Roman" w:hAnsi="Times New Roman" w:cs="Times New Roman"/>
          <w:sz w:val="26"/>
          <w:szCs w:val="26"/>
        </w:rPr>
        <w:t xml:space="preserve">, что </w:t>
      </w:r>
      <w:r w:rsidRPr="007C1EAB">
        <w:rPr>
          <w:rFonts w:ascii="Times New Roman" w:hAnsi="Times New Roman" w:cs="Times New Roman"/>
          <w:b/>
          <w:bCs/>
          <w:sz w:val="26"/>
          <w:szCs w:val="26"/>
        </w:rPr>
        <w:t>ниже</w:t>
      </w:r>
      <w:r>
        <w:rPr>
          <w:rFonts w:ascii="Times New Roman" w:hAnsi="Times New Roman" w:cs="Times New Roman"/>
          <w:sz w:val="26"/>
          <w:szCs w:val="26"/>
        </w:rPr>
        <w:t xml:space="preserve"> аналогичного </w:t>
      </w:r>
      <w:r w:rsidRPr="007C1EAB">
        <w:rPr>
          <w:rFonts w:ascii="Times New Roman" w:hAnsi="Times New Roman" w:cs="Times New Roman"/>
          <w:b/>
          <w:bCs/>
          <w:sz w:val="26"/>
          <w:szCs w:val="26"/>
        </w:rPr>
        <w:t>показателя 2014 г.</w:t>
      </w:r>
      <w:r>
        <w:rPr>
          <w:rFonts w:ascii="Times New Roman" w:hAnsi="Times New Roman" w:cs="Times New Roman"/>
          <w:sz w:val="26"/>
          <w:szCs w:val="26"/>
        </w:rPr>
        <w:t xml:space="preserve"> на </w:t>
      </w:r>
      <w:r w:rsidRPr="007C1EAB">
        <w:rPr>
          <w:rFonts w:ascii="Times New Roman" w:hAnsi="Times New Roman" w:cs="Times New Roman"/>
          <w:b/>
          <w:bCs/>
          <w:sz w:val="26"/>
          <w:szCs w:val="26"/>
        </w:rPr>
        <w:t xml:space="preserve">5,8 </w:t>
      </w:r>
      <w:r w:rsidRPr="007C1EAB">
        <w:rPr>
          <w:rFonts w:ascii="Times New Roman" w:hAnsi="Times New Roman" w:cs="Times New Roman"/>
          <w:b/>
          <w:bCs/>
          <w:sz w:val="28"/>
          <w:szCs w:val="28"/>
        </w:rPr>
        <w:t>%</w:t>
      </w:r>
      <w:r>
        <w:rPr>
          <w:rFonts w:ascii="Times New Roman" w:hAnsi="Times New Roman" w:cs="Times New Roman"/>
          <w:sz w:val="26"/>
          <w:szCs w:val="26"/>
        </w:rPr>
        <w:t xml:space="preserve"> и</w:t>
      </w:r>
      <w:r w:rsidRPr="001631B6">
        <w:rPr>
          <w:rFonts w:ascii="Times New Roman" w:hAnsi="Times New Roman" w:cs="Times New Roman"/>
          <w:sz w:val="26"/>
          <w:szCs w:val="26"/>
        </w:rPr>
        <w:t xml:space="preserve"> позволяет констатировать, что только каждый третий участник основног</w:t>
      </w:r>
      <w:r>
        <w:rPr>
          <w:rFonts w:ascii="Times New Roman" w:hAnsi="Times New Roman" w:cs="Times New Roman"/>
          <w:sz w:val="26"/>
          <w:szCs w:val="26"/>
        </w:rPr>
        <w:t>о государственного экзамена 2015</w:t>
      </w:r>
      <w:r w:rsidRPr="001631B6">
        <w:rPr>
          <w:rFonts w:ascii="Times New Roman" w:hAnsi="Times New Roman" w:cs="Times New Roman"/>
          <w:sz w:val="26"/>
          <w:szCs w:val="26"/>
        </w:rPr>
        <w:t xml:space="preserve"> года по географии при выполнении данных заданий </w:t>
      </w:r>
      <w:r w:rsidRPr="001631B6">
        <w:rPr>
          <w:rFonts w:ascii="Times New Roman" w:hAnsi="Times New Roman" w:cs="Times New Roman"/>
          <w:b/>
          <w:bCs/>
          <w:sz w:val="26"/>
          <w:szCs w:val="26"/>
        </w:rPr>
        <w:t>не испытывал серьезных</w:t>
      </w:r>
      <w:r w:rsidRPr="001631B6">
        <w:rPr>
          <w:rFonts w:ascii="Times New Roman" w:hAnsi="Times New Roman" w:cs="Times New Roman"/>
          <w:sz w:val="26"/>
          <w:szCs w:val="26"/>
        </w:rPr>
        <w:t xml:space="preserve"> </w:t>
      </w:r>
      <w:r w:rsidRPr="001631B6">
        <w:rPr>
          <w:rFonts w:ascii="Times New Roman" w:hAnsi="Times New Roman" w:cs="Times New Roman"/>
          <w:b/>
          <w:bCs/>
          <w:sz w:val="26"/>
          <w:szCs w:val="26"/>
        </w:rPr>
        <w:t>затруднений</w:t>
      </w:r>
      <w:r>
        <w:rPr>
          <w:rFonts w:ascii="Times New Roman" w:hAnsi="Times New Roman" w:cs="Times New Roman"/>
          <w:sz w:val="26"/>
          <w:szCs w:val="26"/>
        </w:rPr>
        <w:t xml:space="preserve"> по причине</w:t>
      </w:r>
      <w:r w:rsidRPr="001631B6">
        <w:rPr>
          <w:rFonts w:ascii="Times New Roman" w:hAnsi="Times New Roman" w:cs="Times New Roman"/>
          <w:sz w:val="26"/>
          <w:szCs w:val="26"/>
        </w:rPr>
        <w:t xml:space="preserve"> </w:t>
      </w:r>
      <w:r>
        <w:rPr>
          <w:rFonts w:ascii="Times New Roman" w:hAnsi="Times New Roman" w:cs="Times New Roman"/>
          <w:b/>
          <w:bCs/>
          <w:sz w:val="26"/>
          <w:szCs w:val="26"/>
          <w:u w:val="single"/>
        </w:rPr>
        <w:t>низкого</w:t>
      </w:r>
      <w:r w:rsidRPr="001631B6">
        <w:rPr>
          <w:rFonts w:ascii="Times New Roman" w:hAnsi="Times New Roman" w:cs="Times New Roman"/>
          <w:b/>
          <w:bCs/>
          <w:sz w:val="26"/>
          <w:szCs w:val="26"/>
          <w:u w:val="single"/>
        </w:rPr>
        <w:t xml:space="preserve"> уров</w:t>
      </w:r>
      <w:r>
        <w:rPr>
          <w:rFonts w:ascii="Times New Roman" w:hAnsi="Times New Roman" w:cs="Times New Roman"/>
          <w:b/>
          <w:bCs/>
          <w:sz w:val="26"/>
          <w:szCs w:val="26"/>
          <w:u w:val="single"/>
        </w:rPr>
        <w:t>ня</w:t>
      </w:r>
      <w:r w:rsidRPr="001631B6">
        <w:rPr>
          <w:rFonts w:ascii="Times New Roman" w:hAnsi="Times New Roman" w:cs="Times New Roman"/>
          <w:b/>
          <w:bCs/>
          <w:sz w:val="26"/>
          <w:szCs w:val="26"/>
          <w:u w:val="single"/>
        </w:rPr>
        <w:t xml:space="preserve"> освоения выпускниками контролируемых видов деятельности, проверяемых в заданиях высокого уровня сложности.</w:t>
      </w:r>
    </w:p>
    <w:p w:rsidR="00B64797" w:rsidRDefault="00B64797" w:rsidP="001631B6">
      <w:pPr>
        <w:spacing w:after="0" w:line="240" w:lineRule="auto"/>
        <w:ind w:left="-284" w:right="284" w:firstLine="567"/>
        <w:jc w:val="both"/>
        <w:rPr>
          <w:rFonts w:ascii="Times New Roman" w:hAnsi="Times New Roman" w:cs="Times New Roman"/>
          <w:sz w:val="26"/>
          <w:szCs w:val="26"/>
        </w:rPr>
      </w:pPr>
      <w:r>
        <w:rPr>
          <w:rFonts w:ascii="Times New Roman" w:hAnsi="Times New Roman" w:cs="Times New Roman"/>
          <w:sz w:val="26"/>
          <w:szCs w:val="26"/>
        </w:rPr>
        <w:t>В таблице 13 представлены итоги сравнения показателей среднего процента выполнения заданий, относящихся к базовому, повышенному и высокому уровню сложности, полученных участниками основного государственного экзамена по географии в 2014 г. и 2015 г.</w:t>
      </w:r>
    </w:p>
    <w:p w:rsidR="00B64797" w:rsidRDefault="00B64797" w:rsidP="00BC646D">
      <w:pPr>
        <w:spacing w:after="0" w:line="240" w:lineRule="auto"/>
        <w:ind w:left="-284" w:right="284" w:firstLine="567"/>
        <w:jc w:val="right"/>
        <w:rPr>
          <w:rFonts w:ascii="Times New Roman" w:hAnsi="Times New Roman" w:cs="Times New Roman"/>
          <w:sz w:val="26"/>
          <w:szCs w:val="26"/>
        </w:rPr>
      </w:pPr>
      <w:r>
        <w:rPr>
          <w:rFonts w:ascii="Times New Roman" w:hAnsi="Times New Roman" w:cs="Times New Roman"/>
          <w:sz w:val="26"/>
          <w:szCs w:val="26"/>
        </w:rPr>
        <w:t>Таблица 13</w:t>
      </w:r>
    </w:p>
    <w:p w:rsidR="00B64797" w:rsidRDefault="00B64797" w:rsidP="00BC646D">
      <w:pPr>
        <w:spacing w:after="0" w:line="240" w:lineRule="auto"/>
        <w:ind w:left="-284" w:right="284" w:firstLine="567"/>
        <w:jc w:val="right"/>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9"/>
        <w:gridCol w:w="1975"/>
        <w:gridCol w:w="1975"/>
        <w:gridCol w:w="1914"/>
      </w:tblGrid>
      <w:tr w:rsidR="00B64797" w:rsidRPr="00CB10BF">
        <w:trPr>
          <w:jc w:val="center"/>
        </w:trPr>
        <w:tc>
          <w:tcPr>
            <w:tcW w:w="2709" w:type="dxa"/>
            <w:shd w:val="clear" w:color="auto" w:fill="C2D69B"/>
          </w:tcPr>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Уровень</w:t>
            </w:r>
          </w:p>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сложности</w:t>
            </w:r>
          </w:p>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заданий</w:t>
            </w:r>
          </w:p>
        </w:tc>
        <w:tc>
          <w:tcPr>
            <w:tcW w:w="1180" w:type="dxa"/>
            <w:shd w:val="clear" w:color="auto" w:fill="C2D69B"/>
          </w:tcPr>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Показатель</w:t>
            </w:r>
          </w:p>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среднего % выполнения</w:t>
            </w:r>
          </w:p>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в 2014 г.</w:t>
            </w:r>
          </w:p>
        </w:tc>
        <w:tc>
          <w:tcPr>
            <w:tcW w:w="1975" w:type="dxa"/>
            <w:shd w:val="clear" w:color="auto" w:fill="C2D69B"/>
          </w:tcPr>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Показатель</w:t>
            </w:r>
          </w:p>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среднего % выполнения</w:t>
            </w:r>
          </w:p>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в 2015 г.</w:t>
            </w:r>
          </w:p>
        </w:tc>
        <w:tc>
          <w:tcPr>
            <w:tcW w:w="1914" w:type="dxa"/>
            <w:shd w:val="clear" w:color="auto" w:fill="C2D69B"/>
          </w:tcPr>
          <w:p w:rsidR="00B64797" w:rsidRPr="00CB10BF" w:rsidRDefault="00B64797" w:rsidP="00CB10BF">
            <w:pPr>
              <w:spacing w:after="0" w:line="240" w:lineRule="auto"/>
              <w:ind w:right="284"/>
              <w:jc w:val="center"/>
              <w:rPr>
                <w:rFonts w:ascii="Times New Roman" w:hAnsi="Times New Roman" w:cs="Times New Roman"/>
                <w:b/>
                <w:bCs/>
                <w:sz w:val="26"/>
                <w:szCs w:val="26"/>
              </w:rPr>
            </w:pPr>
            <w:r w:rsidRPr="00CB10BF">
              <w:rPr>
                <w:rFonts w:ascii="Times New Roman" w:hAnsi="Times New Roman" w:cs="Times New Roman"/>
                <w:b/>
                <w:bCs/>
                <w:sz w:val="26"/>
                <w:szCs w:val="26"/>
              </w:rPr>
              <w:t>Результат сравнения</w:t>
            </w:r>
          </w:p>
        </w:tc>
      </w:tr>
      <w:tr w:rsidR="00B64797" w:rsidRPr="00CB10BF">
        <w:trPr>
          <w:jc w:val="center"/>
        </w:trPr>
        <w:tc>
          <w:tcPr>
            <w:tcW w:w="2709"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 xml:space="preserve">Базовый </w:t>
            </w:r>
          </w:p>
        </w:tc>
        <w:tc>
          <w:tcPr>
            <w:tcW w:w="1180"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68,7</w:t>
            </w:r>
          </w:p>
        </w:tc>
        <w:tc>
          <w:tcPr>
            <w:tcW w:w="1975"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73,9</w:t>
            </w:r>
          </w:p>
        </w:tc>
        <w:tc>
          <w:tcPr>
            <w:tcW w:w="1914" w:type="dxa"/>
          </w:tcPr>
          <w:p w:rsidR="00B64797" w:rsidRPr="00CB10BF" w:rsidRDefault="00B64797" w:rsidP="00CB10BF">
            <w:pPr>
              <w:spacing w:after="0" w:line="240" w:lineRule="auto"/>
              <w:ind w:right="284"/>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+ 5,2</w:t>
            </w:r>
          </w:p>
        </w:tc>
      </w:tr>
      <w:tr w:rsidR="00B64797" w:rsidRPr="00CB10BF">
        <w:trPr>
          <w:jc w:val="center"/>
        </w:trPr>
        <w:tc>
          <w:tcPr>
            <w:tcW w:w="2709"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Повышенный</w:t>
            </w:r>
          </w:p>
        </w:tc>
        <w:tc>
          <w:tcPr>
            <w:tcW w:w="1180"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51,4</w:t>
            </w:r>
          </w:p>
        </w:tc>
        <w:tc>
          <w:tcPr>
            <w:tcW w:w="1975"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56,7</w:t>
            </w:r>
          </w:p>
        </w:tc>
        <w:tc>
          <w:tcPr>
            <w:tcW w:w="1914" w:type="dxa"/>
          </w:tcPr>
          <w:p w:rsidR="00B64797" w:rsidRPr="00CB10BF" w:rsidRDefault="00B64797" w:rsidP="00CB10BF">
            <w:pPr>
              <w:spacing w:after="0" w:line="240" w:lineRule="auto"/>
              <w:ind w:right="284"/>
              <w:jc w:val="center"/>
              <w:rPr>
                <w:rFonts w:ascii="Times New Roman" w:hAnsi="Times New Roman" w:cs="Times New Roman"/>
                <w:b/>
                <w:bCs/>
                <w:color w:val="009900"/>
                <w:sz w:val="26"/>
                <w:szCs w:val="26"/>
              </w:rPr>
            </w:pPr>
            <w:r w:rsidRPr="00CB10BF">
              <w:rPr>
                <w:rFonts w:ascii="Times New Roman" w:hAnsi="Times New Roman" w:cs="Times New Roman"/>
                <w:b/>
                <w:bCs/>
                <w:color w:val="009900"/>
                <w:sz w:val="26"/>
                <w:szCs w:val="26"/>
              </w:rPr>
              <w:t>+ 5,3</w:t>
            </w:r>
          </w:p>
        </w:tc>
      </w:tr>
      <w:tr w:rsidR="00B64797" w:rsidRPr="00CB10BF">
        <w:trPr>
          <w:jc w:val="center"/>
        </w:trPr>
        <w:tc>
          <w:tcPr>
            <w:tcW w:w="2709"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Высокий</w:t>
            </w:r>
          </w:p>
        </w:tc>
        <w:tc>
          <w:tcPr>
            <w:tcW w:w="1180"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37,4</w:t>
            </w:r>
          </w:p>
        </w:tc>
        <w:tc>
          <w:tcPr>
            <w:tcW w:w="1975" w:type="dxa"/>
          </w:tcPr>
          <w:p w:rsidR="00B64797" w:rsidRPr="00CB10BF" w:rsidRDefault="00B64797" w:rsidP="00CB10BF">
            <w:pPr>
              <w:spacing w:after="0" w:line="240" w:lineRule="auto"/>
              <w:ind w:right="284"/>
              <w:jc w:val="center"/>
              <w:rPr>
                <w:rFonts w:ascii="Times New Roman" w:hAnsi="Times New Roman" w:cs="Times New Roman"/>
                <w:sz w:val="26"/>
                <w:szCs w:val="26"/>
              </w:rPr>
            </w:pPr>
            <w:r w:rsidRPr="00CB10BF">
              <w:rPr>
                <w:rFonts w:ascii="Times New Roman" w:hAnsi="Times New Roman" w:cs="Times New Roman"/>
                <w:sz w:val="26"/>
                <w:szCs w:val="26"/>
              </w:rPr>
              <w:t>31,6</w:t>
            </w:r>
          </w:p>
        </w:tc>
        <w:tc>
          <w:tcPr>
            <w:tcW w:w="1914" w:type="dxa"/>
          </w:tcPr>
          <w:p w:rsidR="00B64797" w:rsidRPr="00CB10BF" w:rsidRDefault="00B64797" w:rsidP="00CB10BF">
            <w:pPr>
              <w:spacing w:after="0" w:line="240" w:lineRule="auto"/>
              <w:ind w:right="284"/>
              <w:jc w:val="center"/>
              <w:rPr>
                <w:rFonts w:ascii="Times New Roman" w:hAnsi="Times New Roman" w:cs="Times New Roman"/>
                <w:b/>
                <w:bCs/>
                <w:color w:val="FF0000"/>
                <w:sz w:val="26"/>
                <w:szCs w:val="26"/>
              </w:rPr>
            </w:pPr>
            <w:r w:rsidRPr="00CB10BF">
              <w:rPr>
                <w:rFonts w:ascii="Times New Roman" w:hAnsi="Times New Roman" w:cs="Times New Roman"/>
                <w:b/>
                <w:bCs/>
                <w:color w:val="FF0000"/>
                <w:sz w:val="26"/>
                <w:szCs w:val="26"/>
              </w:rPr>
              <w:t>- 5,8</w:t>
            </w:r>
          </w:p>
        </w:tc>
      </w:tr>
    </w:tbl>
    <w:p w:rsidR="00B64797" w:rsidRPr="001631B6" w:rsidRDefault="00B64797" w:rsidP="00BC646D">
      <w:pPr>
        <w:spacing w:after="0" w:line="240" w:lineRule="auto"/>
        <w:ind w:left="-284" w:right="284" w:firstLine="567"/>
        <w:jc w:val="center"/>
        <w:rPr>
          <w:rFonts w:ascii="Times New Roman" w:hAnsi="Times New Roman" w:cs="Times New Roman"/>
          <w:sz w:val="26"/>
          <w:szCs w:val="26"/>
        </w:rPr>
      </w:pPr>
    </w:p>
    <w:p w:rsidR="00B64797" w:rsidRPr="001631B6" w:rsidRDefault="00B64797" w:rsidP="001631B6">
      <w:pPr>
        <w:spacing w:after="0" w:line="240" w:lineRule="auto"/>
        <w:ind w:left="-284" w:right="284" w:firstLine="567"/>
        <w:jc w:val="both"/>
        <w:rPr>
          <w:rFonts w:ascii="Times New Roman" w:hAnsi="Times New Roman" w:cs="Times New Roman"/>
          <w:b/>
          <w:bCs/>
          <w:color w:val="0033CC"/>
          <w:sz w:val="26"/>
          <w:szCs w:val="26"/>
        </w:rPr>
      </w:pPr>
    </w:p>
    <w:p w:rsidR="00B64797" w:rsidRDefault="00B64797" w:rsidP="001631B6">
      <w:pPr>
        <w:spacing w:after="0" w:line="240" w:lineRule="auto"/>
        <w:ind w:left="-284" w:right="284" w:firstLine="567"/>
        <w:jc w:val="both"/>
        <w:rPr>
          <w:rFonts w:ascii="Times New Roman" w:hAnsi="Times New Roman" w:cs="Times New Roman"/>
          <w:b/>
          <w:bCs/>
          <w:sz w:val="26"/>
          <w:szCs w:val="26"/>
        </w:rPr>
      </w:pPr>
      <w:r w:rsidRPr="00A1145E">
        <w:rPr>
          <w:rFonts w:ascii="Times New Roman" w:hAnsi="Times New Roman" w:cs="Times New Roman"/>
          <w:b/>
          <w:bCs/>
          <w:color w:val="008000"/>
          <w:sz w:val="26"/>
          <w:szCs w:val="26"/>
        </w:rPr>
        <w:t>7. Методические рекомендации по подготовке выпускников 11-х, 12-х классов образовательных учреждений Чукотского автономного округа к государственной (итоговой) аттестации по географии в 2016 году</w:t>
      </w:r>
      <w:r w:rsidRPr="001631B6">
        <w:rPr>
          <w:rFonts w:ascii="Times New Roman" w:hAnsi="Times New Roman" w:cs="Times New Roman"/>
          <w:b/>
          <w:bCs/>
          <w:sz w:val="26"/>
          <w:szCs w:val="26"/>
        </w:rPr>
        <w:t xml:space="preserve"> </w:t>
      </w:r>
    </w:p>
    <w:p w:rsidR="00B64797" w:rsidRPr="001631B6" w:rsidRDefault="00B64797" w:rsidP="001631B6">
      <w:pPr>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b/>
          <w:bCs/>
          <w:sz w:val="26"/>
          <w:szCs w:val="26"/>
        </w:rPr>
        <w:t>На основании информации</w:t>
      </w:r>
      <w:r w:rsidRPr="001631B6">
        <w:rPr>
          <w:rFonts w:ascii="Times New Roman" w:hAnsi="Times New Roman" w:cs="Times New Roman"/>
          <w:sz w:val="26"/>
          <w:szCs w:val="26"/>
        </w:rPr>
        <w:t xml:space="preserve">, </w:t>
      </w:r>
      <w:r w:rsidRPr="001631B6">
        <w:rPr>
          <w:rFonts w:ascii="Times New Roman" w:hAnsi="Times New Roman" w:cs="Times New Roman"/>
          <w:b/>
          <w:bCs/>
          <w:sz w:val="26"/>
          <w:szCs w:val="26"/>
        </w:rPr>
        <w:t>полученной по итогам анализа результатов основного государстве</w:t>
      </w:r>
      <w:r>
        <w:rPr>
          <w:rFonts w:ascii="Times New Roman" w:hAnsi="Times New Roman" w:cs="Times New Roman"/>
          <w:b/>
          <w:bCs/>
          <w:sz w:val="26"/>
          <w:szCs w:val="26"/>
        </w:rPr>
        <w:t>нного экзамена по географии 2015</w:t>
      </w:r>
      <w:r w:rsidRPr="001631B6">
        <w:rPr>
          <w:rFonts w:ascii="Times New Roman" w:hAnsi="Times New Roman" w:cs="Times New Roman"/>
          <w:b/>
          <w:bCs/>
          <w:sz w:val="26"/>
          <w:szCs w:val="26"/>
        </w:rPr>
        <w:t xml:space="preserve"> года</w:t>
      </w:r>
      <w:r w:rsidRPr="001631B6">
        <w:rPr>
          <w:rFonts w:ascii="Times New Roman" w:hAnsi="Times New Roman" w:cs="Times New Roman"/>
          <w:sz w:val="26"/>
          <w:szCs w:val="26"/>
        </w:rPr>
        <w:t xml:space="preserve">, можно сформулировать следующие </w:t>
      </w:r>
      <w:r w:rsidRPr="001631B6">
        <w:rPr>
          <w:rFonts w:ascii="Times New Roman" w:hAnsi="Times New Roman" w:cs="Times New Roman"/>
          <w:b/>
          <w:bCs/>
          <w:sz w:val="26"/>
          <w:szCs w:val="26"/>
        </w:rPr>
        <w:t>выводы:</w:t>
      </w:r>
    </w:p>
    <w:p w:rsidR="00B64797" w:rsidRPr="001631B6" w:rsidRDefault="00B64797" w:rsidP="001631B6">
      <w:pPr>
        <w:numPr>
          <w:ilvl w:val="0"/>
          <w:numId w:val="3"/>
        </w:numPr>
        <w:tabs>
          <w:tab w:val="left" w:pos="709"/>
        </w:tabs>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b/>
          <w:bCs/>
          <w:sz w:val="26"/>
          <w:szCs w:val="26"/>
        </w:rPr>
        <w:t>средний б</w:t>
      </w:r>
      <w:r>
        <w:rPr>
          <w:rFonts w:ascii="Times New Roman" w:hAnsi="Times New Roman" w:cs="Times New Roman"/>
          <w:b/>
          <w:bCs/>
          <w:sz w:val="26"/>
          <w:szCs w:val="26"/>
        </w:rPr>
        <w:t>алл выпускников 9-х классов 2015</w:t>
      </w:r>
      <w:r w:rsidRPr="001631B6">
        <w:rPr>
          <w:rFonts w:ascii="Times New Roman" w:hAnsi="Times New Roman" w:cs="Times New Roman"/>
          <w:b/>
          <w:bCs/>
          <w:sz w:val="26"/>
          <w:szCs w:val="26"/>
        </w:rPr>
        <w:t xml:space="preserve"> года по Чукотскому автономному округу</w:t>
      </w:r>
      <w:r w:rsidRPr="001631B6">
        <w:rPr>
          <w:rFonts w:ascii="Times New Roman" w:hAnsi="Times New Roman" w:cs="Times New Roman"/>
          <w:sz w:val="26"/>
          <w:szCs w:val="26"/>
        </w:rPr>
        <w:t xml:space="preserve"> по сравнени</w:t>
      </w:r>
      <w:r>
        <w:rPr>
          <w:rFonts w:ascii="Times New Roman" w:hAnsi="Times New Roman" w:cs="Times New Roman"/>
          <w:sz w:val="26"/>
          <w:szCs w:val="26"/>
        </w:rPr>
        <w:t>ю с аналогичным показателем 2014</w:t>
      </w:r>
      <w:r w:rsidRPr="001631B6">
        <w:rPr>
          <w:rFonts w:ascii="Times New Roman" w:hAnsi="Times New Roman" w:cs="Times New Roman"/>
          <w:sz w:val="26"/>
          <w:szCs w:val="26"/>
        </w:rPr>
        <w:t xml:space="preserve"> г. </w:t>
      </w:r>
      <w:r w:rsidRPr="00394D64">
        <w:rPr>
          <w:rFonts w:ascii="Times New Roman" w:hAnsi="Times New Roman" w:cs="Times New Roman"/>
          <w:b/>
          <w:bCs/>
          <w:sz w:val="26"/>
          <w:szCs w:val="26"/>
          <w:u w:val="single"/>
        </w:rPr>
        <w:t xml:space="preserve">незначительно </w:t>
      </w:r>
      <w:r w:rsidRPr="001631B6">
        <w:rPr>
          <w:rFonts w:ascii="Times New Roman" w:hAnsi="Times New Roman" w:cs="Times New Roman"/>
          <w:b/>
          <w:bCs/>
          <w:sz w:val="26"/>
          <w:szCs w:val="26"/>
          <w:u w:val="single"/>
        </w:rPr>
        <w:t>повысился</w:t>
      </w:r>
      <w:r w:rsidRPr="001631B6">
        <w:rPr>
          <w:rFonts w:ascii="Times New Roman" w:hAnsi="Times New Roman" w:cs="Times New Roman"/>
          <w:sz w:val="26"/>
          <w:szCs w:val="26"/>
        </w:rPr>
        <w:t>, что</w:t>
      </w:r>
      <w:r>
        <w:rPr>
          <w:rFonts w:ascii="Times New Roman" w:hAnsi="Times New Roman" w:cs="Times New Roman"/>
          <w:sz w:val="26"/>
          <w:szCs w:val="26"/>
        </w:rPr>
        <w:t>, как и в предыдущие годы,</w:t>
      </w:r>
      <w:r w:rsidRPr="001631B6">
        <w:rPr>
          <w:rFonts w:ascii="Times New Roman" w:hAnsi="Times New Roman" w:cs="Times New Roman"/>
          <w:sz w:val="26"/>
          <w:szCs w:val="26"/>
        </w:rPr>
        <w:t xml:space="preserve"> может служить подтверждением  функционирования в образовательных организациях Чукотского автономного округа системы подготовки девятиклассников к сдаче основного государственн</w:t>
      </w:r>
      <w:r>
        <w:rPr>
          <w:rFonts w:ascii="Times New Roman" w:hAnsi="Times New Roman" w:cs="Times New Roman"/>
          <w:sz w:val="26"/>
          <w:szCs w:val="26"/>
        </w:rPr>
        <w:t>ого экзамена по географии в 2014-2015</w:t>
      </w:r>
      <w:r w:rsidRPr="001631B6">
        <w:rPr>
          <w:rFonts w:ascii="Times New Roman" w:hAnsi="Times New Roman" w:cs="Times New Roman"/>
          <w:sz w:val="26"/>
          <w:szCs w:val="26"/>
        </w:rPr>
        <w:t xml:space="preserve"> учебном году.</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b/>
          <w:bCs/>
          <w:sz w:val="26"/>
          <w:szCs w:val="26"/>
        </w:rPr>
      </w:pPr>
      <w:r w:rsidRPr="001631B6">
        <w:rPr>
          <w:rFonts w:ascii="Times New Roman" w:hAnsi="Times New Roman" w:cs="Times New Roman"/>
          <w:b/>
          <w:bCs/>
          <w:sz w:val="26"/>
          <w:szCs w:val="26"/>
        </w:rPr>
        <w:t>2. Анал</w:t>
      </w:r>
      <w:r>
        <w:rPr>
          <w:rFonts w:ascii="Times New Roman" w:hAnsi="Times New Roman" w:cs="Times New Roman"/>
          <w:b/>
          <w:bCs/>
          <w:sz w:val="26"/>
          <w:szCs w:val="26"/>
        </w:rPr>
        <w:t>из результатов экзаменуемых 2015</w:t>
      </w:r>
      <w:r w:rsidRPr="001631B6">
        <w:rPr>
          <w:rFonts w:ascii="Times New Roman" w:hAnsi="Times New Roman" w:cs="Times New Roman"/>
          <w:b/>
          <w:bCs/>
          <w:sz w:val="26"/>
          <w:szCs w:val="26"/>
        </w:rPr>
        <w:t xml:space="preserve"> г. показал следующее:</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44084D">
        <w:rPr>
          <w:rFonts w:ascii="Times New Roman" w:hAnsi="Times New Roman" w:cs="Times New Roman"/>
          <w:sz w:val="26"/>
          <w:szCs w:val="26"/>
        </w:rPr>
        <w:t>как и в 2014 г.,</w:t>
      </w:r>
      <w:r w:rsidRPr="001631B6">
        <w:rPr>
          <w:rFonts w:ascii="Times New Roman" w:hAnsi="Times New Roman" w:cs="Times New Roman"/>
          <w:b/>
          <w:bCs/>
          <w:sz w:val="26"/>
          <w:szCs w:val="26"/>
        </w:rPr>
        <w:t xml:space="preserve"> </w:t>
      </w:r>
      <w:r w:rsidRPr="001631B6">
        <w:rPr>
          <w:rFonts w:ascii="Times New Roman" w:hAnsi="Times New Roman" w:cs="Times New Roman"/>
          <w:b/>
          <w:bCs/>
          <w:sz w:val="26"/>
          <w:szCs w:val="26"/>
          <w:u w:val="single"/>
        </w:rPr>
        <w:t>наиболее успешным</w:t>
      </w:r>
      <w:r>
        <w:rPr>
          <w:rFonts w:ascii="Times New Roman" w:hAnsi="Times New Roman" w:cs="Times New Roman"/>
          <w:sz w:val="26"/>
          <w:szCs w:val="26"/>
        </w:rPr>
        <w:t xml:space="preserve"> для участников ОГЭ 2015</w:t>
      </w:r>
      <w:r w:rsidRPr="001631B6">
        <w:rPr>
          <w:rFonts w:ascii="Times New Roman" w:hAnsi="Times New Roman" w:cs="Times New Roman"/>
          <w:sz w:val="26"/>
          <w:szCs w:val="26"/>
        </w:rPr>
        <w:t xml:space="preserve"> г. стало </w:t>
      </w:r>
      <w:r w:rsidRPr="001631B6">
        <w:rPr>
          <w:rFonts w:ascii="Times New Roman" w:hAnsi="Times New Roman" w:cs="Times New Roman"/>
          <w:b/>
          <w:bCs/>
          <w:sz w:val="26"/>
          <w:szCs w:val="26"/>
          <w:u w:val="single"/>
        </w:rPr>
        <w:t>выполнение заданий</w:t>
      </w:r>
      <w:r>
        <w:rPr>
          <w:rFonts w:ascii="Times New Roman" w:hAnsi="Times New Roman" w:cs="Times New Roman"/>
          <w:b/>
          <w:bCs/>
          <w:sz w:val="26"/>
          <w:szCs w:val="26"/>
          <w:u w:val="single"/>
        </w:rPr>
        <w:t>,</w:t>
      </w:r>
      <w:r w:rsidRPr="001631B6">
        <w:rPr>
          <w:rFonts w:ascii="Times New Roman" w:hAnsi="Times New Roman" w:cs="Times New Roman"/>
          <w:b/>
          <w:bCs/>
          <w:sz w:val="26"/>
          <w:szCs w:val="26"/>
          <w:u w:val="single"/>
        </w:rPr>
        <w:t xml:space="preserve"> относящихся к базовому уровню</w:t>
      </w:r>
      <w:r w:rsidRPr="001631B6">
        <w:rPr>
          <w:rFonts w:ascii="Times New Roman" w:hAnsi="Times New Roman" w:cs="Times New Roman"/>
          <w:sz w:val="26"/>
          <w:szCs w:val="26"/>
        </w:rPr>
        <w:t xml:space="preserve">; </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 </w:t>
      </w:r>
      <w:r w:rsidRPr="001631B6">
        <w:rPr>
          <w:rFonts w:ascii="Times New Roman" w:hAnsi="Times New Roman" w:cs="Times New Roman"/>
          <w:b/>
          <w:bCs/>
          <w:sz w:val="26"/>
          <w:szCs w:val="26"/>
          <w:u w:val="single"/>
        </w:rPr>
        <w:t>выполнение заданий</w:t>
      </w:r>
      <w:r w:rsidRPr="001631B6">
        <w:rPr>
          <w:rFonts w:ascii="Times New Roman" w:hAnsi="Times New Roman" w:cs="Times New Roman"/>
          <w:sz w:val="26"/>
          <w:szCs w:val="26"/>
        </w:rPr>
        <w:t xml:space="preserve"> экзаменационной работы</w:t>
      </w:r>
      <w:r w:rsidRPr="001631B6">
        <w:rPr>
          <w:rFonts w:ascii="Times New Roman" w:hAnsi="Times New Roman" w:cs="Times New Roman"/>
          <w:b/>
          <w:bCs/>
          <w:sz w:val="26"/>
          <w:szCs w:val="26"/>
        </w:rPr>
        <w:t xml:space="preserve"> по географии, относящихся к высокому уровню сложности, вызывало </w:t>
      </w:r>
      <w:r w:rsidRPr="001631B6">
        <w:rPr>
          <w:rFonts w:ascii="Times New Roman" w:hAnsi="Times New Roman" w:cs="Times New Roman"/>
          <w:sz w:val="26"/>
          <w:szCs w:val="26"/>
        </w:rPr>
        <w:t xml:space="preserve">у участников экзамена </w:t>
      </w:r>
      <w:r w:rsidRPr="001631B6">
        <w:rPr>
          <w:rFonts w:ascii="Times New Roman" w:hAnsi="Times New Roman" w:cs="Times New Roman"/>
          <w:b/>
          <w:bCs/>
          <w:sz w:val="26"/>
          <w:szCs w:val="26"/>
        </w:rPr>
        <w:t>серьёзные затруднения</w:t>
      </w:r>
      <w:r w:rsidRPr="001631B6">
        <w:rPr>
          <w:rFonts w:ascii="Times New Roman" w:hAnsi="Times New Roman" w:cs="Times New Roman"/>
          <w:sz w:val="26"/>
          <w:szCs w:val="26"/>
        </w:rPr>
        <w:t>.</w:t>
      </w:r>
    </w:p>
    <w:p w:rsidR="00B64797" w:rsidRPr="001631B6" w:rsidRDefault="00B64797" w:rsidP="001631B6">
      <w:pPr>
        <w:tabs>
          <w:tab w:val="left" w:pos="9540"/>
        </w:tabs>
        <w:spacing w:after="0" w:line="240" w:lineRule="auto"/>
        <w:ind w:left="-284" w:right="284" w:firstLine="567"/>
        <w:jc w:val="both"/>
        <w:rPr>
          <w:rFonts w:ascii="Times New Roman" w:hAnsi="Times New Roman" w:cs="Times New Roman"/>
          <w:b/>
          <w:bCs/>
          <w:color w:val="008000"/>
          <w:sz w:val="26"/>
          <w:szCs w:val="26"/>
        </w:rPr>
      </w:pPr>
      <w:r w:rsidRPr="001631B6">
        <w:rPr>
          <w:rFonts w:ascii="Times New Roman" w:hAnsi="Times New Roman" w:cs="Times New Roman"/>
          <w:sz w:val="26"/>
          <w:szCs w:val="26"/>
        </w:rPr>
        <w:t>Анализ результатов основного государстве</w:t>
      </w:r>
      <w:r>
        <w:rPr>
          <w:rFonts w:ascii="Times New Roman" w:hAnsi="Times New Roman" w:cs="Times New Roman"/>
          <w:sz w:val="26"/>
          <w:szCs w:val="26"/>
        </w:rPr>
        <w:t>нного экзамена по географии 2015</w:t>
      </w:r>
      <w:r w:rsidRPr="001631B6">
        <w:rPr>
          <w:rFonts w:ascii="Times New Roman" w:hAnsi="Times New Roman" w:cs="Times New Roman"/>
          <w:sz w:val="26"/>
          <w:szCs w:val="26"/>
        </w:rPr>
        <w:t xml:space="preserve"> года позволяет сформулировать, как и в предыдущие годы, </w:t>
      </w:r>
      <w:r w:rsidRPr="001631B6">
        <w:rPr>
          <w:rFonts w:ascii="Times New Roman" w:hAnsi="Times New Roman" w:cs="Times New Roman"/>
          <w:b/>
          <w:bCs/>
          <w:sz w:val="26"/>
          <w:szCs w:val="26"/>
        </w:rPr>
        <w:t>некоторые рекомендации</w:t>
      </w:r>
      <w:r w:rsidRPr="001631B6">
        <w:rPr>
          <w:rFonts w:ascii="Times New Roman" w:hAnsi="Times New Roman" w:cs="Times New Roman"/>
          <w:sz w:val="26"/>
          <w:szCs w:val="26"/>
        </w:rPr>
        <w:t xml:space="preserve"> </w:t>
      </w:r>
      <w:r w:rsidRPr="001631B6">
        <w:rPr>
          <w:rFonts w:ascii="Times New Roman" w:hAnsi="Times New Roman" w:cs="Times New Roman"/>
          <w:b/>
          <w:bCs/>
          <w:sz w:val="26"/>
          <w:szCs w:val="26"/>
          <w:u w:val="single"/>
        </w:rPr>
        <w:t>для учителей (преподавателей) географии ОО Чукотского автономного округа</w:t>
      </w:r>
      <w:r w:rsidRPr="001631B6">
        <w:rPr>
          <w:rFonts w:ascii="Times New Roman" w:hAnsi="Times New Roman" w:cs="Times New Roman"/>
          <w:sz w:val="26"/>
          <w:szCs w:val="26"/>
        </w:rPr>
        <w:t xml:space="preserve"> </w:t>
      </w:r>
      <w:r w:rsidRPr="001631B6">
        <w:rPr>
          <w:rFonts w:ascii="Times New Roman" w:hAnsi="Times New Roman" w:cs="Times New Roman"/>
          <w:b/>
          <w:bCs/>
          <w:color w:val="008000"/>
          <w:sz w:val="26"/>
          <w:szCs w:val="26"/>
        </w:rPr>
        <w:t>по совершенствованию</w:t>
      </w:r>
      <w:r w:rsidRPr="001631B6">
        <w:rPr>
          <w:rFonts w:ascii="Times New Roman" w:hAnsi="Times New Roman" w:cs="Times New Roman"/>
          <w:color w:val="008000"/>
          <w:sz w:val="26"/>
          <w:szCs w:val="26"/>
        </w:rPr>
        <w:t xml:space="preserve"> </w:t>
      </w:r>
      <w:r w:rsidRPr="001631B6">
        <w:rPr>
          <w:rFonts w:ascii="Times New Roman" w:hAnsi="Times New Roman" w:cs="Times New Roman"/>
          <w:b/>
          <w:bCs/>
          <w:color w:val="008000"/>
          <w:sz w:val="26"/>
          <w:szCs w:val="26"/>
        </w:rPr>
        <w:t>процесса преподавания и</w:t>
      </w:r>
      <w:r w:rsidRPr="001631B6">
        <w:rPr>
          <w:rFonts w:ascii="Times New Roman" w:hAnsi="Times New Roman" w:cs="Times New Roman"/>
          <w:color w:val="008000"/>
          <w:sz w:val="26"/>
          <w:szCs w:val="26"/>
        </w:rPr>
        <w:t xml:space="preserve"> </w:t>
      </w:r>
      <w:r w:rsidRPr="001631B6">
        <w:rPr>
          <w:rFonts w:ascii="Times New Roman" w:hAnsi="Times New Roman" w:cs="Times New Roman"/>
          <w:b/>
          <w:bCs/>
          <w:color w:val="008000"/>
          <w:sz w:val="26"/>
          <w:szCs w:val="26"/>
        </w:rPr>
        <w:t xml:space="preserve">подготовки учащихся по данному общеобразовательному предмету к государственной (итоговой) аттестации в форме основного </w:t>
      </w:r>
      <w:r>
        <w:rPr>
          <w:rFonts w:ascii="Times New Roman" w:hAnsi="Times New Roman" w:cs="Times New Roman"/>
          <w:b/>
          <w:bCs/>
          <w:color w:val="008000"/>
          <w:sz w:val="26"/>
          <w:szCs w:val="26"/>
        </w:rPr>
        <w:t>государственного экзамена в 2016</w:t>
      </w:r>
      <w:r w:rsidRPr="001631B6">
        <w:rPr>
          <w:rFonts w:ascii="Times New Roman" w:hAnsi="Times New Roman" w:cs="Times New Roman"/>
          <w:b/>
          <w:bCs/>
          <w:color w:val="008000"/>
          <w:sz w:val="26"/>
          <w:szCs w:val="26"/>
        </w:rPr>
        <w:t xml:space="preserve"> году:</w:t>
      </w:r>
    </w:p>
    <w:p w:rsidR="00B64797" w:rsidRPr="0044084D" w:rsidRDefault="00B64797" w:rsidP="0044084D">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44084D">
        <w:rPr>
          <w:rFonts w:ascii="Times New Roman" w:hAnsi="Times New Roman" w:cs="Times New Roman"/>
          <w:b/>
          <w:bCs/>
          <w:sz w:val="26"/>
          <w:szCs w:val="26"/>
        </w:rPr>
        <w:t>1.</w:t>
      </w:r>
      <w:r w:rsidRPr="0044084D">
        <w:rPr>
          <w:rFonts w:ascii="Times New Roman" w:hAnsi="Times New Roman" w:cs="Times New Roman"/>
          <w:sz w:val="26"/>
          <w:szCs w:val="26"/>
        </w:rPr>
        <w:t xml:space="preserve"> Значительный потенциал повышения эффективности преподавания </w:t>
      </w:r>
      <w:r>
        <w:rPr>
          <w:rFonts w:ascii="Times New Roman" w:hAnsi="Times New Roman" w:cs="Times New Roman"/>
          <w:sz w:val="26"/>
          <w:szCs w:val="26"/>
        </w:rPr>
        <w:t xml:space="preserve">географии и подготовки </w:t>
      </w:r>
      <w:r w:rsidRPr="0044084D">
        <w:rPr>
          <w:rFonts w:ascii="Times New Roman" w:hAnsi="Times New Roman" w:cs="Times New Roman"/>
          <w:sz w:val="26"/>
          <w:szCs w:val="26"/>
        </w:rPr>
        <w:t xml:space="preserve">учащихся по данному общеобразовательному предмету к государственной (итоговой) аттестации в форме основного государственного экзамена может дать работа </w:t>
      </w:r>
      <w:r w:rsidRPr="0044084D">
        <w:rPr>
          <w:rFonts w:ascii="Times New Roman" w:hAnsi="Times New Roman" w:cs="Times New Roman"/>
          <w:b/>
          <w:bCs/>
          <w:sz w:val="26"/>
          <w:szCs w:val="26"/>
        </w:rPr>
        <w:t>по профилактике типичных ошибок,</w:t>
      </w:r>
      <w:r w:rsidRPr="0044084D">
        <w:rPr>
          <w:rFonts w:ascii="Times New Roman" w:hAnsi="Times New Roman" w:cs="Times New Roman"/>
          <w:sz w:val="26"/>
          <w:szCs w:val="26"/>
        </w:rPr>
        <w:t xml:space="preserve"> допускаемых </w:t>
      </w:r>
      <w:r>
        <w:rPr>
          <w:rFonts w:ascii="Times New Roman" w:hAnsi="Times New Roman" w:cs="Times New Roman"/>
          <w:sz w:val="26"/>
          <w:szCs w:val="26"/>
        </w:rPr>
        <w:t>девятиклассниками</w:t>
      </w:r>
      <w:r w:rsidRPr="0044084D">
        <w:rPr>
          <w:rFonts w:ascii="Times New Roman" w:hAnsi="Times New Roman" w:cs="Times New Roman"/>
          <w:sz w:val="26"/>
          <w:szCs w:val="26"/>
        </w:rPr>
        <w:t xml:space="preserve"> на экзамене. Рекомендуется при изучении той или иной темы обращать внимание обучающихся на такие ошибки и объяснять, с чем они связаны.</w:t>
      </w:r>
    </w:p>
    <w:p w:rsidR="00B64797" w:rsidRPr="001631B6" w:rsidRDefault="00B64797" w:rsidP="0044084D">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44084D">
        <w:rPr>
          <w:rFonts w:ascii="Times New Roman" w:hAnsi="Times New Roman" w:cs="Times New Roman"/>
          <w:b/>
          <w:bCs/>
          <w:sz w:val="26"/>
          <w:szCs w:val="26"/>
        </w:rPr>
        <w:t>2.</w:t>
      </w:r>
      <w:r w:rsidRPr="0044084D">
        <w:rPr>
          <w:rFonts w:ascii="Times New Roman" w:hAnsi="Times New Roman" w:cs="Times New Roman"/>
          <w:sz w:val="26"/>
          <w:szCs w:val="26"/>
        </w:rPr>
        <w:t xml:space="preserve"> При подготовке к экзамену рекомендуется использовать учебники,</w:t>
      </w:r>
      <w:r w:rsidRPr="001631B6">
        <w:rPr>
          <w:rFonts w:ascii="Times New Roman" w:hAnsi="Times New Roman" w:cs="Times New Roman"/>
          <w:sz w:val="26"/>
          <w:szCs w:val="26"/>
        </w:rPr>
        <w:t xml:space="preserve"> имеющие гриф Минобрнауки России и включенные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Pr>
          <w:rFonts w:ascii="Times New Roman" w:hAnsi="Times New Roman" w:cs="Times New Roman"/>
          <w:sz w:val="26"/>
          <w:szCs w:val="26"/>
        </w:rPr>
        <w:t>5/2016</w:t>
      </w:r>
      <w:r w:rsidRPr="001631B6">
        <w:rPr>
          <w:rFonts w:ascii="Times New Roman" w:hAnsi="Times New Roman" w:cs="Times New Roman"/>
          <w:sz w:val="26"/>
          <w:szCs w:val="26"/>
        </w:rPr>
        <w:t xml:space="preserve"> учебный год.</w:t>
      </w:r>
    </w:p>
    <w:p w:rsidR="00B64797"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1631B6">
        <w:rPr>
          <w:rFonts w:ascii="Times New Roman" w:hAnsi="Times New Roman" w:cs="Times New Roman"/>
          <w:sz w:val="26"/>
          <w:szCs w:val="26"/>
        </w:rPr>
        <w:t xml:space="preserve">К экзамену можно готовиться по пособиям, включенным в размещенный на сайте ФИПИ </w:t>
      </w:r>
      <w:r w:rsidRPr="001631B6">
        <w:rPr>
          <w:rFonts w:ascii="Times New Roman" w:hAnsi="Times New Roman" w:cs="Times New Roman"/>
          <w:b/>
          <w:bCs/>
          <w:sz w:val="26"/>
          <w:szCs w:val="26"/>
        </w:rPr>
        <w:t xml:space="preserve">(www.fipi.ru) </w:t>
      </w:r>
      <w:r w:rsidRPr="001631B6">
        <w:rPr>
          <w:rFonts w:ascii="Times New Roman" w:hAnsi="Times New Roman" w:cs="Times New Roman"/>
          <w:sz w:val="26"/>
          <w:szCs w:val="26"/>
        </w:rPr>
        <w:t>перечень учебных пособий, разработанных с участием ФИПИ.</w:t>
      </w:r>
    </w:p>
    <w:p w:rsidR="00B64797" w:rsidRPr="0044084D" w:rsidRDefault="00B64797" w:rsidP="0044084D">
      <w:pPr>
        <w:autoSpaceDE w:val="0"/>
        <w:autoSpaceDN w:val="0"/>
        <w:adjustRightInd w:val="0"/>
        <w:spacing w:after="0" w:line="240" w:lineRule="auto"/>
        <w:ind w:left="-284" w:right="284" w:firstLine="567"/>
        <w:jc w:val="both"/>
        <w:rPr>
          <w:rFonts w:ascii="Times New Roman" w:hAnsi="Times New Roman" w:cs="Times New Roman"/>
          <w:sz w:val="26"/>
          <w:szCs w:val="26"/>
        </w:rPr>
      </w:pPr>
      <w:r w:rsidRPr="0044084D">
        <w:rPr>
          <w:rFonts w:ascii="Times New Roman" w:hAnsi="Times New Roman" w:cs="Times New Roman"/>
          <w:b/>
          <w:bCs/>
          <w:sz w:val="26"/>
          <w:szCs w:val="26"/>
        </w:rPr>
        <w:t>3. Рекомендуется</w:t>
      </w:r>
      <w:r w:rsidRPr="0044084D">
        <w:rPr>
          <w:rFonts w:ascii="Times New Roman" w:hAnsi="Times New Roman" w:cs="Times New Roman"/>
          <w:sz w:val="26"/>
          <w:szCs w:val="26"/>
        </w:rPr>
        <w:t xml:space="preserve"> обязательно </w:t>
      </w:r>
      <w:r w:rsidRPr="0044084D">
        <w:rPr>
          <w:rFonts w:ascii="Times New Roman" w:hAnsi="Times New Roman" w:cs="Times New Roman"/>
          <w:b/>
          <w:bCs/>
          <w:sz w:val="26"/>
          <w:szCs w:val="26"/>
        </w:rPr>
        <w:t xml:space="preserve">ознакомиться с демонстрационным вариантом и спецификацией </w:t>
      </w:r>
      <w:r>
        <w:rPr>
          <w:rFonts w:ascii="Times New Roman" w:hAnsi="Times New Roman" w:cs="Times New Roman"/>
          <w:b/>
          <w:bCs/>
          <w:sz w:val="26"/>
          <w:szCs w:val="26"/>
        </w:rPr>
        <w:t>контрольных измерительных материалов основного государственного экзамена</w:t>
      </w:r>
      <w:r w:rsidRPr="0044084D">
        <w:rPr>
          <w:rFonts w:ascii="Times New Roman" w:hAnsi="Times New Roman" w:cs="Times New Roman"/>
          <w:b/>
          <w:bCs/>
          <w:sz w:val="26"/>
          <w:szCs w:val="26"/>
        </w:rPr>
        <w:t xml:space="preserve"> по географии 2016 г.</w:t>
      </w:r>
      <w:r w:rsidRPr="0044084D">
        <w:rPr>
          <w:rFonts w:ascii="Times New Roman" w:hAnsi="Times New Roman" w:cs="Times New Roman"/>
          <w:sz w:val="26"/>
          <w:szCs w:val="26"/>
        </w:rPr>
        <w:t xml:space="preserve"> </w:t>
      </w:r>
    </w:p>
    <w:p w:rsidR="00B64797" w:rsidRPr="001631B6" w:rsidRDefault="00B64797" w:rsidP="0044084D">
      <w:pPr>
        <w:spacing w:after="0" w:line="240" w:lineRule="auto"/>
        <w:ind w:left="-284" w:right="284" w:firstLine="567"/>
        <w:jc w:val="both"/>
        <w:rPr>
          <w:rFonts w:ascii="Times New Roman" w:hAnsi="Times New Roman" w:cs="Times New Roman"/>
          <w:b/>
          <w:bCs/>
          <w:sz w:val="26"/>
          <w:szCs w:val="26"/>
        </w:rPr>
      </w:pPr>
      <w:r w:rsidRPr="0044084D">
        <w:rPr>
          <w:rFonts w:ascii="Times New Roman" w:hAnsi="Times New Roman" w:cs="Times New Roman"/>
          <w:b/>
          <w:bCs/>
          <w:sz w:val="26"/>
          <w:szCs w:val="26"/>
        </w:rPr>
        <w:t>4.</w:t>
      </w:r>
      <w:r w:rsidRPr="0044084D">
        <w:rPr>
          <w:rFonts w:ascii="Times New Roman" w:hAnsi="Times New Roman" w:cs="Times New Roman"/>
          <w:sz w:val="26"/>
          <w:szCs w:val="26"/>
        </w:rPr>
        <w:t xml:space="preserve"> В образовательном  процессе рекомендуется использовать пособия для тематического и итогового контроля,  включающие тренинги, близкие по форме и</w:t>
      </w:r>
      <w:r w:rsidRPr="001631B6">
        <w:rPr>
          <w:rFonts w:ascii="Times New Roman" w:hAnsi="Times New Roman" w:cs="Times New Roman"/>
          <w:sz w:val="26"/>
          <w:szCs w:val="26"/>
        </w:rPr>
        <w:t xml:space="preserve"> содержанию КИМ ОГЭ по географии.  </w:t>
      </w:r>
    </w:p>
    <w:p w:rsidR="00B64797" w:rsidRPr="001631B6" w:rsidRDefault="00B64797" w:rsidP="001631B6">
      <w:pPr>
        <w:autoSpaceDE w:val="0"/>
        <w:autoSpaceDN w:val="0"/>
        <w:adjustRightInd w:val="0"/>
        <w:spacing w:after="0" w:line="240" w:lineRule="auto"/>
        <w:ind w:left="-284" w:right="284" w:firstLine="567"/>
        <w:jc w:val="both"/>
        <w:rPr>
          <w:rFonts w:ascii="Times New Roman" w:hAnsi="Times New Roman" w:cs="Times New Roman"/>
          <w:sz w:val="26"/>
          <w:szCs w:val="26"/>
        </w:rPr>
      </w:pPr>
      <w:bookmarkStart w:id="0" w:name="_PictureBullets"/>
      <w:r w:rsidRPr="009D46F7">
        <w:rPr>
          <w:rFonts w:ascii="Times New Roman" w:hAnsi="Times New Roman" w:cs="Times New Roman"/>
          <w:vanish/>
          <w:sz w:val="24"/>
          <w:szCs w:val="24"/>
        </w:rPr>
        <w:pict>
          <v:shape id="_x0000_i1026" type="#_x0000_t75" style="width:9pt;height:9pt" o:bullet="t">
            <v:imagedata r:id="rId8" o:title=""/>
          </v:shape>
        </w:pict>
      </w:r>
      <w:bookmarkEnd w:id="0"/>
    </w:p>
    <w:sectPr w:rsidR="00B64797" w:rsidRPr="001631B6" w:rsidSect="008E55BE">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97" w:rsidRDefault="00B64797" w:rsidP="00AB79F2">
      <w:pPr>
        <w:spacing w:after="0" w:line="240" w:lineRule="auto"/>
      </w:pPr>
      <w:r>
        <w:separator/>
      </w:r>
    </w:p>
  </w:endnote>
  <w:endnote w:type="continuationSeparator" w:id="1">
    <w:p w:rsidR="00B64797" w:rsidRDefault="00B64797" w:rsidP="00AB7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797" w:rsidRDefault="00B64797" w:rsidP="008E55B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B64797" w:rsidRDefault="00B64797" w:rsidP="008E55BE">
    <w:pPr>
      <w:pStyle w:val="Footer"/>
      <w:ind w:right="360"/>
      <w:jc w:val="center"/>
    </w:pPr>
  </w:p>
  <w:p w:rsidR="00B64797" w:rsidRDefault="00B647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97" w:rsidRDefault="00B64797" w:rsidP="00AB79F2">
      <w:pPr>
        <w:spacing w:after="0" w:line="240" w:lineRule="auto"/>
      </w:pPr>
      <w:r>
        <w:separator/>
      </w:r>
    </w:p>
  </w:footnote>
  <w:footnote w:type="continuationSeparator" w:id="1">
    <w:p w:rsidR="00B64797" w:rsidRDefault="00B64797" w:rsidP="00AB7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23F4F"/>
    <w:multiLevelType w:val="hybridMultilevel"/>
    <w:tmpl w:val="EA264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DC6D93"/>
    <w:multiLevelType w:val="hybridMultilevel"/>
    <w:tmpl w:val="8542DEB2"/>
    <w:lvl w:ilvl="0" w:tplc="0E40FE9C">
      <w:start w:val="1"/>
      <w:numFmt w:val="decimal"/>
      <w:lvlText w:val="%1."/>
      <w:lvlJc w:val="left"/>
      <w:pPr>
        <w:ind w:left="720" w:hanging="360"/>
      </w:pPr>
      <w:rPr>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B6181E"/>
    <w:multiLevelType w:val="hybridMultilevel"/>
    <w:tmpl w:val="E7960A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2E4399B"/>
    <w:multiLevelType w:val="hybridMultilevel"/>
    <w:tmpl w:val="FE3AA37E"/>
    <w:lvl w:ilvl="0" w:tplc="89FCFEA6">
      <w:start w:val="1"/>
      <w:numFmt w:val="bullet"/>
      <w:lvlText w:val=""/>
      <w:lvlJc w:val="left"/>
      <w:pPr>
        <w:tabs>
          <w:tab w:val="num" w:pos="720"/>
        </w:tabs>
        <w:ind w:left="720" w:hanging="360"/>
      </w:pPr>
      <w:rPr>
        <w:rFonts w:ascii="Symbol" w:hAnsi="Symbol" w:cs="Symbol" w:hint="default"/>
        <w:sz w:val="20"/>
        <w:szCs w:val="20"/>
      </w:rPr>
    </w:lvl>
    <w:lvl w:ilvl="1" w:tplc="F7A2A98E">
      <w:start w:val="1"/>
      <w:numFmt w:val="decimal"/>
      <w:lvlText w:val="%2."/>
      <w:lvlJc w:val="left"/>
      <w:pPr>
        <w:tabs>
          <w:tab w:val="num" w:pos="1440"/>
        </w:tabs>
        <w:ind w:left="1440" w:hanging="360"/>
      </w:pPr>
    </w:lvl>
    <w:lvl w:ilvl="2" w:tplc="4664DD9E">
      <w:start w:val="1"/>
      <w:numFmt w:val="decimal"/>
      <w:lvlText w:val="%3."/>
      <w:lvlJc w:val="left"/>
      <w:pPr>
        <w:tabs>
          <w:tab w:val="num" w:pos="2160"/>
        </w:tabs>
        <w:ind w:left="2160" w:hanging="360"/>
      </w:pPr>
    </w:lvl>
    <w:lvl w:ilvl="3" w:tplc="7FAA3C16">
      <w:start w:val="1"/>
      <w:numFmt w:val="decimal"/>
      <w:lvlText w:val="%4."/>
      <w:lvlJc w:val="left"/>
      <w:pPr>
        <w:tabs>
          <w:tab w:val="num" w:pos="2880"/>
        </w:tabs>
        <w:ind w:left="2880" w:hanging="360"/>
      </w:pPr>
    </w:lvl>
    <w:lvl w:ilvl="4" w:tplc="899CAFA0">
      <w:start w:val="1"/>
      <w:numFmt w:val="decimal"/>
      <w:lvlText w:val="%5."/>
      <w:lvlJc w:val="left"/>
      <w:pPr>
        <w:tabs>
          <w:tab w:val="num" w:pos="3600"/>
        </w:tabs>
        <w:ind w:left="3600" w:hanging="360"/>
      </w:pPr>
    </w:lvl>
    <w:lvl w:ilvl="5" w:tplc="0D945CBC">
      <w:start w:val="1"/>
      <w:numFmt w:val="decimal"/>
      <w:lvlText w:val="%6."/>
      <w:lvlJc w:val="left"/>
      <w:pPr>
        <w:tabs>
          <w:tab w:val="num" w:pos="4320"/>
        </w:tabs>
        <w:ind w:left="4320" w:hanging="360"/>
      </w:pPr>
    </w:lvl>
    <w:lvl w:ilvl="6" w:tplc="F508DBB2">
      <w:start w:val="1"/>
      <w:numFmt w:val="decimal"/>
      <w:lvlText w:val="%7."/>
      <w:lvlJc w:val="left"/>
      <w:pPr>
        <w:tabs>
          <w:tab w:val="num" w:pos="5040"/>
        </w:tabs>
        <w:ind w:left="5040" w:hanging="360"/>
      </w:pPr>
    </w:lvl>
    <w:lvl w:ilvl="7" w:tplc="DBE68C92">
      <w:start w:val="1"/>
      <w:numFmt w:val="decimal"/>
      <w:lvlText w:val="%8."/>
      <w:lvlJc w:val="left"/>
      <w:pPr>
        <w:tabs>
          <w:tab w:val="num" w:pos="5760"/>
        </w:tabs>
        <w:ind w:left="5760" w:hanging="360"/>
      </w:pPr>
    </w:lvl>
    <w:lvl w:ilvl="8" w:tplc="4CD28EA2">
      <w:start w:val="1"/>
      <w:numFmt w:val="decimal"/>
      <w:lvlText w:val="%9."/>
      <w:lvlJc w:val="left"/>
      <w:pPr>
        <w:tabs>
          <w:tab w:val="num" w:pos="6480"/>
        </w:tabs>
        <w:ind w:left="6480" w:hanging="360"/>
      </w:pPr>
    </w:lvl>
  </w:abstractNum>
  <w:abstractNum w:abstractNumId="4">
    <w:nsid w:val="540752B5"/>
    <w:multiLevelType w:val="hybridMultilevel"/>
    <w:tmpl w:val="D5A811C0"/>
    <w:lvl w:ilvl="0" w:tplc="2DD83D58">
      <w:start w:val="1"/>
      <w:numFmt w:val="decimal"/>
      <w:lvlText w:val="%1."/>
      <w:lvlJc w:val="left"/>
      <w:pPr>
        <w:ind w:left="1276" w:hanging="1020"/>
      </w:pPr>
      <w:rPr>
        <w:rFonts w:hint="default"/>
      </w:rPr>
    </w:lvl>
    <w:lvl w:ilvl="1" w:tplc="04190019">
      <w:start w:val="1"/>
      <w:numFmt w:val="lowerLetter"/>
      <w:lvlText w:val="%2."/>
      <w:lvlJc w:val="left"/>
      <w:pPr>
        <w:ind w:left="1336" w:hanging="360"/>
      </w:pPr>
    </w:lvl>
    <w:lvl w:ilvl="2" w:tplc="0419001B">
      <w:start w:val="1"/>
      <w:numFmt w:val="lowerRoman"/>
      <w:lvlText w:val="%3."/>
      <w:lvlJc w:val="right"/>
      <w:pPr>
        <w:ind w:left="2056" w:hanging="180"/>
      </w:pPr>
    </w:lvl>
    <w:lvl w:ilvl="3" w:tplc="0419000F">
      <w:start w:val="1"/>
      <w:numFmt w:val="decimal"/>
      <w:lvlText w:val="%4."/>
      <w:lvlJc w:val="left"/>
      <w:pPr>
        <w:ind w:left="2776" w:hanging="360"/>
      </w:pPr>
    </w:lvl>
    <w:lvl w:ilvl="4" w:tplc="04190019">
      <w:start w:val="1"/>
      <w:numFmt w:val="lowerLetter"/>
      <w:lvlText w:val="%5."/>
      <w:lvlJc w:val="left"/>
      <w:pPr>
        <w:ind w:left="3496" w:hanging="360"/>
      </w:pPr>
    </w:lvl>
    <w:lvl w:ilvl="5" w:tplc="0419001B">
      <w:start w:val="1"/>
      <w:numFmt w:val="lowerRoman"/>
      <w:lvlText w:val="%6."/>
      <w:lvlJc w:val="right"/>
      <w:pPr>
        <w:ind w:left="4216" w:hanging="180"/>
      </w:pPr>
    </w:lvl>
    <w:lvl w:ilvl="6" w:tplc="0419000F">
      <w:start w:val="1"/>
      <w:numFmt w:val="decimal"/>
      <w:lvlText w:val="%7."/>
      <w:lvlJc w:val="left"/>
      <w:pPr>
        <w:ind w:left="4936" w:hanging="360"/>
      </w:pPr>
    </w:lvl>
    <w:lvl w:ilvl="7" w:tplc="04190019">
      <w:start w:val="1"/>
      <w:numFmt w:val="lowerLetter"/>
      <w:lvlText w:val="%8."/>
      <w:lvlJc w:val="left"/>
      <w:pPr>
        <w:ind w:left="5656" w:hanging="360"/>
      </w:pPr>
    </w:lvl>
    <w:lvl w:ilvl="8" w:tplc="0419001B">
      <w:start w:val="1"/>
      <w:numFmt w:val="lowerRoman"/>
      <w:lvlText w:val="%9."/>
      <w:lvlJc w:val="right"/>
      <w:pPr>
        <w:ind w:left="6376"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3BA"/>
    <w:rsid w:val="00007182"/>
    <w:rsid w:val="000D0928"/>
    <w:rsid w:val="000D1023"/>
    <w:rsid w:val="001136A1"/>
    <w:rsid w:val="001327FB"/>
    <w:rsid w:val="00144AC8"/>
    <w:rsid w:val="001631B6"/>
    <w:rsid w:val="001777DA"/>
    <w:rsid w:val="001C00B6"/>
    <w:rsid w:val="001E2AA0"/>
    <w:rsid w:val="001F0604"/>
    <w:rsid w:val="002242AC"/>
    <w:rsid w:val="002466B8"/>
    <w:rsid w:val="00255957"/>
    <w:rsid w:val="002B471C"/>
    <w:rsid w:val="00313E65"/>
    <w:rsid w:val="00385E55"/>
    <w:rsid w:val="00394D64"/>
    <w:rsid w:val="00407A65"/>
    <w:rsid w:val="0044084D"/>
    <w:rsid w:val="00447C2D"/>
    <w:rsid w:val="00457940"/>
    <w:rsid w:val="00492919"/>
    <w:rsid w:val="00492BAD"/>
    <w:rsid w:val="004F702A"/>
    <w:rsid w:val="004F7611"/>
    <w:rsid w:val="0051794D"/>
    <w:rsid w:val="005B550C"/>
    <w:rsid w:val="005D03C9"/>
    <w:rsid w:val="005D5A39"/>
    <w:rsid w:val="005F3B3B"/>
    <w:rsid w:val="00640F81"/>
    <w:rsid w:val="00651AC9"/>
    <w:rsid w:val="00702466"/>
    <w:rsid w:val="00704FA8"/>
    <w:rsid w:val="00705F56"/>
    <w:rsid w:val="00730369"/>
    <w:rsid w:val="007317AD"/>
    <w:rsid w:val="00737D37"/>
    <w:rsid w:val="00743F8E"/>
    <w:rsid w:val="00756498"/>
    <w:rsid w:val="00764156"/>
    <w:rsid w:val="0079324F"/>
    <w:rsid w:val="007C1EAB"/>
    <w:rsid w:val="007C3114"/>
    <w:rsid w:val="007C55E8"/>
    <w:rsid w:val="007E6F19"/>
    <w:rsid w:val="007F2C64"/>
    <w:rsid w:val="008E420D"/>
    <w:rsid w:val="008E55BE"/>
    <w:rsid w:val="009225DD"/>
    <w:rsid w:val="00972D53"/>
    <w:rsid w:val="009B1DC8"/>
    <w:rsid w:val="009D46F7"/>
    <w:rsid w:val="00A1145E"/>
    <w:rsid w:val="00A75889"/>
    <w:rsid w:val="00A953BA"/>
    <w:rsid w:val="00AA2615"/>
    <w:rsid w:val="00AB79F2"/>
    <w:rsid w:val="00AC4FD3"/>
    <w:rsid w:val="00AD2FAA"/>
    <w:rsid w:val="00B64797"/>
    <w:rsid w:val="00B752B7"/>
    <w:rsid w:val="00BA2743"/>
    <w:rsid w:val="00BC646D"/>
    <w:rsid w:val="00BF0ECD"/>
    <w:rsid w:val="00C063FD"/>
    <w:rsid w:val="00C87B91"/>
    <w:rsid w:val="00CB01EA"/>
    <w:rsid w:val="00CB10BF"/>
    <w:rsid w:val="00CC5327"/>
    <w:rsid w:val="00D36C73"/>
    <w:rsid w:val="00D71ECD"/>
    <w:rsid w:val="00D725CE"/>
    <w:rsid w:val="00DD15E2"/>
    <w:rsid w:val="00F52F0A"/>
    <w:rsid w:val="00F645A4"/>
    <w:rsid w:val="00F90025"/>
    <w:rsid w:val="00F9089C"/>
    <w:rsid w:val="00F93F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466"/>
    <w:pPr>
      <w:spacing w:after="200" w:line="276" w:lineRule="auto"/>
    </w:pPr>
    <w:rPr>
      <w:rFonts w:cs="Calibri"/>
    </w:rPr>
  </w:style>
  <w:style w:type="paragraph" w:styleId="Heading1">
    <w:name w:val="heading 1"/>
    <w:basedOn w:val="Normal"/>
    <w:next w:val="Normal"/>
    <w:link w:val="Heading1Char"/>
    <w:uiPriority w:val="99"/>
    <w:qFormat/>
    <w:rsid w:val="00A953BA"/>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953BA"/>
    <w:pPr>
      <w:keepNext/>
      <w:spacing w:after="0" w:line="240" w:lineRule="auto"/>
      <w:ind w:left="-108"/>
      <w:outlineLvl w:val="2"/>
    </w:pPr>
    <w:rPr>
      <w:rFonts w:cs="Times New Roman"/>
      <w:sz w:val="28"/>
      <w:szCs w:val="28"/>
    </w:rPr>
  </w:style>
  <w:style w:type="paragraph" w:styleId="Heading4">
    <w:name w:val="heading 4"/>
    <w:basedOn w:val="Normal"/>
    <w:next w:val="Normal"/>
    <w:link w:val="Heading4Char"/>
    <w:uiPriority w:val="99"/>
    <w:qFormat/>
    <w:rsid w:val="00A953BA"/>
    <w:pPr>
      <w:keepNext/>
      <w:spacing w:after="0" w:line="240" w:lineRule="auto"/>
      <w:outlineLvl w:val="3"/>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53BA"/>
    <w:rPr>
      <w:rFonts w:ascii="Arial" w:hAnsi="Arial" w:cs="Arial"/>
      <w:b/>
      <w:bCs/>
      <w:kern w:val="32"/>
      <w:sz w:val="32"/>
      <w:szCs w:val="32"/>
    </w:rPr>
  </w:style>
  <w:style w:type="character" w:customStyle="1" w:styleId="Heading3Char">
    <w:name w:val="Heading 3 Char"/>
    <w:basedOn w:val="DefaultParagraphFont"/>
    <w:link w:val="Heading3"/>
    <w:uiPriority w:val="99"/>
    <w:locked/>
    <w:rsid w:val="00A953BA"/>
    <w:rPr>
      <w:rFonts w:ascii="Times New Roman" w:hAnsi="Times New Roman" w:cs="Times New Roman"/>
      <w:sz w:val="28"/>
      <w:szCs w:val="28"/>
    </w:rPr>
  </w:style>
  <w:style w:type="character" w:customStyle="1" w:styleId="Heading4Char">
    <w:name w:val="Heading 4 Char"/>
    <w:basedOn w:val="DefaultParagraphFont"/>
    <w:link w:val="Heading4"/>
    <w:uiPriority w:val="99"/>
    <w:locked/>
    <w:rsid w:val="00A953BA"/>
    <w:rPr>
      <w:rFonts w:ascii="Arial" w:hAnsi="Arial" w:cs="Arial"/>
      <w:b/>
      <w:bCs/>
      <w:sz w:val="20"/>
      <w:szCs w:val="20"/>
    </w:rPr>
  </w:style>
  <w:style w:type="paragraph" w:styleId="BalloonText">
    <w:name w:val="Balloon Text"/>
    <w:basedOn w:val="Normal"/>
    <w:link w:val="BalloonTextChar"/>
    <w:uiPriority w:val="99"/>
    <w:semiHidden/>
    <w:rsid w:val="00A95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3BA"/>
    <w:rPr>
      <w:rFonts w:ascii="Tahoma" w:hAnsi="Tahoma" w:cs="Tahoma"/>
      <w:sz w:val="16"/>
      <w:szCs w:val="16"/>
    </w:rPr>
  </w:style>
  <w:style w:type="character" w:styleId="Hyperlink">
    <w:name w:val="Hyperlink"/>
    <w:basedOn w:val="DefaultParagraphFont"/>
    <w:uiPriority w:val="99"/>
    <w:rsid w:val="00A953BA"/>
    <w:rPr>
      <w:color w:val="0000FF"/>
      <w:u w:val="single"/>
    </w:rPr>
  </w:style>
  <w:style w:type="character" w:styleId="FollowedHyperlink">
    <w:name w:val="FollowedHyperlink"/>
    <w:basedOn w:val="DefaultParagraphFont"/>
    <w:uiPriority w:val="99"/>
    <w:rsid w:val="00A953BA"/>
    <w:rPr>
      <w:color w:val="800080"/>
      <w:u w:val="single"/>
    </w:rPr>
  </w:style>
  <w:style w:type="paragraph" w:styleId="NormalWeb">
    <w:name w:val="Normal (Web)"/>
    <w:basedOn w:val="Normal"/>
    <w:uiPriority w:val="99"/>
    <w:rsid w:val="00A953BA"/>
    <w:pPr>
      <w:spacing w:before="100" w:beforeAutospacing="1" w:after="100" w:afterAutospacing="1" w:line="240" w:lineRule="auto"/>
    </w:pPr>
    <w:rPr>
      <w:rFonts w:cs="Times New Roman"/>
      <w:sz w:val="24"/>
      <w:szCs w:val="24"/>
    </w:rPr>
  </w:style>
  <w:style w:type="paragraph" w:styleId="Header">
    <w:name w:val="header"/>
    <w:basedOn w:val="Normal"/>
    <w:link w:val="HeaderChar"/>
    <w:uiPriority w:val="99"/>
    <w:rsid w:val="00A953BA"/>
    <w:pPr>
      <w:tabs>
        <w:tab w:val="center" w:pos="4677"/>
        <w:tab w:val="right" w:pos="9355"/>
      </w:tabs>
      <w:spacing w:after="0" w:line="240" w:lineRule="auto"/>
    </w:pPr>
    <w:rPr>
      <w:rFonts w:cs="Times New Roman"/>
      <w:sz w:val="24"/>
      <w:szCs w:val="24"/>
    </w:rPr>
  </w:style>
  <w:style w:type="character" w:customStyle="1" w:styleId="HeaderChar">
    <w:name w:val="Header Char"/>
    <w:basedOn w:val="DefaultParagraphFont"/>
    <w:link w:val="Header"/>
    <w:uiPriority w:val="99"/>
    <w:locked/>
    <w:rsid w:val="00A953BA"/>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A953BA"/>
    <w:rPr>
      <w:sz w:val="24"/>
      <w:szCs w:val="24"/>
    </w:rPr>
  </w:style>
  <w:style w:type="paragraph" w:styleId="Footer">
    <w:name w:val="footer"/>
    <w:basedOn w:val="Normal"/>
    <w:link w:val="FooterChar"/>
    <w:uiPriority w:val="99"/>
    <w:rsid w:val="00A953BA"/>
    <w:pPr>
      <w:tabs>
        <w:tab w:val="center" w:pos="4677"/>
        <w:tab w:val="right" w:pos="9355"/>
      </w:tabs>
      <w:spacing w:after="0" w:line="240" w:lineRule="auto"/>
    </w:pPr>
    <w:rPr>
      <w:sz w:val="24"/>
      <w:szCs w:val="24"/>
    </w:rPr>
  </w:style>
  <w:style w:type="character" w:customStyle="1" w:styleId="FooterChar1">
    <w:name w:val="Footer Char1"/>
    <w:basedOn w:val="DefaultParagraphFont"/>
    <w:link w:val="Footer"/>
    <w:uiPriority w:val="99"/>
    <w:semiHidden/>
    <w:rsid w:val="00331538"/>
    <w:rPr>
      <w:rFonts w:cs="Calibri"/>
    </w:rPr>
  </w:style>
  <w:style w:type="character" w:customStyle="1" w:styleId="1">
    <w:name w:val="Нижний колонтитул Знак1"/>
    <w:basedOn w:val="DefaultParagraphFont"/>
    <w:link w:val="Footer"/>
    <w:uiPriority w:val="99"/>
    <w:semiHidden/>
    <w:locked/>
    <w:rsid w:val="00A953BA"/>
  </w:style>
  <w:style w:type="paragraph" w:styleId="BodyTextIndent">
    <w:name w:val="Body Text Indent"/>
    <w:basedOn w:val="Normal"/>
    <w:link w:val="BodyTextIndentChar"/>
    <w:uiPriority w:val="99"/>
    <w:rsid w:val="00A953BA"/>
    <w:pPr>
      <w:spacing w:after="0" w:line="240" w:lineRule="auto"/>
      <w:ind w:firstLine="540"/>
      <w:jc w:val="both"/>
    </w:pPr>
    <w:rPr>
      <w:rFonts w:cs="Times New Roman"/>
      <w:sz w:val="24"/>
      <w:szCs w:val="24"/>
    </w:rPr>
  </w:style>
  <w:style w:type="character" w:customStyle="1" w:styleId="BodyTextIndentChar">
    <w:name w:val="Body Text Indent Char"/>
    <w:basedOn w:val="DefaultParagraphFont"/>
    <w:link w:val="BodyTextIndent"/>
    <w:uiPriority w:val="99"/>
    <w:locked/>
    <w:rsid w:val="00A953BA"/>
    <w:rPr>
      <w:rFonts w:ascii="Times New Roman" w:hAnsi="Times New Roman" w:cs="Times New Roman"/>
      <w:sz w:val="20"/>
      <w:szCs w:val="20"/>
    </w:rPr>
  </w:style>
  <w:style w:type="paragraph" w:styleId="BodyText2">
    <w:name w:val="Body Text 2"/>
    <w:basedOn w:val="Normal"/>
    <w:link w:val="BodyText2Char"/>
    <w:uiPriority w:val="99"/>
    <w:rsid w:val="00A953BA"/>
    <w:pPr>
      <w:spacing w:after="120" w:line="480" w:lineRule="auto"/>
    </w:pPr>
    <w:rPr>
      <w:rFonts w:cs="Times New Roman"/>
      <w:sz w:val="24"/>
      <w:szCs w:val="24"/>
    </w:rPr>
  </w:style>
  <w:style w:type="character" w:customStyle="1" w:styleId="BodyText2Char">
    <w:name w:val="Body Text 2 Char"/>
    <w:basedOn w:val="DefaultParagraphFont"/>
    <w:link w:val="BodyText2"/>
    <w:uiPriority w:val="99"/>
    <w:locked/>
    <w:rsid w:val="00A953BA"/>
    <w:rPr>
      <w:rFonts w:ascii="Times New Roman" w:hAnsi="Times New Roman" w:cs="Times New Roman"/>
      <w:sz w:val="24"/>
      <w:szCs w:val="24"/>
    </w:rPr>
  </w:style>
  <w:style w:type="paragraph" w:styleId="BodyText3">
    <w:name w:val="Body Text 3"/>
    <w:basedOn w:val="Normal"/>
    <w:link w:val="BodyText3Char"/>
    <w:uiPriority w:val="99"/>
    <w:rsid w:val="00A953BA"/>
    <w:pPr>
      <w:spacing w:after="120" w:line="240" w:lineRule="auto"/>
    </w:pPr>
    <w:rPr>
      <w:rFonts w:cs="Times New Roman"/>
      <w:sz w:val="16"/>
      <w:szCs w:val="16"/>
    </w:rPr>
  </w:style>
  <w:style w:type="character" w:customStyle="1" w:styleId="BodyText3Char">
    <w:name w:val="Body Text 3 Char"/>
    <w:basedOn w:val="DefaultParagraphFont"/>
    <w:link w:val="BodyText3"/>
    <w:uiPriority w:val="99"/>
    <w:locked/>
    <w:rsid w:val="00A953BA"/>
    <w:rPr>
      <w:rFonts w:ascii="Times New Roman" w:hAnsi="Times New Roman" w:cs="Times New Roman"/>
      <w:sz w:val="16"/>
      <w:szCs w:val="16"/>
    </w:rPr>
  </w:style>
  <w:style w:type="paragraph" w:styleId="BodyTextIndent2">
    <w:name w:val="Body Text Indent 2"/>
    <w:basedOn w:val="Normal"/>
    <w:link w:val="BodyTextIndent2Char"/>
    <w:uiPriority w:val="99"/>
    <w:rsid w:val="00A953BA"/>
    <w:pPr>
      <w:spacing w:after="0" w:line="240" w:lineRule="auto"/>
      <w:ind w:left="900"/>
      <w:jc w:val="both"/>
    </w:pPr>
    <w:rPr>
      <w:rFonts w:cs="Times New Roman"/>
      <w:sz w:val="24"/>
      <w:szCs w:val="24"/>
    </w:rPr>
  </w:style>
  <w:style w:type="character" w:customStyle="1" w:styleId="BodyTextIndent2Char">
    <w:name w:val="Body Text Indent 2 Char"/>
    <w:basedOn w:val="DefaultParagraphFont"/>
    <w:link w:val="BodyTextIndent2"/>
    <w:uiPriority w:val="99"/>
    <w:locked/>
    <w:rsid w:val="00A953BA"/>
    <w:rPr>
      <w:rFonts w:ascii="Times New Roman" w:hAnsi="Times New Roman" w:cs="Times New Roman"/>
      <w:sz w:val="20"/>
      <w:szCs w:val="20"/>
    </w:rPr>
  </w:style>
  <w:style w:type="paragraph" w:styleId="PlainText">
    <w:name w:val="Plain Text"/>
    <w:basedOn w:val="Normal"/>
    <w:link w:val="PlainTextChar"/>
    <w:uiPriority w:val="99"/>
    <w:rsid w:val="00A953BA"/>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A953BA"/>
    <w:rPr>
      <w:rFonts w:ascii="Courier New" w:hAnsi="Courier New" w:cs="Courier New"/>
      <w:sz w:val="20"/>
      <w:szCs w:val="20"/>
    </w:rPr>
  </w:style>
  <w:style w:type="paragraph" w:customStyle="1" w:styleId="a">
    <w:name w:val="Знак Знак Знак Знак Знак Знак"/>
    <w:basedOn w:val="Normal"/>
    <w:uiPriority w:val="99"/>
    <w:rsid w:val="00A953BA"/>
    <w:pPr>
      <w:spacing w:after="160" w:line="240" w:lineRule="exact"/>
    </w:pPr>
    <w:rPr>
      <w:rFonts w:ascii="Verdana" w:hAnsi="Verdana" w:cs="Verdana"/>
      <w:sz w:val="20"/>
      <w:szCs w:val="20"/>
      <w:lang w:val="en-US" w:eastAsia="en-US"/>
    </w:rPr>
  </w:style>
  <w:style w:type="paragraph" w:customStyle="1" w:styleId="21">
    <w:name w:val="Основной текст 21"/>
    <w:basedOn w:val="Normal"/>
    <w:uiPriority w:val="99"/>
    <w:rsid w:val="00A953BA"/>
    <w:pPr>
      <w:overflowPunct w:val="0"/>
      <w:autoSpaceDE w:val="0"/>
      <w:autoSpaceDN w:val="0"/>
      <w:adjustRightInd w:val="0"/>
      <w:spacing w:after="0" w:line="240" w:lineRule="auto"/>
      <w:ind w:firstLine="720"/>
    </w:pPr>
    <w:rPr>
      <w:rFonts w:cs="Times New Roman"/>
      <w:b/>
      <w:bCs/>
      <w:sz w:val="28"/>
      <w:szCs w:val="28"/>
    </w:rPr>
  </w:style>
  <w:style w:type="paragraph" w:customStyle="1" w:styleId="BodyText21">
    <w:name w:val="Body Text 21"/>
    <w:basedOn w:val="Normal"/>
    <w:uiPriority w:val="99"/>
    <w:rsid w:val="00A953BA"/>
    <w:pPr>
      <w:spacing w:after="0" w:line="240" w:lineRule="auto"/>
      <w:jc w:val="right"/>
    </w:pPr>
    <w:rPr>
      <w:rFonts w:ascii="Arial" w:hAnsi="Arial" w:cs="Arial"/>
      <w:b/>
      <w:bCs/>
      <w:sz w:val="28"/>
      <w:szCs w:val="28"/>
      <w:lang w:val="en-US"/>
    </w:rPr>
  </w:style>
  <w:style w:type="paragraph" w:customStyle="1" w:styleId="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953BA"/>
    <w:pPr>
      <w:spacing w:after="160" w:line="240" w:lineRule="exact"/>
    </w:pPr>
    <w:rPr>
      <w:rFonts w:ascii="Verdana" w:hAnsi="Verdana" w:cs="Verdana"/>
      <w:sz w:val="20"/>
      <w:szCs w:val="20"/>
      <w:lang w:val="en-US" w:eastAsia="en-US"/>
    </w:rPr>
  </w:style>
  <w:style w:type="paragraph" w:customStyle="1" w:styleId="a0">
    <w:name w:val="Знак"/>
    <w:basedOn w:val="Normal"/>
    <w:uiPriority w:val="99"/>
    <w:rsid w:val="00A953BA"/>
    <w:pPr>
      <w:spacing w:after="160" w:line="240" w:lineRule="exact"/>
    </w:pPr>
    <w:rPr>
      <w:rFonts w:ascii="Verdana" w:hAnsi="Verdana" w:cs="Verdana"/>
      <w:sz w:val="20"/>
      <w:szCs w:val="20"/>
      <w:lang w:val="en-US" w:eastAsia="en-US"/>
    </w:rPr>
  </w:style>
  <w:style w:type="paragraph" w:customStyle="1" w:styleId="Style14">
    <w:name w:val="Style14"/>
    <w:basedOn w:val="Normal"/>
    <w:uiPriority w:val="99"/>
    <w:rsid w:val="00A953BA"/>
    <w:pPr>
      <w:widowControl w:val="0"/>
      <w:autoSpaceDE w:val="0"/>
      <w:autoSpaceDN w:val="0"/>
      <w:adjustRightInd w:val="0"/>
      <w:spacing w:after="0" w:line="240" w:lineRule="auto"/>
      <w:jc w:val="center"/>
    </w:pPr>
    <w:rPr>
      <w:rFonts w:cs="Times New Roman"/>
      <w:sz w:val="24"/>
      <w:szCs w:val="24"/>
    </w:rPr>
  </w:style>
  <w:style w:type="paragraph" w:customStyle="1" w:styleId="Style16">
    <w:name w:val="Style16"/>
    <w:basedOn w:val="Normal"/>
    <w:uiPriority w:val="99"/>
    <w:rsid w:val="00A953BA"/>
    <w:pPr>
      <w:widowControl w:val="0"/>
      <w:autoSpaceDE w:val="0"/>
      <w:autoSpaceDN w:val="0"/>
      <w:adjustRightInd w:val="0"/>
      <w:spacing w:after="0" w:line="274" w:lineRule="exact"/>
    </w:pPr>
    <w:rPr>
      <w:rFonts w:cs="Times New Roman"/>
      <w:sz w:val="24"/>
      <w:szCs w:val="24"/>
    </w:rPr>
  </w:style>
  <w:style w:type="character" w:customStyle="1" w:styleId="FontStyle31">
    <w:name w:val="Font Style31"/>
    <w:basedOn w:val="DefaultParagraphFont"/>
    <w:uiPriority w:val="99"/>
    <w:rsid w:val="00A953BA"/>
    <w:rPr>
      <w:rFonts w:ascii="Times New Roman" w:hAnsi="Times New Roman" w:cs="Times New Roman"/>
      <w:sz w:val="22"/>
      <w:szCs w:val="22"/>
    </w:rPr>
  </w:style>
  <w:style w:type="character" w:customStyle="1" w:styleId="FontStyle32">
    <w:name w:val="Font Style32"/>
    <w:basedOn w:val="DefaultParagraphFont"/>
    <w:uiPriority w:val="99"/>
    <w:rsid w:val="00A953BA"/>
    <w:rPr>
      <w:rFonts w:ascii="Times New Roman" w:hAnsi="Times New Roman" w:cs="Times New Roman"/>
      <w:b/>
      <w:bCs/>
      <w:sz w:val="22"/>
      <w:szCs w:val="22"/>
    </w:rPr>
  </w:style>
  <w:style w:type="table" w:styleId="TableGrid">
    <w:name w:val="Table Grid"/>
    <w:basedOn w:val="TableNormal"/>
    <w:uiPriority w:val="99"/>
    <w:rsid w:val="00A953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953BA"/>
    <w:pPr>
      <w:autoSpaceDE w:val="0"/>
      <w:autoSpaceDN w:val="0"/>
      <w:adjustRightInd w:val="0"/>
    </w:pPr>
    <w:rPr>
      <w:color w:val="000000"/>
      <w:sz w:val="24"/>
      <w:szCs w:val="24"/>
    </w:rPr>
  </w:style>
  <w:style w:type="paragraph" w:styleId="ListParagraph">
    <w:name w:val="List Paragraph"/>
    <w:basedOn w:val="Normal"/>
    <w:uiPriority w:val="99"/>
    <w:qFormat/>
    <w:rsid w:val="00C87B91"/>
    <w:pPr>
      <w:ind w:left="720"/>
    </w:pPr>
  </w:style>
  <w:style w:type="paragraph" w:customStyle="1" w:styleId="22">
    <w:name w:val="Основной текст 22"/>
    <w:basedOn w:val="Normal"/>
    <w:uiPriority w:val="99"/>
    <w:rsid w:val="009225DD"/>
    <w:pPr>
      <w:overflowPunct w:val="0"/>
      <w:autoSpaceDE w:val="0"/>
      <w:autoSpaceDN w:val="0"/>
      <w:adjustRightInd w:val="0"/>
      <w:spacing w:after="0" w:line="240" w:lineRule="auto"/>
      <w:ind w:firstLine="720"/>
    </w:pPr>
    <w:rPr>
      <w:rFonts w:cs="Times New Roman"/>
      <w:b/>
      <w:bCs/>
      <w:sz w:val="28"/>
      <w:szCs w:val="28"/>
    </w:rPr>
  </w:style>
  <w:style w:type="character" w:styleId="PageNumber">
    <w:name w:val="page number"/>
    <w:basedOn w:val="DefaultParagraphFont"/>
    <w:uiPriority w:val="99"/>
    <w:rsid w:val="008E55BE"/>
  </w:style>
</w:styles>
</file>

<file path=word/webSettings.xml><?xml version="1.0" encoding="utf-8"?>
<w:webSettings xmlns:r="http://schemas.openxmlformats.org/officeDocument/2006/relationships" xmlns:w="http://schemas.openxmlformats.org/wordprocessingml/2006/main">
  <w:divs>
    <w:div w:id="1085345102">
      <w:marLeft w:val="0"/>
      <w:marRight w:val="0"/>
      <w:marTop w:val="0"/>
      <w:marBottom w:val="0"/>
      <w:divBdr>
        <w:top w:val="none" w:sz="0" w:space="0" w:color="auto"/>
        <w:left w:val="none" w:sz="0" w:space="0" w:color="auto"/>
        <w:bottom w:val="none" w:sz="0" w:space="0" w:color="auto"/>
        <w:right w:val="none" w:sz="0" w:space="0" w:color="auto"/>
      </w:divBdr>
    </w:div>
    <w:div w:id="1085345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218</TotalTime>
  <Pages>16</Pages>
  <Words>4127</Words>
  <Characters>23524</Characters>
  <Application>Microsoft Office Outlook</Application>
  <DocSecurity>0</DocSecurity>
  <Lines>0</Lines>
  <Paragraphs>0</Paragraphs>
  <ScaleCrop>false</ScaleCrop>
  <Company>ЧИРОиПК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2016-01-16T12:17:00Z</dcterms:created>
  <dcterms:modified xsi:type="dcterms:W3CDTF">2016-02-04T02:58:00Z</dcterms:modified>
</cp:coreProperties>
</file>